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BFE" w:rsidRDefault="00F66BFE" w:rsidP="00F66BFE">
      <w:pPr>
        <w:tabs>
          <w:tab w:val="center" w:pos="1985"/>
          <w:tab w:val="center" w:pos="7371"/>
        </w:tabs>
        <w:spacing w:before="240"/>
        <w:ind w:left="20"/>
      </w:pPr>
    </w:p>
    <w:p w:rsidR="00F66BFE" w:rsidRDefault="00F66BFE" w:rsidP="00F66BFE">
      <w:pPr>
        <w:jc w:val="center"/>
        <w:rPr>
          <w:b/>
          <w:sz w:val="24"/>
          <w:szCs w:val="24"/>
          <w:u w:val="single"/>
        </w:rPr>
      </w:pPr>
      <w:r w:rsidRPr="008B192B">
        <w:rPr>
          <w:b/>
          <w:sz w:val="24"/>
          <w:szCs w:val="24"/>
          <w:u w:val="single"/>
        </w:rPr>
        <w:t>ΕΝΤΥΠΟ ΤΕΧΝΙΚΗΣ ΠΡΟΣΦΟΡΑΣ – ΦΥΛΛΟ ΣΥΜΜΟΡΦΩΣΗΣ</w:t>
      </w:r>
    </w:p>
    <w:p w:rsidR="00F66BFE" w:rsidRDefault="00F66BFE" w:rsidP="00F66BFE">
      <w:pPr>
        <w:tabs>
          <w:tab w:val="center" w:pos="1985"/>
          <w:tab w:val="center" w:pos="7371"/>
        </w:tabs>
        <w:spacing w:before="240"/>
        <w:ind w:left="20"/>
        <w:jc w:val="center"/>
      </w:pPr>
    </w:p>
    <w:p w:rsidR="00F66BFE" w:rsidRPr="009C494E" w:rsidRDefault="00F66BFE" w:rsidP="00F66BFE">
      <w:pPr>
        <w:tabs>
          <w:tab w:val="center" w:pos="1985"/>
          <w:tab w:val="center" w:pos="7371"/>
        </w:tabs>
        <w:spacing w:before="240"/>
        <w:ind w:left="20"/>
      </w:pPr>
      <w:r w:rsidRPr="009C494E">
        <w:t>Της επιχείρησης …………………………………………………………………………………………………………………..</w:t>
      </w:r>
    </w:p>
    <w:p w:rsidR="00F66BFE" w:rsidRPr="009C494E" w:rsidRDefault="00F66BFE" w:rsidP="00F66BFE">
      <w:pPr>
        <w:tabs>
          <w:tab w:val="center" w:pos="1985"/>
          <w:tab w:val="center" w:pos="7371"/>
        </w:tabs>
        <w:ind w:left="20"/>
      </w:pPr>
      <w:r w:rsidRPr="009C494E">
        <w:t>Με έδρα τ….   …………………………………………………</w:t>
      </w:r>
      <w:r>
        <w:t>ΑΦΜ…………………………………………………….</w:t>
      </w:r>
    </w:p>
    <w:p w:rsidR="00F66BFE" w:rsidRPr="009C494E" w:rsidRDefault="00F66BFE" w:rsidP="00F66BFE">
      <w:pPr>
        <w:tabs>
          <w:tab w:val="center" w:pos="1985"/>
          <w:tab w:val="center" w:pos="7371"/>
        </w:tabs>
        <w:ind w:left="20"/>
      </w:pPr>
      <w:r w:rsidRPr="009C494E">
        <w:t>οδός …………………………………………………………. , αρ. ….</w:t>
      </w:r>
    </w:p>
    <w:p w:rsidR="00F66BFE" w:rsidRPr="0013480E" w:rsidRDefault="00F66BFE" w:rsidP="00F66BFE">
      <w:pPr>
        <w:tabs>
          <w:tab w:val="center" w:pos="1985"/>
          <w:tab w:val="center" w:pos="7371"/>
        </w:tabs>
        <w:ind w:left="20"/>
      </w:pPr>
      <w:r w:rsidRPr="009C494E">
        <w:t>Τ.Κ. ………………..</w:t>
      </w:r>
      <w:r>
        <w:t xml:space="preserve"> </w:t>
      </w:r>
      <w:proofErr w:type="spellStart"/>
      <w:r w:rsidRPr="009C494E">
        <w:t>Τηλ</w:t>
      </w:r>
      <w:proofErr w:type="spellEnd"/>
      <w:r w:rsidRPr="009C494E">
        <w:t>.: ………………………………………………………</w:t>
      </w:r>
      <w:r w:rsidRPr="00331719">
        <w:rPr>
          <w:lang w:val="en-US"/>
        </w:rPr>
        <w:t>Email</w:t>
      </w:r>
      <w:r w:rsidRPr="0013480E">
        <w:t>: …………………………………………………….</w:t>
      </w:r>
    </w:p>
    <w:p w:rsidR="00544446" w:rsidRDefault="00544446"/>
    <w:p w:rsidR="00544446" w:rsidRPr="00D75A05" w:rsidRDefault="00544446" w:rsidP="00544446">
      <w:pPr>
        <w:widowControl w:val="0"/>
        <w:spacing w:after="0"/>
        <w:jc w:val="center"/>
        <w:rPr>
          <w:rFonts w:eastAsia="Palatino Linotype" w:cs="Palatino Linotype"/>
          <w:b/>
          <w:sz w:val="20"/>
          <w:szCs w:val="20"/>
        </w:rPr>
      </w:pPr>
      <w:r w:rsidRPr="00D75A05">
        <w:rPr>
          <w:rFonts w:eastAsia="Palatino Linotype" w:cs="Palatino Linotype"/>
          <w:b/>
          <w:sz w:val="20"/>
          <w:szCs w:val="20"/>
        </w:rPr>
        <w:t>ΣΥΣΤΗΜΑΤΑ ΥΠΟΓΕΙΩΝ ΚΑΔΩΝ ΑΝΑΚΥΚΛΩΣΗΣ ΜΕ ΣΥΜΠΙΕΣΗ</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20"/>
        <w:gridCol w:w="5954"/>
        <w:gridCol w:w="850"/>
        <w:gridCol w:w="851"/>
        <w:gridCol w:w="1310"/>
      </w:tblGrid>
      <w:tr w:rsidR="00544446" w:rsidRPr="00D75A05" w:rsidTr="009332EC">
        <w:trPr>
          <w:trHeight w:val="340"/>
          <w:tblHeader/>
          <w:jc w:val="center"/>
        </w:trPr>
        <w:tc>
          <w:tcPr>
            <w:tcW w:w="620" w:type="dxa"/>
            <w:vMerge w:val="restart"/>
            <w:shd w:val="clear" w:color="auto" w:fill="EEECE1"/>
            <w:vAlign w:val="center"/>
          </w:tcPr>
          <w:p w:rsidR="00544446" w:rsidRPr="00D75A05" w:rsidRDefault="00544446" w:rsidP="009332EC">
            <w:pPr>
              <w:jc w:val="center"/>
              <w:rPr>
                <w:rFonts w:eastAsia="Calibri" w:cs="Times New Roman"/>
                <w:b/>
                <w:sz w:val="20"/>
                <w:szCs w:val="20"/>
              </w:rPr>
            </w:pPr>
            <w:r w:rsidRPr="00D75A05">
              <w:rPr>
                <w:rFonts w:eastAsia="Calibri" w:cs="Times New Roman"/>
                <w:b/>
                <w:sz w:val="20"/>
                <w:szCs w:val="20"/>
              </w:rPr>
              <w:t>Α/Α</w:t>
            </w:r>
          </w:p>
        </w:tc>
        <w:tc>
          <w:tcPr>
            <w:tcW w:w="6804" w:type="dxa"/>
            <w:gridSpan w:val="2"/>
            <w:shd w:val="clear" w:color="auto" w:fill="EEECE1"/>
            <w:vAlign w:val="center"/>
          </w:tcPr>
          <w:p w:rsidR="00544446" w:rsidRPr="00D75A05" w:rsidRDefault="00544446" w:rsidP="009332EC">
            <w:pPr>
              <w:jc w:val="center"/>
              <w:rPr>
                <w:rFonts w:eastAsia="Calibri" w:cs="Times New Roman"/>
                <w:b/>
                <w:sz w:val="20"/>
                <w:szCs w:val="20"/>
              </w:rPr>
            </w:pPr>
            <w:r w:rsidRPr="00D75A05">
              <w:rPr>
                <w:rFonts w:eastAsia="Calibri" w:cs="Times New Roman"/>
                <w:b/>
                <w:sz w:val="20"/>
                <w:szCs w:val="20"/>
              </w:rPr>
              <w:t>ΤΕΧΝΙΚΑ ΧΑΡΑΚΤΗΡΙΣΤΙΚΑ</w:t>
            </w:r>
          </w:p>
        </w:tc>
        <w:tc>
          <w:tcPr>
            <w:tcW w:w="2161" w:type="dxa"/>
            <w:gridSpan w:val="2"/>
            <w:shd w:val="clear" w:color="auto" w:fill="EEECE1"/>
            <w:vAlign w:val="center"/>
          </w:tcPr>
          <w:p w:rsidR="00544446" w:rsidRPr="00D75A05" w:rsidRDefault="00544446" w:rsidP="009332EC">
            <w:pPr>
              <w:jc w:val="center"/>
              <w:rPr>
                <w:rFonts w:eastAsia="Calibri" w:cs="Times New Roman"/>
                <w:b/>
                <w:sz w:val="20"/>
                <w:szCs w:val="20"/>
              </w:rPr>
            </w:pPr>
            <w:r w:rsidRPr="00D75A05">
              <w:rPr>
                <w:rFonts w:eastAsia="Calibri" w:cs="Times New Roman"/>
                <w:b/>
                <w:sz w:val="20"/>
                <w:szCs w:val="20"/>
              </w:rPr>
              <w:t>ΣΤΟΙΧΕΙΑ ΠΡΟΣΦΟΡΑΣ</w:t>
            </w:r>
          </w:p>
        </w:tc>
      </w:tr>
      <w:tr w:rsidR="00544446" w:rsidRPr="00D75A05" w:rsidTr="009332EC">
        <w:trPr>
          <w:trHeight w:val="525"/>
          <w:tblHeader/>
          <w:jc w:val="center"/>
        </w:trPr>
        <w:tc>
          <w:tcPr>
            <w:tcW w:w="620" w:type="dxa"/>
            <w:vMerge/>
            <w:shd w:val="clear" w:color="auto" w:fill="EEECE1"/>
            <w:vAlign w:val="center"/>
          </w:tcPr>
          <w:p w:rsidR="00544446" w:rsidRPr="00D75A05" w:rsidRDefault="00544446" w:rsidP="009332EC">
            <w:pPr>
              <w:jc w:val="center"/>
              <w:rPr>
                <w:rFonts w:eastAsia="Calibri" w:cs="Times New Roman"/>
                <w:b/>
                <w:sz w:val="17"/>
                <w:szCs w:val="17"/>
              </w:rPr>
            </w:pPr>
          </w:p>
        </w:tc>
        <w:tc>
          <w:tcPr>
            <w:tcW w:w="5954" w:type="dxa"/>
            <w:shd w:val="clear" w:color="auto" w:fill="EEECE1"/>
            <w:vAlign w:val="center"/>
          </w:tcPr>
          <w:p w:rsidR="00544446" w:rsidRPr="00D75A05" w:rsidRDefault="00544446" w:rsidP="009332EC">
            <w:pPr>
              <w:jc w:val="center"/>
              <w:rPr>
                <w:rFonts w:eastAsia="Calibri" w:cs="Times New Roman"/>
                <w:b/>
                <w:sz w:val="17"/>
                <w:szCs w:val="17"/>
              </w:rPr>
            </w:pPr>
            <w:r w:rsidRPr="00D75A05">
              <w:rPr>
                <w:rFonts w:eastAsia="Calibri" w:cs="Times New Roman"/>
                <w:b/>
                <w:sz w:val="17"/>
                <w:szCs w:val="17"/>
              </w:rPr>
              <w:t>ΠΕΡΙΓΡΑΦΗ</w:t>
            </w:r>
          </w:p>
        </w:tc>
        <w:tc>
          <w:tcPr>
            <w:tcW w:w="850" w:type="dxa"/>
            <w:shd w:val="clear" w:color="auto" w:fill="EEECE1"/>
            <w:vAlign w:val="center"/>
          </w:tcPr>
          <w:p w:rsidR="00544446" w:rsidRPr="00D75A05" w:rsidRDefault="00544446" w:rsidP="009332EC">
            <w:pPr>
              <w:jc w:val="center"/>
              <w:rPr>
                <w:rFonts w:eastAsia="Calibri" w:cs="Times New Roman"/>
                <w:b/>
                <w:sz w:val="17"/>
                <w:szCs w:val="17"/>
              </w:rPr>
            </w:pPr>
            <w:r w:rsidRPr="00D75A05">
              <w:rPr>
                <w:rFonts w:eastAsia="Calibri" w:cs="Times New Roman"/>
                <w:b/>
                <w:sz w:val="17"/>
                <w:szCs w:val="17"/>
              </w:rPr>
              <w:t>ΑΠΑΙΤΗΣΗ</w:t>
            </w:r>
          </w:p>
        </w:tc>
        <w:tc>
          <w:tcPr>
            <w:tcW w:w="851" w:type="dxa"/>
            <w:shd w:val="clear" w:color="auto" w:fill="EEECE1"/>
            <w:vAlign w:val="center"/>
          </w:tcPr>
          <w:p w:rsidR="00544446" w:rsidRPr="00D75A05" w:rsidRDefault="00544446" w:rsidP="009332EC">
            <w:pPr>
              <w:jc w:val="center"/>
              <w:rPr>
                <w:rFonts w:eastAsia="Calibri" w:cs="Times New Roman"/>
                <w:b/>
                <w:sz w:val="17"/>
                <w:szCs w:val="17"/>
              </w:rPr>
            </w:pPr>
            <w:r w:rsidRPr="00D75A05">
              <w:rPr>
                <w:rFonts w:eastAsia="Calibri" w:cs="Times New Roman"/>
                <w:b/>
                <w:sz w:val="17"/>
                <w:szCs w:val="17"/>
              </w:rPr>
              <w:t>ΑΠΑΝΤΗΣΗ</w:t>
            </w:r>
          </w:p>
        </w:tc>
        <w:tc>
          <w:tcPr>
            <w:tcW w:w="1310" w:type="dxa"/>
            <w:shd w:val="clear" w:color="auto" w:fill="EEECE1"/>
            <w:vAlign w:val="center"/>
          </w:tcPr>
          <w:p w:rsidR="00544446" w:rsidRPr="00D75A05" w:rsidRDefault="00544446" w:rsidP="009332EC">
            <w:pPr>
              <w:jc w:val="center"/>
              <w:rPr>
                <w:rFonts w:eastAsia="Calibri" w:cs="Times New Roman"/>
                <w:b/>
                <w:sz w:val="17"/>
                <w:szCs w:val="17"/>
              </w:rPr>
            </w:pPr>
            <w:r w:rsidRPr="00D75A05">
              <w:rPr>
                <w:rFonts w:eastAsia="Calibri" w:cs="Times New Roman"/>
                <w:b/>
                <w:sz w:val="17"/>
                <w:szCs w:val="17"/>
              </w:rPr>
              <w:t>ΠΑΡΑΠΟΜΠΕΣ /ΠΑΡΑΤΗΡΗΣΕΙΣ</w:t>
            </w:r>
          </w:p>
        </w:tc>
      </w:tr>
      <w:tr w:rsidR="00544446" w:rsidRPr="000914A4" w:rsidTr="009332EC">
        <w:trPr>
          <w:trHeight w:val="340"/>
          <w:jc w:val="center"/>
        </w:trPr>
        <w:tc>
          <w:tcPr>
            <w:tcW w:w="9585" w:type="dxa"/>
            <w:gridSpan w:val="5"/>
            <w:shd w:val="clear" w:color="auto" w:fill="auto"/>
            <w:vAlign w:val="center"/>
          </w:tcPr>
          <w:p w:rsidR="00544446" w:rsidRPr="00D75A05" w:rsidRDefault="00544446" w:rsidP="009332EC">
            <w:pPr>
              <w:widowControl w:val="0"/>
              <w:spacing w:after="0"/>
              <w:ind w:left="132" w:right="132"/>
              <w:rPr>
                <w:rFonts w:eastAsia="Calibri" w:cstheme="minorHAnsi"/>
                <w:sz w:val="17"/>
                <w:szCs w:val="17"/>
                <w:shd w:val="clear" w:color="auto" w:fill="FFFFFF"/>
              </w:rPr>
            </w:pPr>
            <w:r w:rsidRPr="00D75A05">
              <w:rPr>
                <w:rFonts w:eastAsia="Calibri" w:cstheme="minorHAnsi"/>
                <w:sz w:val="17"/>
                <w:szCs w:val="17"/>
                <w:shd w:val="clear" w:color="auto" w:fill="FFFFFF"/>
              </w:rPr>
              <w:t>Οι απαντήσεις των υποψηφίων αναδόχων να είναι αναλυτικές και επεξηγηματικές (να παραπέμπουν σε συγκεκριμένες παραγράφους των πρωτότυπων τεχνικών φυλλαδίων όπου είναι δυνατό).</w:t>
            </w:r>
          </w:p>
        </w:tc>
      </w:tr>
    </w:tbl>
    <w:tbl>
      <w:tblPr>
        <w:tblStyle w:val="a3"/>
        <w:tblW w:w="9593" w:type="dxa"/>
        <w:jc w:val="center"/>
        <w:tblInd w:w="154" w:type="dxa"/>
        <w:tblLayout w:type="fixed"/>
        <w:tblLook w:val="04A0"/>
      </w:tblPr>
      <w:tblGrid>
        <w:gridCol w:w="644"/>
        <w:gridCol w:w="5954"/>
        <w:gridCol w:w="850"/>
        <w:gridCol w:w="851"/>
        <w:gridCol w:w="1294"/>
      </w:tblGrid>
      <w:tr w:rsidR="00544446" w:rsidRPr="00D75A05" w:rsidTr="009332EC">
        <w:trPr>
          <w:trHeight w:val="1031"/>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1</w:t>
            </w:r>
          </w:p>
        </w:tc>
        <w:tc>
          <w:tcPr>
            <w:tcW w:w="5954" w:type="dxa"/>
            <w:vAlign w:val="center"/>
          </w:tcPr>
          <w:p w:rsidR="00544446" w:rsidRPr="00D75A05" w:rsidRDefault="00544446" w:rsidP="009332EC">
            <w:pPr>
              <w:spacing w:line="276" w:lineRule="auto"/>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rPr>
              <w:t xml:space="preserve">Το </w:t>
            </w:r>
            <w:proofErr w:type="spellStart"/>
            <w:r w:rsidRPr="00D75A05">
              <w:rPr>
                <w:rFonts w:asciiTheme="minorHAnsi" w:eastAsia="Calibri" w:hAnsiTheme="minorHAnsi" w:cstheme="minorHAnsi"/>
                <w:sz w:val="17"/>
                <w:szCs w:val="17"/>
              </w:rPr>
              <w:t>οικολογικό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βυθιζόμενο</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(διπλό) </w:t>
            </w:r>
            <w:proofErr w:type="spellStart"/>
            <w:r w:rsidRPr="00D75A05">
              <w:rPr>
                <w:rFonts w:asciiTheme="minorHAnsi" w:eastAsia="Calibri" w:hAnsiTheme="minorHAnsi" w:cstheme="minorHAnsi"/>
                <w:sz w:val="17"/>
                <w:szCs w:val="17"/>
              </w:rPr>
              <w:t>κάθετης</w:t>
            </w:r>
            <w:proofErr w:type="spellEnd"/>
            <w:r w:rsidRPr="00D75A05">
              <w:rPr>
                <w:rFonts w:asciiTheme="minorHAnsi" w:eastAsia="Calibri" w:hAnsiTheme="minorHAnsi" w:cstheme="minorHAnsi"/>
                <w:sz w:val="17"/>
                <w:szCs w:val="17"/>
              </w:rPr>
              <w:t xml:space="preserve"> διαβαθμισμένης </w:t>
            </w:r>
            <w:proofErr w:type="spellStart"/>
            <w:r w:rsidRPr="00D75A05">
              <w:rPr>
                <w:rFonts w:asciiTheme="minorHAnsi" w:eastAsia="Calibri" w:hAnsiTheme="minorHAnsi" w:cstheme="minorHAnsi"/>
                <w:sz w:val="17"/>
                <w:szCs w:val="17"/>
              </w:rPr>
              <w:t>συμπίεσης</w:t>
            </w:r>
            <w:proofErr w:type="spellEnd"/>
            <w:r w:rsidRPr="00D75A05">
              <w:rPr>
                <w:rFonts w:asciiTheme="minorHAnsi" w:eastAsia="Calibri" w:hAnsiTheme="minorHAnsi" w:cstheme="minorHAnsi"/>
                <w:sz w:val="17"/>
                <w:szCs w:val="17"/>
              </w:rPr>
              <w:t xml:space="preserve"> σε </w:t>
            </w:r>
            <w:proofErr w:type="spellStart"/>
            <w:r w:rsidRPr="00D75A05">
              <w:rPr>
                <w:rFonts w:asciiTheme="minorHAnsi" w:eastAsia="Calibri" w:hAnsiTheme="minorHAnsi" w:cstheme="minorHAnsi"/>
                <w:sz w:val="17"/>
                <w:szCs w:val="17"/>
              </w:rPr>
              <w:t>κάδο</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κοινής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χρήσης</w:t>
            </w:r>
            <w:proofErr w:type="spellEnd"/>
            <w:r w:rsidRPr="00D75A05">
              <w:rPr>
                <w:rFonts w:asciiTheme="minorHAnsi" w:eastAsia="Calibri" w:hAnsiTheme="minorHAnsi" w:cstheme="minorHAnsi"/>
                <w:sz w:val="17"/>
                <w:szCs w:val="17"/>
              </w:rPr>
              <w:t xml:space="preserve">, 1.100lt θα </w:t>
            </w:r>
            <w:proofErr w:type="spellStart"/>
            <w:r w:rsidRPr="00D75A05">
              <w:rPr>
                <w:rFonts w:asciiTheme="minorHAnsi" w:eastAsia="Calibri" w:hAnsiTheme="minorHAnsi" w:cstheme="minorHAnsi"/>
                <w:sz w:val="17"/>
                <w:szCs w:val="17"/>
              </w:rPr>
              <w:t>φέρει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κατάλληλου</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τύπου</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κατασκευή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όπως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αυτή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προδιαγράφεται</w:t>
            </w:r>
            <w:proofErr w:type="spellEnd"/>
            <w:r w:rsidRPr="00D75A05">
              <w:rPr>
                <w:rFonts w:asciiTheme="minorHAnsi" w:eastAsia="Calibri" w:hAnsiTheme="minorHAnsi" w:cstheme="minorHAnsi"/>
                <w:sz w:val="17"/>
                <w:szCs w:val="17"/>
              </w:rPr>
              <w:t xml:space="preserve"> στη </w:t>
            </w:r>
            <w:proofErr w:type="spellStart"/>
            <w:r w:rsidRPr="00D75A05">
              <w:rPr>
                <w:rFonts w:asciiTheme="minorHAnsi" w:eastAsia="Calibri" w:hAnsiTheme="minorHAnsi" w:cstheme="minorHAnsi"/>
                <w:sz w:val="17"/>
                <w:szCs w:val="17"/>
              </w:rPr>
              <w:t>συνέχεια</w:t>
            </w:r>
            <w:proofErr w:type="spellEnd"/>
            <w:r w:rsidRPr="00D75A05">
              <w:rPr>
                <w:rFonts w:asciiTheme="minorHAnsi" w:eastAsia="Calibri" w:hAnsiTheme="minorHAnsi" w:cstheme="minorHAnsi"/>
                <w:sz w:val="17"/>
                <w:szCs w:val="17"/>
              </w:rPr>
              <w:t xml:space="preserve"> και θα </w:t>
            </w:r>
            <w:proofErr w:type="spellStart"/>
            <w:r w:rsidRPr="00D75A05">
              <w:rPr>
                <w:rFonts w:asciiTheme="minorHAnsi" w:eastAsia="Calibri" w:hAnsiTheme="minorHAnsi" w:cstheme="minorHAnsi"/>
                <w:sz w:val="17"/>
                <w:szCs w:val="17"/>
              </w:rPr>
              <w:t>χρησιμοποιηθεί</w:t>
            </w:r>
            <w:proofErr w:type="spellEnd"/>
            <w:r w:rsidRPr="00D75A05">
              <w:rPr>
                <w:rFonts w:asciiTheme="minorHAnsi" w:eastAsia="Calibri" w:hAnsiTheme="minorHAnsi" w:cstheme="minorHAnsi"/>
                <w:sz w:val="17"/>
                <w:szCs w:val="17"/>
              </w:rPr>
              <w:t xml:space="preserve"> για </w:t>
            </w:r>
            <w:proofErr w:type="spellStart"/>
            <w:r w:rsidRPr="00D75A05">
              <w:rPr>
                <w:rFonts w:asciiTheme="minorHAnsi" w:eastAsia="Calibri" w:hAnsiTheme="minorHAnsi" w:cstheme="minorHAnsi"/>
                <w:sz w:val="17"/>
                <w:szCs w:val="17"/>
              </w:rPr>
              <w:t>αποκομιδή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απορριμμάτων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ανακυκλώσιμων</w:t>
            </w:r>
            <w:proofErr w:type="spellEnd"/>
            <w:r w:rsidRPr="00D75A05">
              <w:rPr>
                <w:rFonts w:asciiTheme="minorHAnsi" w:eastAsia="Calibri" w:hAnsiTheme="minorHAnsi" w:cstheme="minorHAnsi"/>
                <w:sz w:val="17"/>
                <w:szCs w:val="17"/>
              </w:rPr>
              <w:t xml:space="preserve"> η μη).</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2</w:t>
            </w:r>
          </w:p>
        </w:tc>
        <w:tc>
          <w:tcPr>
            <w:tcW w:w="5954" w:type="dxa"/>
            <w:vAlign w:val="center"/>
          </w:tcPr>
          <w:p w:rsidR="00544446" w:rsidRPr="00D75A05" w:rsidRDefault="00544446" w:rsidP="009332EC">
            <w:pPr>
              <w:spacing w:line="276" w:lineRule="auto"/>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rPr>
              <w:t xml:space="preserve">ΒΑΣΙΚΑ ΧΑΡΑΚΤΗΡΙΣΤΙΚΑ: Το </w:t>
            </w:r>
            <w:proofErr w:type="spellStart"/>
            <w:r w:rsidRPr="00D75A05">
              <w:rPr>
                <w:rFonts w:asciiTheme="minorHAnsi" w:eastAsia="Calibri" w:hAnsiTheme="minorHAnsi" w:cstheme="minorHAnsi"/>
                <w:sz w:val="17"/>
                <w:szCs w:val="17"/>
              </w:rPr>
              <w:t>εξωτερικό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πλαίσιο</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περίβλημα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πρέπει</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καινούριο</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στιβαρής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κατασκευής</w:t>
            </w:r>
            <w:proofErr w:type="spellEnd"/>
            <w:r w:rsidRPr="00D75A05">
              <w:rPr>
                <w:rFonts w:asciiTheme="minorHAnsi" w:eastAsia="Calibri" w:hAnsiTheme="minorHAnsi" w:cstheme="minorHAnsi"/>
                <w:sz w:val="17"/>
                <w:szCs w:val="17"/>
              </w:rPr>
              <w:t xml:space="preserve"> και να μην </w:t>
            </w:r>
            <w:proofErr w:type="spellStart"/>
            <w:r w:rsidRPr="00D75A05">
              <w:rPr>
                <w:rFonts w:asciiTheme="minorHAnsi" w:eastAsia="Calibri" w:hAnsiTheme="minorHAnsi" w:cstheme="minorHAnsi"/>
                <w:sz w:val="17"/>
                <w:szCs w:val="17"/>
              </w:rPr>
              <w:t>καταπονείται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ενδεχόμενες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πιέσεις</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όγκου</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τοιχωμάτων</w:t>
            </w:r>
            <w:proofErr w:type="spellEnd"/>
            <w:r w:rsidRPr="00D75A05">
              <w:rPr>
                <w:rFonts w:asciiTheme="minorHAnsi" w:eastAsia="Calibri" w:hAnsiTheme="minorHAnsi" w:cstheme="minorHAnsi"/>
                <w:sz w:val="17"/>
                <w:szCs w:val="17"/>
              </w:rPr>
              <w:t xml:space="preserve">. Όλο το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υδατοστεγές</w:t>
            </w:r>
            <w:proofErr w:type="spellEnd"/>
            <w:r w:rsidRPr="00D75A05">
              <w:rPr>
                <w:rFonts w:asciiTheme="minorHAnsi" w:eastAsia="Calibri" w:hAnsiTheme="minorHAnsi" w:cstheme="minorHAnsi"/>
                <w:sz w:val="17"/>
                <w:szCs w:val="17"/>
              </w:rPr>
              <w:t xml:space="preserve"> για να μην </w:t>
            </w:r>
            <w:proofErr w:type="spellStart"/>
            <w:r w:rsidRPr="00D75A05">
              <w:rPr>
                <w:rFonts w:asciiTheme="minorHAnsi" w:eastAsia="Calibri" w:hAnsiTheme="minorHAnsi" w:cstheme="minorHAnsi"/>
                <w:sz w:val="17"/>
                <w:szCs w:val="17"/>
              </w:rPr>
              <w:t>παίρνει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νερά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ειδικά</w:t>
            </w:r>
            <w:proofErr w:type="spellEnd"/>
            <w:r w:rsidRPr="00D75A05">
              <w:rPr>
                <w:rFonts w:asciiTheme="minorHAnsi" w:eastAsia="Calibri" w:hAnsiTheme="minorHAnsi" w:cstheme="minorHAnsi"/>
                <w:sz w:val="17"/>
                <w:szCs w:val="17"/>
              </w:rPr>
              <w:t xml:space="preserve"> στην </w:t>
            </w:r>
            <w:proofErr w:type="spellStart"/>
            <w:r w:rsidRPr="00D75A05">
              <w:rPr>
                <w:rFonts w:asciiTheme="minorHAnsi" w:eastAsia="Calibri" w:hAnsiTheme="minorHAnsi" w:cstheme="minorHAnsi"/>
                <w:sz w:val="17"/>
                <w:szCs w:val="17"/>
              </w:rPr>
              <w:t>περίπτωση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δυνατών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βροχοπτώσεων</w:t>
            </w:r>
            <w:proofErr w:type="spellEnd"/>
            <w:r w:rsidRPr="00D75A05">
              <w:rPr>
                <w:rFonts w:asciiTheme="minorHAnsi" w:eastAsia="Calibri" w:hAnsiTheme="minorHAnsi" w:cstheme="minorHAnsi"/>
                <w:sz w:val="17"/>
                <w:szCs w:val="17"/>
              </w:rPr>
              <w:t xml:space="preserve"> με </w:t>
            </w:r>
            <w:proofErr w:type="spellStart"/>
            <w:r w:rsidRPr="00D75A05">
              <w:rPr>
                <w:rFonts w:asciiTheme="minorHAnsi" w:eastAsia="Calibri" w:hAnsiTheme="minorHAnsi" w:cstheme="minorHAnsi"/>
                <w:sz w:val="17"/>
                <w:szCs w:val="17"/>
              </w:rPr>
              <w:t>πέντε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πόντους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νερού</w:t>
            </w:r>
            <w:proofErr w:type="spellEnd"/>
            <w:r w:rsidRPr="00D75A05">
              <w:rPr>
                <w:rFonts w:asciiTheme="minorHAnsi" w:eastAsia="Calibri" w:hAnsiTheme="minorHAnsi" w:cstheme="minorHAnsi"/>
                <w:sz w:val="17"/>
                <w:szCs w:val="17"/>
              </w:rPr>
              <w:t xml:space="preserve">. Όσον  </w:t>
            </w:r>
            <w:proofErr w:type="spellStart"/>
            <w:r w:rsidRPr="00D75A05">
              <w:rPr>
                <w:rFonts w:asciiTheme="minorHAnsi" w:eastAsia="Calibri" w:hAnsiTheme="minorHAnsi" w:cstheme="minorHAnsi"/>
                <w:sz w:val="17"/>
                <w:szCs w:val="17"/>
              </w:rPr>
              <w:t>αφορά</w:t>
            </w:r>
            <w:proofErr w:type="spellEnd"/>
            <w:r w:rsidRPr="00D75A05">
              <w:rPr>
                <w:rFonts w:asciiTheme="minorHAnsi" w:eastAsia="Calibri" w:hAnsiTheme="minorHAnsi" w:cstheme="minorHAnsi"/>
                <w:sz w:val="17"/>
                <w:szCs w:val="17"/>
              </w:rPr>
              <w:t xml:space="preserve">  τις </w:t>
            </w:r>
            <w:proofErr w:type="spellStart"/>
            <w:r w:rsidRPr="00D75A05">
              <w:rPr>
                <w:rFonts w:asciiTheme="minorHAnsi" w:eastAsia="Calibri" w:hAnsiTheme="minorHAnsi" w:cstheme="minorHAnsi"/>
                <w:sz w:val="17"/>
                <w:szCs w:val="17"/>
              </w:rPr>
              <w:t>διαστάσεις</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προτιμηθεί</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μικρότερου</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μεγέθους</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με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συμπίεσης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απορριμμάτων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μέσα</w:t>
            </w:r>
            <w:proofErr w:type="spellEnd"/>
            <w:r w:rsidRPr="00D75A05">
              <w:rPr>
                <w:rFonts w:asciiTheme="minorHAnsi" w:eastAsia="Calibri" w:hAnsiTheme="minorHAnsi" w:cstheme="minorHAnsi"/>
                <w:sz w:val="17"/>
                <w:szCs w:val="17"/>
              </w:rPr>
              <w:t xml:space="preserve"> σε </w:t>
            </w:r>
            <w:proofErr w:type="spellStart"/>
            <w:r w:rsidRPr="00D75A05">
              <w:rPr>
                <w:rFonts w:asciiTheme="minorHAnsi" w:eastAsia="Calibri" w:hAnsiTheme="minorHAnsi" w:cstheme="minorHAnsi"/>
                <w:sz w:val="17"/>
                <w:szCs w:val="17"/>
              </w:rPr>
              <w:t>κοινό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κάδο</w:t>
            </w:r>
            <w:proofErr w:type="spellEnd"/>
            <w:r w:rsidRPr="00D75A05">
              <w:rPr>
                <w:rFonts w:asciiTheme="minorHAnsi" w:eastAsia="Calibri" w:hAnsiTheme="minorHAnsi" w:cstheme="minorHAnsi"/>
                <w:sz w:val="17"/>
                <w:szCs w:val="17"/>
              </w:rPr>
              <w:t xml:space="preserve"> 1100lit. Η </w:t>
            </w:r>
            <w:proofErr w:type="spellStart"/>
            <w:r w:rsidRPr="00D75A05">
              <w:rPr>
                <w:rFonts w:asciiTheme="minorHAnsi" w:eastAsia="Calibri" w:hAnsiTheme="minorHAnsi" w:cstheme="minorHAnsi"/>
                <w:sz w:val="17"/>
                <w:szCs w:val="17"/>
              </w:rPr>
              <w:t>φόρτιση</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αξόνων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ανύψωσης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συμπεριλαμβανομένων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όλων</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μηχανισμών</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κατασκευής</w:t>
            </w:r>
            <w:proofErr w:type="spellEnd"/>
            <w:r w:rsidRPr="00D75A05">
              <w:rPr>
                <w:rFonts w:asciiTheme="minorHAnsi" w:eastAsia="Calibri" w:hAnsiTheme="minorHAnsi" w:cstheme="minorHAnsi"/>
                <w:sz w:val="17"/>
                <w:szCs w:val="17"/>
              </w:rPr>
              <w:t xml:space="preserve"> δεν </w:t>
            </w:r>
            <w:proofErr w:type="spellStart"/>
            <w:r w:rsidRPr="00D75A05">
              <w:rPr>
                <w:rFonts w:asciiTheme="minorHAnsi" w:eastAsia="Calibri" w:hAnsiTheme="minorHAnsi" w:cstheme="minorHAnsi"/>
                <w:sz w:val="17"/>
                <w:szCs w:val="17"/>
              </w:rPr>
              <w:t>επιτρέπεται</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ανώτερη</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μέγιστης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επιτρεπόμενης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φόρτισης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κατʹ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άξονα</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συνολικά</w:t>
            </w:r>
            <w:proofErr w:type="spellEnd"/>
            <w:r w:rsidRPr="00D75A05">
              <w:rPr>
                <w:rFonts w:asciiTheme="minorHAnsi" w:eastAsia="Calibri" w:hAnsiTheme="minorHAnsi" w:cstheme="minorHAnsi"/>
                <w:sz w:val="17"/>
                <w:szCs w:val="17"/>
              </w:rPr>
              <w:t xml:space="preserve"> για το </w:t>
            </w:r>
            <w:proofErr w:type="spellStart"/>
            <w:r w:rsidRPr="00D75A05">
              <w:rPr>
                <w:rFonts w:asciiTheme="minorHAnsi" w:eastAsia="Calibri" w:hAnsiTheme="minorHAnsi" w:cstheme="minorHAnsi"/>
                <w:sz w:val="17"/>
                <w:szCs w:val="17"/>
              </w:rPr>
              <w:t>πλαίσιο</w:t>
            </w:r>
            <w:proofErr w:type="spellEnd"/>
            <w:r w:rsidRPr="00D75A05">
              <w:rPr>
                <w:rFonts w:asciiTheme="minorHAnsi" w:eastAsia="Calibri" w:hAnsiTheme="minorHAnsi" w:cstheme="minorHAnsi"/>
                <w:sz w:val="17"/>
                <w:szCs w:val="17"/>
              </w:rPr>
              <w:t xml:space="preserve">. Η </w:t>
            </w:r>
            <w:proofErr w:type="spellStart"/>
            <w:r w:rsidRPr="00D75A05">
              <w:rPr>
                <w:rFonts w:asciiTheme="minorHAnsi" w:eastAsia="Calibri" w:hAnsiTheme="minorHAnsi" w:cstheme="minorHAnsi"/>
                <w:sz w:val="17"/>
                <w:szCs w:val="17"/>
              </w:rPr>
              <w:t>σχέση</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κατανομής</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μέγιστου</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ολικού</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φορτίου</w:t>
            </w:r>
            <w:proofErr w:type="spellEnd"/>
            <w:r w:rsidRPr="00D75A05">
              <w:rPr>
                <w:rFonts w:asciiTheme="minorHAnsi" w:eastAsia="Calibri" w:hAnsiTheme="minorHAnsi" w:cstheme="minorHAnsi"/>
                <w:sz w:val="17"/>
                <w:szCs w:val="17"/>
              </w:rPr>
              <w:t xml:space="preserve"> δεν θα </w:t>
            </w:r>
            <w:proofErr w:type="spellStart"/>
            <w:r w:rsidRPr="00D75A05">
              <w:rPr>
                <w:rFonts w:asciiTheme="minorHAnsi" w:eastAsia="Calibri" w:hAnsiTheme="minorHAnsi" w:cstheme="minorHAnsi"/>
                <w:sz w:val="17"/>
                <w:szCs w:val="17"/>
              </w:rPr>
              <w:t>διαφέρει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από</w:t>
            </w:r>
            <w:proofErr w:type="spellEnd"/>
            <w:r w:rsidRPr="00D75A05">
              <w:rPr>
                <w:rFonts w:asciiTheme="minorHAnsi" w:eastAsia="Calibri" w:hAnsiTheme="minorHAnsi" w:cstheme="minorHAnsi"/>
                <w:sz w:val="17"/>
                <w:szCs w:val="17"/>
              </w:rPr>
              <w:t xml:space="preserve"> την </w:t>
            </w:r>
            <w:proofErr w:type="spellStart"/>
            <w:r w:rsidRPr="00D75A05">
              <w:rPr>
                <w:rFonts w:asciiTheme="minorHAnsi" w:eastAsia="Calibri" w:hAnsiTheme="minorHAnsi" w:cstheme="minorHAnsi"/>
                <w:sz w:val="17"/>
                <w:szCs w:val="17"/>
              </w:rPr>
              <w:t>επιτρεπόμενη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σχέση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σύμφωνα</w:t>
            </w:r>
            <w:proofErr w:type="spellEnd"/>
            <w:r w:rsidRPr="00D75A05">
              <w:rPr>
                <w:rFonts w:asciiTheme="minorHAnsi" w:eastAsia="Calibri" w:hAnsiTheme="minorHAnsi" w:cstheme="minorHAnsi"/>
                <w:sz w:val="17"/>
                <w:szCs w:val="17"/>
              </w:rPr>
              <w:t xml:space="preserve"> με τους </w:t>
            </w:r>
            <w:proofErr w:type="spellStart"/>
            <w:r w:rsidRPr="00D75A05">
              <w:rPr>
                <w:rFonts w:asciiTheme="minorHAnsi" w:eastAsia="Calibri" w:hAnsiTheme="minorHAnsi" w:cstheme="minorHAnsi"/>
                <w:sz w:val="17"/>
                <w:szCs w:val="17"/>
              </w:rPr>
              <w:t>ισχύοντες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κανονισμούς</w:t>
            </w:r>
            <w:proofErr w:type="spellEnd"/>
            <w:r w:rsidRPr="00D75A05">
              <w:rPr>
                <w:rFonts w:asciiTheme="minorHAnsi" w:eastAsia="Calibri" w:hAnsiTheme="minorHAnsi" w:cstheme="minorHAnsi"/>
                <w:sz w:val="17"/>
                <w:szCs w:val="17"/>
              </w:rPr>
              <w:t xml:space="preserve"> για την </w:t>
            </w:r>
            <w:proofErr w:type="spellStart"/>
            <w:r w:rsidRPr="00D75A05">
              <w:rPr>
                <w:rFonts w:asciiTheme="minorHAnsi" w:eastAsia="Calibri" w:hAnsiTheme="minorHAnsi" w:cstheme="minorHAnsi"/>
                <w:sz w:val="17"/>
                <w:szCs w:val="17"/>
              </w:rPr>
              <w:t>ασφαλή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λειτουργία</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μηχανισμού</w:t>
            </w:r>
            <w:proofErr w:type="spellEnd"/>
            <w:r w:rsidRPr="00D75A05">
              <w:rPr>
                <w:rFonts w:asciiTheme="minorHAnsi" w:eastAsia="Calibri" w:hAnsiTheme="minorHAnsi" w:cstheme="minorHAnsi"/>
                <w:sz w:val="17"/>
                <w:szCs w:val="17"/>
              </w:rPr>
              <w:t>.</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trHeight w:val="1834"/>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3</w:t>
            </w:r>
          </w:p>
        </w:tc>
        <w:tc>
          <w:tcPr>
            <w:tcW w:w="5954" w:type="dxa"/>
            <w:vAlign w:val="center"/>
          </w:tcPr>
          <w:p w:rsidR="00544446" w:rsidRPr="00D75A05" w:rsidRDefault="00544446" w:rsidP="009332EC">
            <w:pPr>
              <w:spacing w:line="276" w:lineRule="auto"/>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rPr>
              <w:t xml:space="preserve">ΕΝΕΡΓΕΙΑ: Η </w:t>
            </w:r>
            <w:proofErr w:type="spellStart"/>
            <w:r w:rsidRPr="00D75A05">
              <w:rPr>
                <w:rFonts w:asciiTheme="minorHAnsi" w:eastAsia="Calibri" w:hAnsiTheme="minorHAnsi" w:cstheme="minorHAnsi"/>
                <w:sz w:val="17"/>
                <w:szCs w:val="17"/>
              </w:rPr>
              <w:t>πηγή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ενέργειας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πρέπει</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ηλεκτροκινητήρας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μονοφασικός</w:t>
            </w:r>
            <w:proofErr w:type="spellEnd"/>
            <w:r w:rsidRPr="00D75A05">
              <w:rPr>
                <w:rFonts w:asciiTheme="minorHAnsi" w:eastAsia="Calibri" w:hAnsiTheme="minorHAnsi" w:cstheme="minorHAnsi"/>
                <w:sz w:val="17"/>
                <w:szCs w:val="17"/>
              </w:rPr>
              <w:t xml:space="preserve"> η </w:t>
            </w:r>
            <w:proofErr w:type="spellStart"/>
            <w:r w:rsidRPr="00D75A05">
              <w:rPr>
                <w:rFonts w:asciiTheme="minorHAnsi" w:eastAsia="Calibri" w:hAnsiTheme="minorHAnsi" w:cstheme="minorHAnsi"/>
                <w:sz w:val="17"/>
                <w:szCs w:val="17"/>
              </w:rPr>
              <w:t>ονομαστική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ισχύς</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κατάλληλη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ώστε</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υπερκαλύπτει</w:t>
            </w:r>
            <w:proofErr w:type="spellEnd"/>
            <w:r w:rsidRPr="00D75A05">
              <w:rPr>
                <w:rFonts w:asciiTheme="minorHAnsi" w:eastAsia="Calibri" w:hAnsiTheme="minorHAnsi" w:cstheme="minorHAnsi"/>
                <w:sz w:val="17"/>
                <w:szCs w:val="17"/>
              </w:rPr>
              <w:t xml:space="preserve"> τις </w:t>
            </w:r>
            <w:proofErr w:type="spellStart"/>
            <w:r w:rsidRPr="00D75A05">
              <w:rPr>
                <w:rFonts w:asciiTheme="minorHAnsi" w:eastAsia="Calibri" w:hAnsiTheme="minorHAnsi" w:cstheme="minorHAnsi"/>
                <w:sz w:val="17"/>
                <w:szCs w:val="17"/>
              </w:rPr>
              <w:t>ανάγκες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λειτουργίας</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κατασκευής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Πρέπει</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πρόσφατης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τεχνολογίας</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σύμφωνα</w:t>
            </w:r>
            <w:proofErr w:type="spellEnd"/>
            <w:r w:rsidRPr="00D75A05">
              <w:rPr>
                <w:rFonts w:asciiTheme="minorHAnsi" w:eastAsia="Calibri" w:hAnsiTheme="minorHAnsi" w:cstheme="minorHAnsi"/>
                <w:sz w:val="17"/>
                <w:szCs w:val="17"/>
              </w:rPr>
              <w:t xml:space="preserve"> με τις </w:t>
            </w:r>
            <w:proofErr w:type="spellStart"/>
            <w:r w:rsidRPr="00D75A05">
              <w:rPr>
                <w:rFonts w:asciiTheme="minorHAnsi" w:eastAsia="Calibri" w:hAnsiTheme="minorHAnsi" w:cstheme="minorHAnsi"/>
                <w:sz w:val="17"/>
                <w:szCs w:val="17"/>
              </w:rPr>
              <w:t>ισχύουσες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ευρωπαϊκές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προδιαγραφές</w:t>
            </w:r>
            <w:proofErr w:type="spellEnd"/>
            <w:r w:rsidRPr="00D75A05">
              <w:rPr>
                <w:rFonts w:asciiTheme="minorHAnsi" w:eastAsia="Calibri" w:hAnsiTheme="minorHAnsi" w:cstheme="minorHAnsi"/>
                <w:sz w:val="17"/>
                <w:szCs w:val="17"/>
              </w:rPr>
              <w:t xml:space="preserve">. Η </w:t>
            </w:r>
            <w:proofErr w:type="spellStart"/>
            <w:r w:rsidRPr="00D75A05">
              <w:rPr>
                <w:rFonts w:asciiTheme="minorHAnsi" w:eastAsia="Calibri" w:hAnsiTheme="minorHAnsi" w:cstheme="minorHAnsi"/>
                <w:sz w:val="17"/>
                <w:szCs w:val="17"/>
              </w:rPr>
              <w:t>ισχύς</w:t>
            </w:r>
            <w:proofErr w:type="spellEnd"/>
            <w:r w:rsidRPr="00D75A05">
              <w:rPr>
                <w:rFonts w:asciiTheme="minorHAnsi" w:eastAsia="Calibri" w:hAnsiTheme="minorHAnsi" w:cstheme="minorHAnsi"/>
                <w:sz w:val="17"/>
                <w:szCs w:val="17"/>
              </w:rPr>
              <w:t xml:space="preserve"> του θα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τέτοια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πού</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εξασφαλίζει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ανάβαση</w:t>
            </w:r>
            <w:proofErr w:type="spellEnd"/>
            <w:r w:rsidRPr="00D75A05">
              <w:rPr>
                <w:rFonts w:asciiTheme="minorHAnsi" w:eastAsia="Calibri" w:hAnsiTheme="minorHAnsi" w:cstheme="minorHAnsi"/>
                <w:sz w:val="17"/>
                <w:szCs w:val="17"/>
              </w:rPr>
              <w:t xml:space="preserve"> με </w:t>
            </w:r>
            <w:proofErr w:type="spellStart"/>
            <w:r w:rsidRPr="00D75A05">
              <w:rPr>
                <w:rFonts w:asciiTheme="minorHAnsi" w:eastAsia="Calibri" w:hAnsiTheme="minorHAnsi" w:cstheme="minorHAnsi"/>
                <w:sz w:val="17"/>
                <w:szCs w:val="17"/>
              </w:rPr>
              <w:t>πλήρες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φορτίο</w:t>
            </w:r>
            <w:proofErr w:type="spellEnd"/>
            <w:r w:rsidRPr="00D75A05">
              <w:rPr>
                <w:rFonts w:asciiTheme="minorHAnsi" w:eastAsia="Calibri" w:hAnsiTheme="minorHAnsi" w:cstheme="minorHAnsi"/>
                <w:sz w:val="17"/>
                <w:szCs w:val="17"/>
              </w:rPr>
              <w:t xml:space="preserve"> και με </w:t>
            </w:r>
            <w:proofErr w:type="spellStart"/>
            <w:r w:rsidRPr="00D75A05">
              <w:rPr>
                <w:rFonts w:asciiTheme="minorHAnsi" w:eastAsia="Calibri" w:hAnsiTheme="minorHAnsi" w:cstheme="minorHAnsi"/>
                <w:sz w:val="17"/>
                <w:szCs w:val="17"/>
              </w:rPr>
              <w:t>υπέρβαση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φορτίου</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τουλάχιστον</w:t>
            </w:r>
            <w:proofErr w:type="spellEnd"/>
            <w:r w:rsidRPr="00D75A05">
              <w:rPr>
                <w:rFonts w:asciiTheme="minorHAnsi" w:eastAsia="Calibri" w:hAnsiTheme="minorHAnsi" w:cstheme="minorHAnsi"/>
                <w:sz w:val="17"/>
                <w:szCs w:val="17"/>
              </w:rPr>
              <w:t xml:space="preserve"> 30%.</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4</w:t>
            </w:r>
          </w:p>
        </w:tc>
        <w:tc>
          <w:tcPr>
            <w:tcW w:w="5954" w:type="dxa"/>
            <w:vAlign w:val="center"/>
          </w:tcPr>
          <w:p w:rsidR="00544446" w:rsidRPr="00D75A05" w:rsidRDefault="00544446" w:rsidP="009332EC">
            <w:pPr>
              <w:spacing w:line="276" w:lineRule="auto"/>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ΘΕΣΗ ΠΛΟΗΓΗΣΗΣ – ΧΕΙΡΙΣΜΟΥ: Η </w:t>
            </w:r>
            <w:proofErr w:type="spellStart"/>
            <w:r w:rsidRPr="00D75A05">
              <w:rPr>
                <w:rFonts w:asciiTheme="minorHAnsi" w:eastAsia="Calibri" w:hAnsiTheme="minorHAnsi" w:cstheme="minorHAnsi"/>
                <w:sz w:val="17"/>
                <w:szCs w:val="17"/>
              </w:rPr>
              <w:t>θέση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πλοήγησης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πρέπει</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βρίσκεται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δίπλα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από</w:t>
            </w:r>
            <w:proofErr w:type="spellEnd"/>
            <w:r w:rsidRPr="00D75A05">
              <w:rPr>
                <w:rFonts w:asciiTheme="minorHAnsi" w:eastAsia="Calibri" w:hAnsiTheme="minorHAnsi" w:cstheme="minorHAnsi"/>
                <w:sz w:val="17"/>
                <w:szCs w:val="17"/>
              </w:rPr>
              <w:t xml:space="preserve"> την </w:t>
            </w:r>
            <w:proofErr w:type="spellStart"/>
            <w:r w:rsidRPr="00D75A05">
              <w:rPr>
                <w:rFonts w:asciiTheme="minorHAnsi" w:eastAsia="Calibri" w:hAnsiTheme="minorHAnsi" w:cstheme="minorHAnsi"/>
                <w:sz w:val="17"/>
                <w:szCs w:val="17"/>
              </w:rPr>
              <w:t>περίμετρο</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καπακιού</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ίση</w:t>
            </w:r>
            <w:proofErr w:type="spellEnd"/>
            <w:r w:rsidRPr="00D75A05">
              <w:rPr>
                <w:rFonts w:asciiTheme="minorHAnsi" w:eastAsia="Calibri" w:hAnsiTheme="minorHAnsi" w:cstheme="minorHAnsi"/>
                <w:sz w:val="17"/>
                <w:szCs w:val="17"/>
              </w:rPr>
              <w:t xml:space="preserve"> με την </w:t>
            </w:r>
            <w:proofErr w:type="spellStart"/>
            <w:r w:rsidRPr="00D75A05">
              <w:rPr>
                <w:rFonts w:asciiTheme="minorHAnsi" w:eastAsia="Calibri" w:hAnsiTheme="minorHAnsi" w:cstheme="minorHAnsi"/>
                <w:sz w:val="17"/>
                <w:szCs w:val="17"/>
              </w:rPr>
              <w:t>επιφάνεια</w:t>
            </w:r>
            <w:proofErr w:type="spellEnd"/>
            <w:r w:rsidRPr="00D75A05">
              <w:rPr>
                <w:rFonts w:asciiTheme="minorHAnsi" w:eastAsia="Calibri" w:hAnsiTheme="minorHAnsi" w:cstheme="minorHAnsi"/>
                <w:sz w:val="17"/>
                <w:szCs w:val="17"/>
              </w:rPr>
              <w:t xml:space="preserve"> της γης, </w:t>
            </w:r>
            <w:proofErr w:type="spellStart"/>
            <w:r w:rsidRPr="00D75A05">
              <w:rPr>
                <w:rFonts w:asciiTheme="minorHAnsi" w:eastAsia="Calibri" w:hAnsiTheme="minorHAnsi" w:cstheme="minorHAnsi"/>
                <w:sz w:val="17"/>
                <w:szCs w:val="17"/>
              </w:rPr>
              <w:t>υδατοστεγούς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κατασκευής</w:t>
            </w:r>
            <w:proofErr w:type="spellEnd"/>
            <w:r w:rsidRPr="00D75A05">
              <w:rPr>
                <w:rFonts w:asciiTheme="minorHAnsi" w:eastAsia="Calibri" w:hAnsiTheme="minorHAnsi" w:cstheme="minorHAnsi"/>
                <w:sz w:val="17"/>
                <w:szCs w:val="17"/>
              </w:rPr>
              <w:t xml:space="preserve">, για τον </w:t>
            </w:r>
            <w:proofErr w:type="spellStart"/>
            <w:r w:rsidRPr="00D75A05">
              <w:rPr>
                <w:rFonts w:asciiTheme="minorHAnsi" w:eastAsia="Calibri" w:hAnsiTheme="minorHAnsi" w:cstheme="minorHAnsi"/>
                <w:sz w:val="17"/>
                <w:szCs w:val="17"/>
              </w:rPr>
              <w:t>πλήρη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έλεγχο</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περιμέτρου</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συστήματος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από</w:t>
            </w:r>
            <w:proofErr w:type="spellEnd"/>
            <w:r w:rsidRPr="00D75A05">
              <w:rPr>
                <w:rFonts w:asciiTheme="minorHAnsi" w:eastAsia="Calibri" w:hAnsiTheme="minorHAnsi" w:cstheme="minorHAnsi"/>
                <w:sz w:val="17"/>
                <w:szCs w:val="17"/>
              </w:rPr>
              <w:t xml:space="preserve"> τους  </w:t>
            </w:r>
            <w:proofErr w:type="spellStart"/>
            <w:r w:rsidRPr="00D75A05">
              <w:rPr>
                <w:rFonts w:asciiTheme="minorHAnsi" w:eastAsia="Calibri" w:hAnsiTheme="minorHAnsi" w:cstheme="minorHAnsi"/>
                <w:sz w:val="17"/>
                <w:szCs w:val="17"/>
              </w:rPr>
              <w:t>χειριστές</w:t>
            </w:r>
            <w:proofErr w:type="spellEnd"/>
            <w:r w:rsidRPr="00D75A05">
              <w:rPr>
                <w:rFonts w:asciiTheme="minorHAnsi" w:eastAsia="Calibri" w:hAnsiTheme="minorHAnsi" w:cstheme="minorHAnsi"/>
                <w:sz w:val="17"/>
                <w:szCs w:val="17"/>
              </w:rPr>
              <w:t xml:space="preserve">, για </w:t>
            </w:r>
            <w:proofErr w:type="spellStart"/>
            <w:r w:rsidRPr="00D75A05">
              <w:rPr>
                <w:rFonts w:asciiTheme="minorHAnsi" w:eastAsia="Calibri" w:hAnsiTheme="minorHAnsi" w:cstheme="minorHAnsi"/>
                <w:sz w:val="17"/>
                <w:szCs w:val="17"/>
              </w:rPr>
              <w:t>αποφυγή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ατυχημάτων</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έχει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βοηθητικό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εξαγωγής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χειροκίνητο</w:t>
            </w:r>
            <w:proofErr w:type="spellEnd"/>
            <w:r w:rsidRPr="00D75A05">
              <w:rPr>
                <w:rFonts w:asciiTheme="minorHAnsi" w:eastAsia="Calibri" w:hAnsiTheme="minorHAnsi" w:cstheme="minorHAnsi"/>
                <w:sz w:val="17"/>
                <w:szCs w:val="17"/>
              </w:rPr>
              <w:t xml:space="preserve"> σε </w:t>
            </w:r>
            <w:proofErr w:type="spellStart"/>
            <w:r w:rsidRPr="00D75A05">
              <w:rPr>
                <w:rFonts w:asciiTheme="minorHAnsi" w:eastAsia="Calibri" w:hAnsiTheme="minorHAnsi" w:cstheme="minorHAnsi"/>
                <w:sz w:val="17"/>
                <w:szCs w:val="17"/>
              </w:rPr>
              <w:t>περίπτωση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βλάβης</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κεντρικού</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συστήματος</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ανταποκρίνεται</w:t>
            </w:r>
            <w:proofErr w:type="spellEnd"/>
            <w:r w:rsidRPr="00D75A05">
              <w:rPr>
                <w:rFonts w:asciiTheme="minorHAnsi" w:eastAsia="Calibri" w:hAnsiTheme="minorHAnsi" w:cstheme="minorHAnsi"/>
                <w:sz w:val="17"/>
                <w:szCs w:val="17"/>
              </w:rPr>
              <w:t xml:space="preserve"> με τα </w:t>
            </w:r>
            <w:proofErr w:type="spellStart"/>
            <w:r w:rsidRPr="00D75A05">
              <w:rPr>
                <w:rFonts w:asciiTheme="minorHAnsi" w:eastAsia="Calibri" w:hAnsiTheme="minorHAnsi" w:cstheme="minorHAnsi"/>
                <w:sz w:val="17"/>
                <w:szCs w:val="17"/>
              </w:rPr>
              <w:t>απαραίτητα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έγγραφα</w:t>
            </w:r>
            <w:proofErr w:type="spellEnd"/>
            <w:r w:rsidRPr="00D75A05">
              <w:rPr>
                <w:rFonts w:asciiTheme="minorHAnsi" w:eastAsia="Calibri" w:hAnsiTheme="minorHAnsi" w:cstheme="minorHAnsi"/>
                <w:sz w:val="17"/>
                <w:szCs w:val="17"/>
              </w:rPr>
              <w:t xml:space="preserve"> στις </w:t>
            </w:r>
            <w:proofErr w:type="spellStart"/>
            <w:r w:rsidRPr="00D75A05">
              <w:rPr>
                <w:rFonts w:asciiTheme="minorHAnsi" w:eastAsia="Calibri" w:hAnsiTheme="minorHAnsi" w:cstheme="minorHAnsi"/>
                <w:sz w:val="17"/>
                <w:szCs w:val="17"/>
              </w:rPr>
              <w:t>απαιτήσεις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ασφάλειας</w:t>
            </w:r>
            <w:proofErr w:type="spellEnd"/>
            <w:r w:rsidRPr="00D75A05">
              <w:rPr>
                <w:rFonts w:asciiTheme="minorHAnsi" w:eastAsia="Calibri" w:hAnsiTheme="minorHAnsi" w:cstheme="minorHAnsi"/>
                <w:sz w:val="17"/>
                <w:szCs w:val="17"/>
              </w:rPr>
              <w:t xml:space="preserve"> της Ε.Ε</w:t>
            </w:r>
            <w:r w:rsidRPr="00D75A05">
              <w:rPr>
                <w:rFonts w:asciiTheme="minorHAnsi" w:eastAsia="Calibri" w:hAnsiTheme="minorHAnsi" w:cstheme="minorHAnsi"/>
                <w:spacing w:val="-2"/>
                <w:sz w:val="17"/>
                <w:szCs w:val="17"/>
              </w:rPr>
              <w:t xml:space="preserve">     </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lastRenderedPageBreak/>
              <w:t>5</w:t>
            </w:r>
          </w:p>
        </w:tc>
        <w:tc>
          <w:tcPr>
            <w:tcW w:w="5954" w:type="dxa"/>
            <w:vAlign w:val="center"/>
          </w:tcPr>
          <w:p w:rsidR="00544446" w:rsidRPr="00D75A05" w:rsidRDefault="00544446" w:rsidP="009332EC">
            <w:pPr>
              <w:spacing w:line="276" w:lineRule="auto"/>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rPr>
              <w:t xml:space="preserve">ΗΛΕΚΤΡΙΚΗ ΕΓΚΑΤΑΣΤΑΣΗ: Όλο το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τροφοδοτείται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υδατοστεγώς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εξωτερική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πηγή</w:t>
            </w:r>
            <w:proofErr w:type="spellEnd"/>
            <w:r w:rsidRPr="00D75A05">
              <w:rPr>
                <w:rFonts w:asciiTheme="minorHAnsi" w:eastAsia="Calibri" w:hAnsiTheme="minorHAnsi" w:cstheme="minorHAnsi"/>
                <w:sz w:val="17"/>
                <w:szCs w:val="17"/>
              </w:rPr>
              <w:t xml:space="preserve"> 230 v και θα </w:t>
            </w:r>
            <w:proofErr w:type="spellStart"/>
            <w:r w:rsidRPr="00D75A05">
              <w:rPr>
                <w:rFonts w:asciiTheme="minorHAnsi" w:eastAsia="Calibri" w:hAnsiTheme="minorHAnsi" w:cstheme="minorHAnsi"/>
                <w:sz w:val="17"/>
                <w:szCs w:val="17"/>
              </w:rPr>
              <w:t>μετατρέπεται</w:t>
            </w:r>
            <w:proofErr w:type="spellEnd"/>
            <w:r w:rsidRPr="00D75A05">
              <w:rPr>
                <w:rFonts w:asciiTheme="minorHAnsi" w:eastAsia="Calibri" w:hAnsiTheme="minorHAnsi" w:cstheme="minorHAnsi"/>
                <w:sz w:val="17"/>
                <w:szCs w:val="17"/>
              </w:rPr>
              <w:t xml:space="preserve"> σε 24 η 12v dc για τις </w:t>
            </w:r>
            <w:proofErr w:type="spellStart"/>
            <w:r w:rsidRPr="00D75A05">
              <w:rPr>
                <w:rFonts w:asciiTheme="minorHAnsi" w:eastAsia="Calibri" w:hAnsiTheme="minorHAnsi" w:cstheme="minorHAnsi"/>
                <w:sz w:val="17"/>
                <w:szCs w:val="17"/>
              </w:rPr>
              <w:t>λειτουργίες</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κινήσεων</w:t>
            </w:r>
            <w:proofErr w:type="spellEnd"/>
            <w:r w:rsidRPr="00D75A05">
              <w:rPr>
                <w:rFonts w:asciiTheme="minorHAnsi" w:eastAsia="Calibri" w:hAnsiTheme="minorHAnsi" w:cstheme="minorHAnsi"/>
                <w:sz w:val="17"/>
                <w:szCs w:val="17"/>
              </w:rPr>
              <w:t xml:space="preserve"> με </w:t>
            </w:r>
            <w:proofErr w:type="spellStart"/>
            <w:r w:rsidRPr="00D75A05">
              <w:rPr>
                <w:rFonts w:asciiTheme="minorHAnsi" w:eastAsia="Calibri" w:hAnsiTheme="minorHAnsi" w:cstheme="minorHAnsi"/>
                <w:sz w:val="17"/>
                <w:szCs w:val="17"/>
              </w:rPr>
              <w:t>όλα</w:t>
            </w:r>
            <w:proofErr w:type="spellEnd"/>
            <w:r w:rsidRPr="00D75A05">
              <w:rPr>
                <w:rFonts w:asciiTheme="minorHAnsi" w:eastAsia="Calibri" w:hAnsiTheme="minorHAnsi" w:cstheme="minorHAnsi"/>
                <w:sz w:val="17"/>
                <w:szCs w:val="17"/>
              </w:rPr>
              <w:t xml:space="preserve"> τα </w:t>
            </w:r>
            <w:proofErr w:type="spellStart"/>
            <w:r w:rsidRPr="00D75A05">
              <w:rPr>
                <w:rFonts w:asciiTheme="minorHAnsi" w:eastAsia="Calibri" w:hAnsiTheme="minorHAnsi" w:cstheme="minorHAnsi"/>
                <w:sz w:val="17"/>
                <w:szCs w:val="17"/>
              </w:rPr>
              <w:t>προβλεπόμενα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φωτιστικά</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ηχητικά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σήματα</w:t>
            </w:r>
            <w:proofErr w:type="spellEnd"/>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5954" w:type="dxa"/>
            <w:vAlign w:val="center"/>
          </w:tcPr>
          <w:p w:rsidR="00544446" w:rsidRPr="00D75A05" w:rsidRDefault="00544446" w:rsidP="009332EC">
            <w:pPr>
              <w:spacing w:line="276" w:lineRule="auto"/>
              <w:rPr>
                <w:rFonts w:asciiTheme="minorHAnsi" w:eastAsia="Calibri" w:hAnsiTheme="minorHAnsi" w:cstheme="minorHAnsi"/>
                <w:sz w:val="17"/>
                <w:szCs w:val="17"/>
                <w:lang w:eastAsia="en-US"/>
              </w:rPr>
            </w:pPr>
            <w:r w:rsidRPr="00D75A05">
              <w:rPr>
                <w:rFonts w:asciiTheme="minorHAnsi" w:eastAsia="Calibri" w:hAnsiTheme="minorHAnsi" w:cstheme="minorHAnsi"/>
                <w:b/>
                <w:sz w:val="17"/>
                <w:szCs w:val="17"/>
              </w:rPr>
              <w:t>ΚΑΤΑΣΚΕΥΗ</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trHeight w:val="837"/>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6</w:t>
            </w:r>
          </w:p>
        </w:tc>
        <w:tc>
          <w:tcPr>
            <w:tcW w:w="5954" w:type="dxa"/>
            <w:vAlign w:val="center"/>
          </w:tcPr>
          <w:p w:rsidR="00544446" w:rsidRPr="00D75A05" w:rsidRDefault="00544446" w:rsidP="009332EC">
            <w:pPr>
              <w:spacing w:line="276" w:lineRule="auto"/>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rPr>
              <w:t xml:space="preserve">Η </w:t>
            </w:r>
            <w:proofErr w:type="spellStart"/>
            <w:r w:rsidRPr="00D75A05">
              <w:rPr>
                <w:rFonts w:asciiTheme="minorHAnsi" w:eastAsia="Calibri" w:hAnsiTheme="minorHAnsi" w:cstheme="minorHAnsi"/>
                <w:sz w:val="17"/>
                <w:szCs w:val="17"/>
              </w:rPr>
              <w:t>κατασκευή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πρέπει</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καινούρια</w:t>
            </w:r>
            <w:proofErr w:type="spellEnd"/>
            <w:r w:rsidRPr="00D75A05">
              <w:rPr>
                <w:rFonts w:asciiTheme="minorHAnsi" w:eastAsia="Calibri" w:hAnsiTheme="minorHAnsi" w:cstheme="minorHAnsi"/>
                <w:sz w:val="17"/>
                <w:szCs w:val="17"/>
              </w:rPr>
              <w:t xml:space="preserve"> και να </w:t>
            </w:r>
            <w:proofErr w:type="spellStart"/>
            <w:r w:rsidRPr="00D75A05">
              <w:rPr>
                <w:rFonts w:asciiTheme="minorHAnsi" w:eastAsia="Calibri" w:hAnsiTheme="minorHAnsi" w:cstheme="minorHAnsi"/>
                <w:sz w:val="17"/>
                <w:szCs w:val="17"/>
              </w:rPr>
              <w:t>ανταποκρίνεται</w:t>
            </w:r>
            <w:proofErr w:type="spellEnd"/>
            <w:r w:rsidRPr="00D75A05">
              <w:rPr>
                <w:rFonts w:asciiTheme="minorHAnsi" w:eastAsia="Calibri" w:hAnsiTheme="minorHAnsi" w:cstheme="minorHAnsi"/>
                <w:sz w:val="17"/>
                <w:szCs w:val="17"/>
              </w:rPr>
              <w:t xml:space="preserve"> στην </w:t>
            </w:r>
            <w:proofErr w:type="spellStart"/>
            <w:r w:rsidRPr="00D75A05">
              <w:rPr>
                <w:rFonts w:asciiTheme="minorHAnsi" w:eastAsia="Calibri" w:hAnsiTheme="minorHAnsi" w:cstheme="minorHAnsi"/>
                <w:sz w:val="17"/>
                <w:szCs w:val="17"/>
              </w:rPr>
              <w:t>απαίτηση</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εναπόθεσης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απορριμμάτων</w:t>
            </w:r>
            <w:proofErr w:type="spellEnd"/>
            <w:r w:rsidRPr="00D75A05">
              <w:rPr>
                <w:rFonts w:asciiTheme="minorHAnsi" w:eastAsia="Calibri" w:hAnsiTheme="minorHAnsi" w:cstheme="minorHAnsi"/>
                <w:sz w:val="17"/>
                <w:szCs w:val="17"/>
              </w:rPr>
              <w:t xml:space="preserve">, με τα </w:t>
            </w:r>
            <w:proofErr w:type="spellStart"/>
            <w:r w:rsidRPr="00D75A05">
              <w:rPr>
                <w:rFonts w:asciiTheme="minorHAnsi" w:eastAsia="Calibri" w:hAnsiTheme="minorHAnsi" w:cstheme="minorHAnsi"/>
                <w:sz w:val="17"/>
                <w:szCs w:val="17"/>
              </w:rPr>
              <w:t>ιδιαίτερα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χαρακτηριστικά</w:t>
            </w:r>
            <w:proofErr w:type="spellEnd"/>
            <w:r w:rsidRPr="00D75A05">
              <w:rPr>
                <w:rFonts w:asciiTheme="minorHAnsi" w:eastAsia="Calibri" w:hAnsiTheme="minorHAnsi" w:cstheme="minorHAnsi"/>
                <w:sz w:val="17"/>
                <w:szCs w:val="17"/>
              </w:rPr>
              <w:t xml:space="preserve"> που </w:t>
            </w:r>
            <w:proofErr w:type="spellStart"/>
            <w:r w:rsidRPr="00D75A05">
              <w:rPr>
                <w:rFonts w:asciiTheme="minorHAnsi" w:eastAsia="Calibri" w:hAnsiTheme="minorHAnsi" w:cstheme="minorHAnsi"/>
                <w:sz w:val="17"/>
                <w:szCs w:val="17"/>
              </w:rPr>
              <w:t>περιγράφονται</w:t>
            </w:r>
            <w:proofErr w:type="spellEnd"/>
            <w:r w:rsidRPr="00D75A05">
              <w:rPr>
                <w:rFonts w:asciiTheme="minorHAnsi" w:eastAsia="Calibri" w:hAnsiTheme="minorHAnsi" w:cstheme="minorHAnsi"/>
                <w:sz w:val="17"/>
                <w:szCs w:val="17"/>
              </w:rPr>
              <w:t xml:space="preserve"> στη </w:t>
            </w:r>
            <w:proofErr w:type="spellStart"/>
            <w:r w:rsidRPr="00D75A05">
              <w:rPr>
                <w:rFonts w:asciiTheme="minorHAnsi" w:eastAsia="Calibri" w:hAnsiTheme="minorHAnsi" w:cstheme="minorHAnsi"/>
                <w:sz w:val="17"/>
                <w:szCs w:val="17"/>
              </w:rPr>
              <w:t>συνέχεια</w:t>
            </w:r>
            <w:proofErr w:type="spellEnd"/>
            <w:r w:rsidRPr="00D75A05">
              <w:rPr>
                <w:rFonts w:asciiTheme="minorHAnsi" w:eastAsia="Calibri" w:hAnsiTheme="minorHAnsi" w:cstheme="minorHAnsi"/>
                <w:sz w:val="17"/>
                <w:szCs w:val="17"/>
              </w:rPr>
              <w:t>.</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7</w:t>
            </w:r>
          </w:p>
        </w:tc>
        <w:tc>
          <w:tcPr>
            <w:tcW w:w="5954" w:type="dxa"/>
            <w:vAlign w:val="center"/>
          </w:tcPr>
          <w:p w:rsidR="00544446" w:rsidRPr="00D75A05" w:rsidRDefault="00544446" w:rsidP="009332EC">
            <w:pPr>
              <w:spacing w:line="276" w:lineRule="auto"/>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rPr>
              <w:t xml:space="preserve">ΕΞΩΤΕΡΙΚΟ ΠΛΑΙΣΙΟ (ΔΕΞΑΜΕΝΗ): Το </w:t>
            </w:r>
            <w:proofErr w:type="spellStart"/>
            <w:r w:rsidRPr="00D75A05">
              <w:rPr>
                <w:rFonts w:asciiTheme="minorHAnsi" w:eastAsia="Calibri" w:hAnsiTheme="minorHAnsi" w:cstheme="minorHAnsi"/>
                <w:sz w:val="17"/>
                <w:szCs w:val="17"/>
              </w:rPr>
              <w:t>εξωτερικό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πλαίσιο</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δεξαμενή</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ολόσωμο</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υδατοστεγές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συνολικής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χωρητικότητας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εύρους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από</w:t>
            </w:r>
            <w:proofErr w:type="spellEnd"/>
            <w:r w:rsidRPr="00D75A05">
              <w:rPr>
                <w:rFonts w:asciiTheme="minorHAnsi" w:eastAsia="Calibri" w:hAnsiTheme="minorHAnsi" w:cstheme="minorHAnsi"/>
                <w:sz w:val="17"/>
                <w:szCs w:val="17"/>
              </w:rPr>
              <w:t xml:space="preserve"> 5m3 και </w:t>
            </w:r>
            <w:proofErr w:type="spellStart"/>
            <w:r w:rsidRPr="00D75A05">
              <w:rPr>
                <w:rFonts w:asciiTheme="minorHAnsi" w:eastAsia="Calibri" w:hAnsiTheme="minorHAnsi" w:cstheme="minorHAnsi"/>
                <w:sz w:val="17"/>
                <w:szCs w:val="17"/>
              </w:rPr>
              <w:t>μέχρι</w:t>
            </w:r>
            <w:proofErr w:type="spellEnd"/>
            <w:r w:rsidRPr="00D75A05">
              <w:rPr>
                <w:rFonts w:asciiTheme="minorHAnsi" w:eastAsia="Calibri" w:hAnsiTheme="minorHAnsi" w:cstheme="minorHAnsi"/>
                <w:sz w:val="17"/>
                <w:szCs w:val="17"/>
              </w:rPr>
              <w:t xml:space="preserve"> 7,5m3. Θα </w:t>
            </w:r>
            <w:proofErr w:type="spellStart"/>
            <w:r w:rsidRPr="00D75A05">
              <w:rPr>
                <w:rFonts w:asciiTheme="minorHAnsi" w:eastAsia="Calibri" w:hAnsiTheme="minorHAnsi" w:cstheme="minorHAnsi"/>
                <w:sz w:val="17"/>
                <w:szCs w:val="17"/>
              </w:rPr>
              <w:t>έχει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υδατοστεγείς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ραφές</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υδατοστεγές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κούμπωμα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ώστε</w:t>
            </w:r>
            <w:proofErr w:type="spellEnd"/>
            <w:r w:rsidRPr="00D75A05">
              <w:rPr>
                <w:rFonts w:asciiTheme="minorHAnsi" w:eastAsia="Calibri" w:hAnsiTheme="minorHAnsi" w:cstheme="minorHAnsi"/>
                <w:sz w:val="17"/>
                <w:szCs w:val="17"/>
              </w:rPr>
              <w:t xml:space="preserve">, σε </w:t>
            </w:r>
            <w:proofErr w:type="spellStart"/>
            <w:r w:rsidRPr="00D75A05">
              <w:rPr>
                <w:rFonts w:asciiTheme="minorHAnsi" w:eastAsia="Calibri" w:hAnsiTheme="minorHAnsi" w:cstheme="minorHAnsi"/>
                <w:sz w:val="17"/>
                <w:szCs w:val="17"/>
              </w:rPr>
              <w:t>περίπτωση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ύπαρξης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μεγάλης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ποσότητας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νερού</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αποφευχθεί</w:t>
            </w:r>
            <w:proofErr w:type="spellEnd"/>
            <w:r w:rsidRPr="00D75A05">
              <w:rPr>
                <w:rFonts w:asciiTheme="minorHAnsi" w:eastAsia="Calibri" w:hAnsiTheme="minorHAnsi" w:cstheme="minorHAnsi"/>
                <w:sz w:val="17"/>
                <w:szCs w:val="17"/>
              </w:rPr>
              <w:t xml:space="preserve"> ο </w:t>
            </w:r>
            <w:proofErr w:type="spellStart"/>
            <w:r w:rsidRPr="00D75A05">
              <w:rPr>
                <w:rFonts w:asciiTheme="minorHAnsi" w:eastAsia="Calibri" w:hAnsiTheme="minorHAnsi" w:cstheme="minorHAnsi"/>
                <w:sz w:val="17"/>
                <w:szCs w:val="17"/>
              </w:rPr>
              <w:t>κίνδυνος</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πλημμυρήσει</w:t>
            </w:r>
            <w:proofErr w:type="spellEnd"/>
            <w:r w:rsidRPr="00D75A05">
              <w:rPr>
                <w:rFonts w:asciiTheme="minorHAnsi" w:eastAsia="Calibri" w:hAnsiTheme="minorHAnsi" w:cstheme="minorHAnsi"/>
                <w:sz w:val="17"/>
                <w:szCs w:val="17"/>
              </w:rPr>
              <w:t xml:space="preserve"> ο </w:t>
            </w:r>
            <w:proofErr w:type="spellStart"/>
            <w:r w:rsidRPr="00D75A05">
              <w:rPr>
                <w:rFonts w:asciiTheme="minorHAnsi" w:eastAsia="Calibri" w:hAnsiTheme="minorHAnsi" w:cstheme="minorHAnsi"/>
                <w:sz w:val="17"/>
                <w:szCs w:val="17"/>
              </w:rPr>
              <w:t>χώρος</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μηχανισμών</w:t>
            </w:r>
            <w:proofErr w:type="spellEnd"/>
            <w:r w:rsidRPr="00D75A05">
              <w:rPr>
                <w:rFonts w:asciiTheme="minorHAnsi" w:eastAsia="Calibri" w:hAnsiTheme="minorHAnsi" w:cstheme="minorHAnsi"/>
                <w:sz w:val="17"/>
                <w:szCs w:val="17"/>
              </w:rPr>
              <w:t xml:space="preserve"> και των </w:t>
            </w:r>
            <w:proofErr w:type="spellStart"/>
            <w:r w:rsidRPr="00D75A05">
              <w:rPr>
                <w:rFonts w:asciiTheme="minorHAnsi" w:eastAsia="Calibri" w:hAnsiTheme="minorHAnsi" w:cstheme="minorHAnsi"/>
                <w:sz w:val="17"/>
                <w:szCs w:val="17"/>
              </w:rPr>
              <w:t>κάδων</w:t>
            </w:r>
            <w:proofErr w:type="spellEnd"/>
            <w:r w:rsidRPr="00D75A05">
              <w:rPr>
                <w:rFonts w:asciiTheme="minorHAnsi" w:eastAsia="Calibri" w:hAnsiTheme="minorHAnsi" w:cstheme="minorHAnsi"/>
                <w:sz w:val="17"/>
                <w:szCs w:val="17"/>
              </w:rPr>
              <w:t xml:space="preserve">. Οι </w:t>
            </w:r>
            <w:proofErr w:type="spellStart"/>
            <w:r w:rsidRPr="00D75A05">
              <w:rPr>
                <w:rFonts w:asciiTheme="minorHAnsi" w:eastAsia="Calibri" w:hAnsiTheme="minorHAnsi" w:cstheme="minorHAnsi"/>
                <w:sz w:val="17"/>
                <w:szCs w:val="17"/>
              </w:rPr>
              <w:t>διαστάσεις</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δεξαμενής</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ανάλογες</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τύπου</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προσφερόμενου</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πλαισίου</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ώστε</w:t>
            </w:r>
            <w:proofErr w:type="spellEnd"/>
            <w:r w:rsidRPr="00D75A05">
              <w:rPr>
                <w:rFonts w:asciiTheme="minorHAnsi" w:eastAsia="Calibri" w:hAnsiTheme="minorHAnsi" w:cstheme="minorHAnsi"/>
                <w:sz w:val="17"/>
                <w:szCs w:val="17"/>
              </w:rPr>
              <w:t xml:space="preserve"> τα </w:t>
            </w:r>
            <w:proofErr w:type="spellStart"/>
            <w:r w:rsidRPr="00D75A05">
              <w:rPr>
                <w:rFonts w:asciiTheme="minorHAnsi" w:eastAsia="Calibri" w:hAnsiTheme="minorHAnsi" w:cstheme="minorHAnsi"/>
                <w:sz w:val="17"/>
                <w:szCs w:val="17"/>
              </w:rPr>
              <w:t>κατά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άξονα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βάρη</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εντός</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επιτρεπόμενων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ορίων</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κατασκευαστή</w:t>
            </w:r>
            <w:proofErr w:type="spellEnd"/>
            <w:r w:rsidRPr="00D75A05">
              <w:rPr>
                <w:rFonts w:asciiTheme="minorHAnsi" w:eastAsia="Calibri" w:hAnsiTheme="minorHAnsi" w:cstheme="minorHAnsi"/>
                <w:sz w:val="17"/>
                <w:szCs w:val="17"/>
              </w:rPr>
              <w:t xml:space="preserve"> του. Η </w:t>
            </w:r>
            <w:proofErr w:type="spellStart"/>
            <w:r w:rsidRPr="00D75A05">
              <w:rPr>
                <w:rFonts w:asciiTheme="minorHAnsi" w:eastAsia="Calibri" w:hAnsiTheme="minorHAnsi" w:cstheme="minorHAnsi"/>
                <w:sz w:val="17"/>
                <w:szCs w:val="17"/>
              </w:rPr>
              <w:t>δομή</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υλικών</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δεξαμενής</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αντιδιαβρωτικού</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τύπου</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τόσο</w:t>
            </w:r>
            <w:proofErr w:type="spellEnd"/>
            <w:r w:rsidRPr="00D75A05">
              <w:rPr>
                <w:rFonts w:asciiTheme="minorHAnsi" w:eastAsia="Calibri" w:hAnsiTheme="minorHAnsi" w:cstheme="minorHAnsi"/>
                <w:sz w:val="17"/>
                <w:szCs w:val="17"/>
              </w:rPr>
              <w:t xml:space="preserve"> για </w:t>
            </w:r>
            <w:proofErr w:type="spellStart"/>
            <w:r w:rsidRPr="00D75A05">
              <w:rPr>
                <w:rFonts w:asciiTheme="minorHAnsi" w:eastAsia="Calibri" w:hAnsiTheme="minorHAnsi" w:cstheme="minorHAnsi"/>
                <w:sz w:val="17"/>
                <w:szCs w:val="17"/>
              </w:rPr>
              <w:t>γλυκά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όσο</w:t>
            </w:r>
            <w:proofErr w:type="spellEnd"/>
            <w:r w:rsidRPr="00D75A05">
              <w:rPr>
                <w:rFonts w:asciiTheme="minorHAnsi" w:eastAsia="Calibri" w:hAnsiTheme="minorHAnsi" w:cstheme="minorHAnsi"/>
                <w:sz w:val="17"/>
                <w:szCs w:val="17"/>
              </w:rPr>
              <w:t xml:space="preserve"> και για </w:t>
            </w:r>
            <w:proofErr w:type="spellStart"/>
            <w:r w:rsidRPr="00D75A05">
              <w:rPr>
                <w:rFonts w:asciiTheme="minorHAnsi" w:eastAsia="Calibri" w:hAnsiTheme="minorHAnsi" w:cstheme="minorHAnsi"/>
                <w:sz w:val="17"/>
                <w:szCs w:val="17"/>
              </w:rPr>
              <w:t>αλμυρά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νερά</w:t>
            </w:r>
            <w:proofErr w:type="spellEnd"/>
            <w:r w:rsidRPr="00D75A05">
              <w:rPr>
                <w:rFonts w:asciiTheme="minorHAnsi" w:eastAsia="Calibri" w:hAnsiTheme="minorHAnsi" w:cstheme="minorHAnsi"/>
                <w:sz w:val="17"/>
                <w:szCs w:val="17"/>
              </w:rPr>
              <w:t xml:space="preserve">. Η </w:t>
            </w:r>
            <w:proofErr w:type="spellStart"/>
            <w:r w:rsidRPr="00D75A05">
              <w:rPr>
                <w:rFonts w:asciiTheme="minorHAnsi" w:eastAsia="Calibri" w:hAnsiTheme="minorHAnsi" w:cstheme="minorHAnsi"/>
                <w:sz w:val="17"/>
                <w:szCs w:val="17"/>
              </w:rPr>
              <w:t>κατασκευή</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συστήματος</w:t>
            </w:r>
            <w:proofErr w:type="spellEnd"/>
            <w:r w:rsidRPr="00D75A05">
              <w:rPr>
                <w:rFonts w:asciiTheme="minorHAnsi" w:eastAsia="Calibri" w:hAnsiTheme="minorHAnsi" w:cstheme="minorHAnsi"/>
                <w:sz w:val="17"/>
                <w:szCs w:val="17"/>
              </w:rPr>
              <w:t xml:space="preserve"> δεν θα </w:t>
            </w:r>
            <w:proofErr w:type="spellStart"/>
            <w:r w:rsidRPr="00D75A05">
              <w:rPr>
                <w:rFonts w:asciiTheme="minorHAnsi" w:eastAsia="Calibri" w:hAnsiTheme="minorHAnsi" w:cstheme="minorHAnsi"/>
                <w:sz w:val="17"/>
                <w:szCs w:val="17"/>
              </w:rPr>
              <w:t>συνδέεται</w:t>
            </w:r>
            <w:proofErr w:type="spellEnd"/>
            <w:r w:rsidRPr="00D75A05">
              <w:rPr>
                <w:rFonts w:asciiTheme="minorHAnsi" w:eastAsia="Calibri" w:hAnsiTheme="minorHAnsi" w:cstheme="minorHAnsi"/>
                <w:sz w:val="17"/>
                <w:szCs w:val="17"/>
              </w:rPr>
              <w:t xml:space="preserve"> με το </w:t>
            </w:r>
            <w:proofErr w:type="spellStart"/>
            <w:r w:rsidRPr="00D75A05">
              <w:rPr>
                <w:rFonts w:asciiTheme="minorHAnsi" w:eastAsia="Calibri" w:hAnsiTheme="minorHAnsi" w:cstheme="minorHAnsi"/>
                <w:sz w:val="17"/>
                <w:szCs w:val="17"/>
              </w:rPr>
              <w:t>αποχετευτικό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πόλης</w:t>
            </w:r>
            <w:proofErr w:type="spellEnd"/>
            <w:r w:rsidRPr="00D75A05">
              <w:rPr>
                <w:rFonts w:asciiTheme="minorHAnsi" w:eastAsia="Calibri" w:hAnsiTheme="minorHAnsi" w:cstheme="minorHAnsi"/>
                <w:sz w:val="17"/>
                <w:szCs w:val="17"/>
              </w:rPr>
              <w:t xml:space="preserve"> και στην </w:t>
            </w:r>
            <w:proofErr w:type="spellStart"/>
            <w:r w:rsidRPr="00D75A05">
              <w:rPr>
                <w:rFonts w:asciiTheme="minorHAnsi" w:eastAsia="Calibri" w:hAnsiTheme="minorHAnsi" w:cstheme="minorHAnsi"/>
                <w:sz w:val="17"/>
                <w:szCs w:val="17"/>
              </w:rPr>
              <w:t>όλη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κατασκευή</w:t>
            </w:r>
            <w:proofErr w:type="spellEnd"/>
            <w:r w:rsidRPr="00D75A05">
              <w:rPr>
                <w:rFonts w:asciiTheme="minorHAnsi" w:eastAsia="Calibri" w:hAnsiTheme="minorHAnsi" w:cstheme="minorHAnsi"/>
                <w:sz w:val="17"/>
                <w:szCs w:val="17"/>
              </w:rPr>
              <w:t xml:space="preserve"> δεν θα </w:t>
            </w:r>
            <w:proofErr w:type="spellStart"/>
            <w:r w:rsidRPr="00D75A05">
              <w:rPr>
                <w:rFonts w:asciiTheme="minorHAnsi" w:eastAsia="Calibri" w:hAnsiTheme="minorHAnsi" w:cstheme="minorHAnsi"/>
                <w:sz w:val="17"/>
                <w:szCs w:val="17"/>
              </w:rPr>
              <w:t>πρέπει</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χρησιμοποιηθούν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τσιμέντα</w:t>
            </w:r>
            <w:proofErr w:type="spellEnd"/>
            <w:r w:rsidRPr="00D75A05">
              <w:rPr>
                <w:rFonts w:asciiTheme="minorHAnsi" w:eastAsia="Calibri" w:hAnsiTheme="minorHAnsi" w:cstheme="minorHAnsi"/>
                <w:sz w:val="17"/>
                <w:szCs w:val="17"/>
              </w:rPr>
              <w:t xml:space="preserve"> η </w:t>
            </w:r>
            <w:proofErr w:type="spellStart"/>
            <w:r w:rsidRPr="00D75A05">
              <w:rPr>
                <w:rFonts w:asciiTheme="minorHAnsi" w:eastAsia="Calibri" w:hAnsiTheme="minorHAnsi" w:cstheme="minorHAnsi"/>
                <w:sz w:val="17"/>
                <w:szCs w:val="17"/>
              </w:rPr>
              <w:t>αλλά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παρεμφερή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υλικά</w:t>
            </w:r>
            <w:proofErr w:type="spellEnd"/>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8</w:t>
            </w:r>
          </w:p>
        </w:tc>
        <w:tc>
          <w:tcPr>
            <w:tcW w:w="5954" w:type="dxa"/>
            <w:vAlign w:val="center"/>
          </w:tcPr>
          <w:p w:rsidR="00544446" w:rsidRPr="00D75A05" w:rsidRDefault="00544446" w:rsidP="009332EC">
            <w:pPr>
              <w:spacing w:line="276" w:lineRule="auto"/>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ΥΛΙΚΟ ΚΑΤΑΣΚΕΥΗΣ: Το </w:t>
            </w:r>
            <w:proofErr w:type="spellStart"/>
            <w:r w:rsidRPr="00D75A05">
              <w:rPr>
                <w:rFonts w:asciiTheme="minorHAnsi" w:eastAsia="Calibri" w:hAnsiTheme="minorHAnsi" w:cstheme="minorHAnsi"/>
                <w:sz w:val="17"/>
                <w:szCs w:val="17"/>
              </w:rPr>
              <w:t>υλικό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κατασκευής</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δεξαμενής</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κοινό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γαλβανιζέ</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χαλυβδοέλασμα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πάχους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τουλάχιστον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τεσσάρων</w:t>
            </w:r>
            <w:proofErr w:type="spellEnd"/>
            <w:r w:rsidRPr="00D75A05">
              <w:rPr>
                <w:rFonts w:asciiTheme="minorHAnsi" w:eastAsia="Calibri" w:hAnsiTheme="minorHAnsi" w:cstheme="minorHAnsi"/>
                <w:sz w:val="17"/>
                <w:szCs w:val="17"/>
              </w:rPr>
              <w:t xml:space="preserve"> (4) </w:t>
            </w:r>
            <w:proofErr w:type="spellStart"/>
            <w:r w:rsidRPr="00D75A05">
              <w:rPr>
                <w:rFonts w:asciiTheme="minorHAnsi" w:eastAsia="Calibri" w:hAnsiTheme="minorHAnsi" w:cstheme="minorHAnsi"/>
                <w:sz w:val="17"/>
                <w:szCs w:val="17"/>
              </w:rPr>
              <w:t>χιλιοστών</w:t>
            </w:r>
            <w:proofErr w:type="spellEnd"/>
            <w:r w:rsidRPr="00D75A05">
              <w:rPr>
                <w:rFonts w:asciiTheme="minorHAnsi" w:eastAsia="Calibri" w:hAnsiTheme="minorHAnsi" w:cstheme="minorHAnsi"/>
                <w:sz w:val="17"/>
                <w:szCs w:val="17"/>
              </w:rPr>
              <w:t xml:space="preserve">, με </w:t>
            </w:r>
            <w:proofErr w:type="spellStart"/>
            <w:r w:rsidRPr="00D75A05">
              <w:rPr>
                <w:rFonts w:asciiTheme="minorHAnsi" w:eastAsia="Calibri" w:hAnsiTheme="minorHAnsi" w:cstheme="minorHAnsi"/>
                <w:sz w:val="17"/>
                <w:szCs w:val="17"/>
              </w:rPr>
              <w:t>νευρώσεις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ικανές</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αντέξουν</w:t>
            </w:r>
            <w:proofErr w:type="spellEnd"/>
            <w:r w:rsidRPr="00D75A05">
              <w:rPr>
                <w:rFonts w:asciiTheme="minorHAnsi" w:eastAsia="Calibri" w:hAnsiTheme="minorHAnsi" w:cstheme="minorHAnsi"/>
                <w:sz w:val="17"/>
                <w:szCs w:val="17"/>
              </w:rPr>
              <w:t xml:space="preserve"> την </w:t>
            </w:r>
            <w:proofErr w:type="spellStart"/>
            <w:r w:rsidRPr="00D75A05">
              <w:rPr>
                <w:rFonts w:asciiTheme="minorHAnsi" w:eastAsia="Calibri" w:hAnsiTheme="minorHAnsi" w:cstheme="minorHAnsi"/>
                <w:sz w:val="17"/>
                <w:szCs w:val="17"/>
              </w:rPr>
              <w:t>πίεση</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περιμέτρου</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ενδεχομένων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καταπτώσεων</w:t>
            </w:r>
            <w:proofErr w:type="spellEnd"/>
            <w:r w:rsidRPr="00D75A05">
              <w:rPr>
                <w:rFonts w:asciiTheme="minorHAnsi" w:eastAsia="Calibri" w:hAnsiTheme="minorHAnsi" w:cstheme="minorHAnsi"/>
                <w:sz w:val="17"/>
                <w:szCs w:val="17"/>
              </w:rPr>
              <w:t xml:space="preserve"> και η </w:t>
            </w:r>
            <w:proofErr w:type="spellStart"/>
            <w:r w:rsidRPr="00D75A05">
              <w:rPr>
                <w:rFonts w:asciiTheme="minorHAnsi" w:eastAsia="Calibri" w:hAnsiTheme="minorHAnsi" w:cstheme="minorHAnsi"/>
                <w:sz w:val="17"/>
                <w:szCs w:val="17"/>
              </w:rPr>
              <w:t>σύνδεση</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χαλυβδοελασμάτων</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επιτευχθεί</w:t>
            </w:r>
            <w:proofErr w:type="spellEnd"/>
            <w:r w:rsidRPr="00D75A05">
              <w:rPr>
                <w:rFonts w:asciiTheme="minorHAnsi" w:eastAsia="Calibri" w:hAnsiTheme="minorHAnsi" w:cstheme="minorHAnsi"/>
                <w:sz w:val="17"/>
                <w:szCs w:val="17"/>
              </w:rPr>
              <w:t xml:space="preserve"> με </w:t>
            </w:r>
            <w:proofErr w:type="spellStart"/>
            <w:r w:rsidRPr="00D75A05">
              <w:rPr>
                <w:rFonts w:asciiTheme="minorHAnsi" w:eastAsia="Calibri" w:hAnsiTheme="minorHAnsi" w:cstheme="minorHAnsi"/>
                <w:sz w:val="17"/>
                <w:szCs w:val="17"/>
              </w:rPr>
              <w:t>ηλεκτροσυγκόλληση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ώστε</w:t>
            </w:r>
            <w:proofErr w:type="spellEnd"/>
            <w:r w:rsidRPr="00D75A05">
              <w:rPr>
                <w:rFonts w:asciiTheme="minorHAnsi" w:eastAsia="Calibri" w:hAnsiTheme="minorHAnsi" w:cstheme="minorHAnsi"/>
                <w:sz w:val="17"/>
                <w:szCs w:val="17"/>
              </w:rPr>
              <w:t xml:space="preserve"> η </w:t>
            </w:r>
            <w:proofErr w:type="spellStart"/>
            <w:r w:rsidRPr="00D75A05">
              <w:rPr>
                <w:rFonts w:asciiTheme="minorHAnsi" w:eastAsia="Calibri" w:hAnsiTheme="minorHAnsi" w:cstheme="minorHAnsi"/>
                <w:sz w:val="17"/>
                <w:szCs w:val="17"/>
              </w:rPr>
              <w:t>κατασκευή</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υδατοστεγής</w:t>
            </w:r>
            <w:proofErr w:type="spellEnd"/>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9</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ΕΔΡΑΣΗ ΕΞΩΤΕΡΙΚΟΥ ΠΛΑΙΣΙΟΥ: Το </w:t>
            </w:r>
            <w:proofErr w:type="spellStart"/>
            <w:r w:rsidRPr="00D75A05">
              <w:rPr>
                <w:rFonts w:asciiTheme="minorHAnsi" w:eastAsia="Calibri" w:hAnsiTheme="minorHAnsi" w:cstheme="minorHAnsi"/>
                <w:sz w:val="17"/>
                <w:szCs w:val="17"/>
              </w:rPr>
              <w:t>πλαίσιο</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εδράζεται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επάνω</w:t>
            </w:r>
            <w:proofErr w:type="spellEnd"/>
            <w:r w:rsidRPr="00D75A05">
              <w:rPr>
                <w:rFonts w:asciiTheme="minorHAnsi" w:eastAsia="Calibri" w:hAnsiTheme="minorHAnsi" w:cstheme="minorHAnsi"/>
                <w:sz w:val="17"/>
                <w:szCs w:val="17"/>
              </w:rPr>
              <w:t xml:space="preserve"> σε </w:t>
            </w:r>
            <w:proofErr w:type="spellStart"/>
            <w:r w:rsidRPr="00D75A05">
              <w:rPr>
                <w:rFonts w:asciiTheme="minorHAnsi" w:eastAsia="Calibri" w:hAnsiTheme="minorHAnsi" w:cstheme="minorHAnsi"/>
                <w:sz w:val="17"/>
                <w:szCs w:val="17"/>
              </w:rPr>
              <w:t>υλικό</w:t>
            </w:r>
            <w:proofErr w:type="spellEnd"/>
            <w:r w:rsidRPr="00D75A05">
              <w:rPr>
                <w:rFonts w:asciiTheme="minorHAnsi" w:eastAsia="Calibri" w:hAnsiTheme="minorHAnsi" w:cstheme="minorHAnsi"/>
                <w:sz w:val="17"/>
                <w:szCs w:val="17"/>
              </w:rPr>
              <w:t xml:space="preserve"> που θα </w:t>
            </w:r>
            <w:proofErr w:type="spellStart"/>
            <w:r w:rsidRPr="00D75A05">
              <w:rPr>
                <w:rFonts w:asciiTheme="minorHAnsi" w:eastAsia="Calibri" w:hAnsiTheme="minorHAnsi" w:cstheme="minorHAnsi"/>
                <w:sz w:val="17"/>
                <w:szCs w:val="17"/>
              </w:rPr>
              <w:t>μπορεί</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απορροφά</w:t>
            </w:r>
            <w:proofErr w:type="spellEnd"/>
            <w:r w:rsidRPr="00D75A05">
              <w:rPr>
                <w:rFonts w:asciiTheme="minorHAnsi" w:eastAsia="Calibri" w:hAnsiTheme="minorHAnsi" w:cstheme="minorHAnsi"/>
                <w:sz w:val="17"/>
                <w:szCs w:val="17"/>
              </w:rPr>
              <w:t xml:space="preserve"> τις </w:t>
            </w:r>
            <w:proofErr w:type="spellStart"/>
            <w:r w:rsidRPr="00D75A05">
              <w:rPr>
                <w:rFonts w:asciiTheme="minorHAnsi" w:eastAsia="Calibri" w:hAnsiTheme="minorHAnsi" w:cstheme="minorHAnsi"/>
                <w:sz w:val="17"/>
                <w:szCs w:val="17"/>
              </w:rPr>
              <w:t>ταλαντώσεις</w:t>
            </w:r>
            <w:proofErr w:type="spellEnd"/>
            <w:r w:rsidRPr="00D75A05">
              <w:rPr>
                <w:rFonts w:asciiTheme="minorHAnsi" w:eastAsia="Calibri" w:hAnsiTheme="minorHAnsi" w:cstheme="minorHAnsi"/>
                <w:sz w:val="17"/>
                <w:szCs w:val="17"/>
              </w:rPr>
              <w:t xml:space="preserve"> και να </w:t>
            </w:r>
            <w:proofErr w:type="spellStart"/>
            <w:r w:rsidRPr="00D75A05">
              <w:rPr>
                <w:rFonts w:asciiTheme="minorHAnsi" w:eastAsia="Calibri" w:hAnsiTheme="minorHAnsi" w:cstheme="minorHAnsi"/>
                <w:sz w:val="17"/>
                <w:szCs w:val="17"/>
              </w:rPr>
              <w:t>διαφοροποιείται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σχηματικά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ανάλογα</w:t>
            </w:r>
            <w:proofErr w:type="spellEnd"/>
            <w:r w:rsidRPr="00D75A05">
              <w:rPr>
                <w:rFonts w:asciiTheme="minorHAnsi" w:eastAsia="Calibri" w:hAnsiTheme="minorHAnsi" w:cstheme="minorHAnsi"/>
                <w:sz w:val="17"/>
                <w:szCs w:val="17"/>
              </w:rPr>
              <w:t xml:space="preserve"> με το </w:t>
            </w:r>
            <w:proofErr w:type="spellStart"/>
            <w:r w:rsidRPr="00D75A05">
              <w:rPr>
                <w:rFonts w:asciiTheme="minorHAnsi" w:eastAsia="Calibri" w:hAnsiTheme="minorHAnsi" w:cstheme="minorHAnsi"/>
                <w:sz w:val="17"/>
                <w:szCs w:val="17"/>
              </w:rPr>
              <w:t>σχήμα</w:t>
            </w:r>
            <w:proofErr w:type="spellEnd"/>
            <w:r w:rsidRPr="00D75A05">
              <w:rPr>
                <w:rFonts w:asciiTheme="minorHAnsi" w:eastAsia="Calibri" w:hAnsiTheme="minorHAnsi" w:cstheme="minorHAnsi"/>
                <w:sz w:val="17"/>
                <w:szCs w:val="17"/>
              </w:rPr>
              <w:t xml:space="preserve"> και τις </w:t>
            </w:r>
            <w:proofErr w:type="spellStart"/>
            <w:r w:rsidRPr="00D75A05">
              <w:rPr>
                <w:rFonts w:asciiTheme="minorHAnsi" w:eastAsia="Calibri" w:hAnsiTheme="minorHAnsi" w:cstheme="minorHAnsi"/>
                <w:sz w:val="17"/>
                <w:szCs w:val="17"/>
              </w:rPr>
              <w:t>νευρώσεις</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πλαισίου</w:t>
            </w:r>
            <w:proofErr w:type="spellEnd"/>
            <w:r w:rsidRPr="00D75A05">
              <w:rPr>
                <w:rFonts w:asciiTheme="minorHAnsi" w:eastAsia="Calibri" w:hAnsiTheme="minorHAnsi" w:cstheme="minorHAnsi"/>
                <w:sz w:val="17"/>
                <w:szCs w:val="17"/>
              </w:rPr>
              <w:t xml:space="preserve">. Το </w:t>
            </w:r>
            <w:proofErr w:type="spellStart"/>
            <w:r w:rsidRPr="00D75A05">
              <w:rPr>
                <w:rFonts w:asciiTheme="minorHAnsi" w:eastAsia="Calibri" w:hAnsiTheme="minorHAnsi" w:cstheme="minorHAnsi"/>
                <w:sz w:val="17"/>
                <w:szCs w:val="17"/>
              </w:rPr>
              <w:t>πλαίσιο</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στερεωθεί</w:t>
            </w:r>
            <w:proofErr w:type="spellEnd"/>
            <w:r w:rsidRPr="00D75A05">
              <w:rPr>
                <w:rFonts w:asciiTheme="minorHAnsi" w:eastAsia="Calibri" w:hAnsiTheme="minorHAnsi" w:cstheme="minorHAnsi"/>
                <w:sz w:val="17"/>
                <w:szCs w:val="17"/>
              </w:rPr>
              <w:t xml:space="preserve">  με </w:t>
            </w:r>
            <w:proofErr w:type="spellStart"/>
            <w:r w:rsidRPr="00D75A05">
              <w:rPr>
                <w:rFonts w:asciiTheme="minorHAnsi" w:eastAsia="Calibri" w:hAnsiTheme="minorHAnsi" w:cstheme="minorHAnsi"/>
                <w:sz w:val="17"/>
                <w:szCs w:val="17"/>
              </w:rPr>
              <w:t>κατάλληλο</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ασφαλή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τεχνικό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τρόπο</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ανάλογα</w:t>
            </w:r>
            <w:proofErr w:type="spellEnd"/>
            <w:r w:rsidRPr="00D75A05">
              <w:rPr>
                <w:rFonts w:asciiTheme="minorHAnsi" w:eastAsia="Calibri" w:hAnsiTheme="minorHAnsi" w:cstheme="minorHAnsi"/>
                <w:sz w:val="17"/>
                <w:szCs w:val="17"/>
              </w:rPr>
              <w:t xml:space="preserve"> με την </w:t>
            </w:r>
            <w:proofErr w:type="spellStart"/>
            <w:r w:rsidRPr="00D75A05">
              <w:rPr>
                <w:rFonts w:asciiTheme="minorHAnsi" w:eastAsia="Calibri" w:hAnsiTheme="minorHAnsi" w:cstheme="minorHAnsi"/>
                <w:sz w:val="17"/>
                <w:szCs w:val="17"/>
              </w:rPr>
              <w:t>κλίση</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δαπέδου</w:t>
            </w:r>
            <w:proofErr w:type="spellEnd"/>
            <w:r w:rsidRPr="00D75A05">
              <w:rPr>
                <w:rFonts w:asciiTheme="minorHAnsi" w:eastAsia="Calibri" w:hAnsiTheme="minorHAnsi" w:cstheme="minorHAnsi"/>
                <w:sz w:val="17"/>
                <w:szCs w:val="17"/>
              </w:rPr>
              <w:t xml:space="preserve"> στο </w:t>
            </w:r>
            <w:proofErr w:type="spellStart"/>
            <w:r w:rsidRPr="00D75A05">
              <w:rPr>
                <w:rFonts w:asciiTheme="minorHAnsi" w:eastAsia="Calibri" w:hAnsiTheme="minorHAnsi" w:cstheme="minorHAnsi"/>
                <w:sz w:val="17"/>
                <w:szCs w:val="17"/>
              </w:rPr>
              <w:t>οποίο</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τοποθετηθεί</w:t>
            </w:r>
            <w:proofErr w:type="spellEnd"/>
            <w:r w:rsidRPr="00D75A05">
              <w:rPr>
                <w:rFonts w:asciiTheme="minorHAnsi" w:eastAsia="Calibri" w:hAnsiTheme="minorHAnsi" w:cstheme="minorHAnsi"/>
                <w:sz w:val="17"/>
                <w:szCs w:val="17"/>
              </w:rPr>
              <w:t xml:space="preserve"> και θα </w:t>
            </w:r>
            <w:proofErr w:type="spellStart"/>
            <w:r w:rsidRPr="00D75A05">
              <w:rPr>
                <w:rFonts w:asciiTheme="minorHAnsi" w:eastAsia="Calibri" w:hAnsiTheme="minorHAnsi" w:cstheme="minorHAnsi"/>
                <w:sz w:val="17"/>
                <w:szCs w:val="17"/>
              </w:rPr>
              <w:t>ορίσει</w:t>
            </w:r>
            <w:proofErr w:type="spellEnd"/>
            <w:r w:rsidRPr="00D75A05">
              <w:rPr>
                <w:rFonts w:asciiTheme="minorHAnsi" w:eastAsia="Calibri" w:hAnsiTheme="minorHAnsi" w:cstheme="minorHAnsi"/>
                <w:sz w:val="17"/>
                <w:szCs w:val="17"/>
              </w:rPr>
              <w:t xml:space="preserve"> η </w:t>
            </w:r>
            <w:proofErr w:type="spellStart"/>
            <w:r w:rsidRPr="00D75A05">
              <w:rPr>
                <w:rFonts w:asciiTheme="minorHAnsi" w:eastAsia="Calibri" w:hAnsiTheme="minorHAnsi" w:cstheme="minorHAnsi"/>
                <w:sz w:val="17"/>
                <w:szCs w:val="17"/>
              </w:rPr>
              <w:t>υπηρεσία</w:t>
            </w:r>
            <w:proofErr w:type="spellEnd"/>
            <w:r w:rsidRPr="00D75A05">
              <w:rPr>
                <w:rFonts w:asciiTheme="minorHAnsi" w:eastAsia="Calibri" w:hAnsiTheme="minorHAnsi" w:cstheme="minorHAnsi"/>
                <w:sz w:val="17"/>
                <w:szCs w:val="17"/>
              </w:rPr>
              <w:t xml:space="preserve">. </w:t>
            </w:r>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Για την ασφαλή </w:t>
            </w:r>
            <w:proofErr w:type="spellStart"/>
            <w:r w:rsidRPr="00D75A05">
              <w:rPr>
                <w:rFonts w:asciiTheme="minorHAnsi" w:eastAsia="Calibri" w:hAnsiTheme="minorHAnsi" w:cstheme="minorHAnsi"/>
                <w:sz w:val="17"/>
                <w:szCs w:val="17"/>
              </w:rPr>
              <w:t>έδραση</w:t>
            </w:r>
            <w:proofErr w:type="spellEnd"/>
            <w:r w:rsidRPr="00D75A05">
              <w:rPr>
                <w:rFonts w:asciiTheme="minorHAnsi" w:eastAsia="Calibri" w:hAnsiTheme="minorHAnsi" w:cstheme="minorHAnsi"/>
                <w:sz w:val="17"/>
                <w:szCs w:val="17"/>
              </w:rPr>
              <w:t xml:space="preserve"> του πλαισίου στο σκάμμα θα προβλεφτούν όλες οι απαραίτητες εργασίες που απαιτούνται από τον ανάδοχο όπως, άντληση νερών στεγανοποίηση θαλάμου, αποκατάσταση ενδεχόμενων φθορών, και πιθανή μετατόπιση δικτύων ΩΚΟ φρεάτια </w:t>
            </w:r>
            <w:proofErr w:type="spellStart"/>
            <w:r w:rsidRPr="00D75A05">
              <w:rPr>
                <w:rFonts w:asciiTheme="minorHAnsi" w:eastAsia="Calibri" w:hAnsiTheme="minorHAnsi" w:cstheme="minorHAnsi"/>
                <w:sz w:val="17"/>
                <w:szCs w:val="17"/>
              </w:rPr>
              <w:t>κ.λ.π</w:t>
            </w:r>
            <w:proofErr w:type="spellEnd"/>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5954" w:type="dxa"/>
            <w:vAlign w:val="center"/>
          </w:tcPr>
          <w:p w:rsidR="00544446" w:rsidRPr="00D75A05" w:rsidRDefault="00544446" w:rsidP="009332EC">
            <w:pPr>
              <w:spacing w:line="276" w:lineRule="auto"/>
              <w:rPr>
                <w:rFonts w:asciiTheme="minorHAnsi" w:eastAsia="Calibri" w:hAnsiTheme="minorHAnsi" w:cstheme="minorHAnsi"/>
                <w:sz w:val="17"/>
                <w:szCs w:val="17"/>
              </w:rPr>
            </w:pPr>
            <w:r w:rsidRPr="00D75A05">
              <w:rPr>
                <w:rFonts w:asciiTheme="minorHAnsi" w:eastAsia="Calibri" w:hAnsiTheme="minorHAnsi" w:cstheme="minorHAnsi"/>
                <w:b/>
                <w:sz w:val="17"/>
                <w:szCs w:val="17"/>
              </w:rPr>
              <w:t>ΒΑΣΙΚΟΣ ΕΞΟΠΛΙΣΜΟΣ</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10</w:t>
            </w:r>
          </w:p>
        </w:tc>
        <w:tc>
          <w:tcPr>
            <w:tcW w:w="5954" w:type="dxa"/>
            <w:vAlign w:val="center"/>
          </w:tcPr>
          <w:p w:rsidR="00544446" w:rsidRPr="00D75A05" w:rsidRDefault="00544446" w:rsidP="009332EC">
            <w:pPr>
              <w:spacing w:line="276" w:lineRule="auto"/>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ΘΕΣΕΙΣ ΚΑΔΩΝ ΚΑΙ ΜΗΧΑΝΙΣΜΟΣ ΡΙΨΗΣ: Ο </w:t>
            </w:r>
            <w:proofErr w:type="spellStart"/>
            <w:r w:rsidRPr="00D75A05">
              <w:rPr>
                <w:rFonts w:asciiTheme="minorHAnsi" w:eastAsia="Calibri" w:hAnsiTheme="minorHAnsi" w:cstheme="minorHAnsi"/>
                <w:sz w:val="17"/>
                <w:szCs w:val="17"/>
              </w:rPr>
              <w:t>κάθε</w:t>
            </w:r>
            <w:proofErr w:type="spellEnd"/>
            <w:r w:rsidRPr="00D75A05">
              <w:rPr>
                <w:rFonts w:asciiTheme="minorHAnsi" w:eastAsia="Calibri" w:hAnsiTheme="minorHAnsi" w:cstheme="minorHAnsi"/>
                <w:sz w:val="17"/>
                <w:szCs w:val="17"/>
              </w:rPr>
              <w:t xml:space="preserve"> μηχανισμός θα </w:t>
            </w:r>
            <w:proofErr w:type="spellStart"/>
            <w:r w:rsidRPr="00D75A05">
              <w:rPr>
                <w:rFonts w:asciiTheme="minorHAnsi" w:eastAsia="Calibri" w:hAnsiTheme="minorHAnsi" w:cstheme="minorHAnsi"/>
                <w:sz w:val="17"/>
                <w:szCs w:val="17"/>
              </w:rPr>
              <w:t>φέρει</w:t>
            </w:r>
            <w:proofErr w:type="spellEnd"/>
            <w:r w:rsidRPr="00D75A05">
              <w:rPr>
                <w:rFonts w:asciiTheme="minorHAnsi" w:eastAsia="Calibri" w:hAnsiTheme="minorHAnsi" w:cstheme="minorHAnsi"/>
                <w:sz w:val="17"/>
                <w:szCs w:val="17"/>
              </w:rPr>
              <w:t xml:space="preserve"> δυο </w:t>
            </w:r>
            <w:proofErr w:type="spellStart"/>
            <w:r w:rsidRPr="00D75A05">
              <w:rPr>
                <w:rFonts w:asciiTheme="minorHAnsi" w:eastAsia="Calibri" w:hAnsiTheme="minorHAnsi" w:cstheme="minorHAnsi"/>
                <w:sz w:val="17"/>
                <w:szCs w:val="17"/>
              </w:rPr>
              <w:t>επίγειους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δέκτες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ανοξείδωτους</w:t>
            </w:r>
            <w:proofErr w:type="spellEnd"/>
            <w:r w:rsidRPr="00D75A05">
              <w:rPr>
                <w:rFonts w:asciiTheme="minorHAnsi" w:eastAsia="Palatino Linotype" w:hAnsiTheme="minorHAnsi" w:cstheme="minorHAnsi"/>
                <w:sz w:val="17"/>
                <w:szCs w:val="17"/>
              </w:rPr>
              <w:t xml:space="preserve"> Οι δέκτες θα είναι είτε </w:t>
            </w:r>
            <w:proofErr w:type="spellStart"/>
            <w:r w:rsidRPr="00D75A05">
              <w:rPr>
                <w:rFonts w:asciiTheme="minorHAnsi" w:eastAsia="Palatino Linotype" w:hAnsiTheme="minorHAnsi" w:cstheme="minorHAnsi"/>
                <w:sz w:val="17"/>
                <w:szCs w:val="17"/>
              </w:rPr>
              <w:t>κυκλικής</w:t>
            </w:r>
            <w:proofErr w:type="spellEnd"/>
            <w:r w:rsidRPr="00D75A05">
              <w:rPr>
                <w:rFonts w:asciiTheme="minorHAnsi" w:eastAsia="Palatino Linotype" w:hAnsiTheme="minorHAnsi" w:cstheme="minorHAnsi"/>
                <w:sz w:val="17"/>
                <w:szCs w:val="17"/>
              </w:rPr>
              <w:t xml:space="preserve"> </w:t>
            </w:r>
            <w:proofErr w:type="spellStart"/>
            <w:r w:rsidRPr="00D75A05">
              <w:rPr>
                <w:rFonts w:asciiTheme="minorHAnsi" w:eastAsia="Palatino Linotype" w:hAnsiTheme="minorHAnsi" w:cstheme="minorHAnsi"/>
                <w:sz w:val="17"/>
                <w:szCs w:val="17"/>
              </w:rPr>
              <w:t>μορφής</w:t>
            </w:r>
            <w:proofErr w:type="spellEnd"/>
            <w:r w:rsidRPr="00D75A05">
              <w:rPr>
                <w:rFonts w:asciiTheme="minorHAnsi" w:eastAsia="Palatino Linotype" w:hAnsiTheme="minorHAnsi" w:cstheme="minorHAnsi"/>
                <w:sz w:val="17"/>
                <w:szCs w:val="17"/>
              </w:rPr>
              <w:t xml:space="preserve"> </w:t>
            </w:r>
            <w:proofErr w:type="spellStart"/>
            <w:r w:rsidRPr="00D75A05">
              <w:rPr>
                <w:rFonts w:asciiTheme="minorHAnsi" w:eastAsia="Palatino Linotype" w:hAnsiTheme="minorHAnsi" w:cstheme="minorHAnsi"/>
                <w:sz w:val="17"/>
                <w:szCs w:val="17"/>
              </w:rPr>
              <w:t>όχι</w:t>
            </w:r>
            <w:proofErr w:type="spellEnd"/>
            <w:r w:rsidRPr="00D75A05">
              <w:rPr>
                <w:rFonts w:asciiTheme="minorHAnsi" w:eastAsia="Palatino Linotype" w:hAnsiTheme="minorHAnsi" w:cstheme="minorHAnsi"/>
                <w:sz w:val="17"/>
                <w:szCs w:val="17"/>
              </w:rPr>
              <w:t xml:space="preserve"> </w:t>
            </w:r>
            <w:proofErr w:type="spellStart"/>
            <w:r w:rsidRPr="00D75A05">
              <w:rPr>
                <w:rFonts w:asciiTheme="minorHAnsi" w:eastAsia="Palatino Linotype" w:hAnsiTheme="minorHAnsi" w:cstheme="minorHAnsi"/>
                <w:sz w:val="17"/>
                <w:szCs w:val="17"/>
              </w:rPr>
              <w:t>πάνω</w:t>
            </w:r>
            <w:proofErr w:type="spellEnd"/>
            <w:r w:rsidRPr="00D75A05">
              <w:rPr>
                <w:rFonts w:asciiTheme="minorHAnsi" w:eastAsia="Palatino Linotype" w:hAnsiTheme="minorHAnsi" w:cstheme="minorHAnsi"/>
                <w:sz w:val="17"/>
                <w:szCs w:val="17"/>
              </w:rPr>
              <w:t xml:space="preserve"> </w:t>
            </w:r>
            <w:proofErr w:type="spellStart"/>
            <w:r w:rsidRPr="00D75A05">
              <w:rPr>
                <w:rFonts w:asciiTheme="minorHAnsi" w:eastAsia="Palatino Linotype" w:hAnsiTheme="minorHAnsi" w:cstheme="minorHAnsi"/>
                <w:sz w:val="17"/>
                <w:szCs w:val="17"/>
              </w:rPr>
              <w:t>από</w:t>
            </w:r>
            <w:proofErr w:type="spellEnd"/>
            <w:r w:rsidRPr="00D75A05">
              <w:rPr>
                <w:rFonts w:asciiTheme="minorHAnsi" w:eastAsia="Palatino Linotype" w:hAnsiTheme="minorHAnsi" w:cstheme="minorHAnsi"/>
                <w:sz w:val="17"/>
                <w:szCs w:val="17"/>
              </w:rPr>
              <w:t xml:space="preserve"> </w:t>
            </w:r>
            <w:r w:rsidRPr="00D75A05">
              <w:rPr>
                <w:rFonts w:asciiTheme="minorHAnsi" w:eastAsia="Palatino Linotype" w:hAnsiTheme="minorHAnsi" w:cstheme="minorHAnsi"/>
                <w:spacing w:val="1"/>
                <w:position w:val="1"/>
                <w:sz w:val="17"/>
                <w:szCs w:val="17"/>
              </w:rPr>
              <w:t>700m</w:t>
            </w:r>
            <w:r w:rsidRPr="00D75A05">
              <w:rPr>
                <w:rFonts w:asciiTheme="minorHAnsi" w:eastAsia="Palatino Linotype" w:hAnsiTheme="minorHAnsi" w:cstheme="minorHAnsi"/>
                <w:position w:val="1"/>
                <w:sz w:val="17"/>
                <w:szCs w:val="17"/>
              </w:rPr>
              <w:t>m</w:t>
            </w:r>
            <w:r w:rsidRPr="00D75A05">
              <w:rPr>
                <w:rFonts w:asciiTheme="minorHAnsi" w:eastAsia="Palatino Linotype" w:hAnsiTheme="minorHAnsi" w:cstheme="minorHAnsi"/>
                <w:spacing w:val="2"/>
                <w:position w:val="1"/>
                <w:sz w:val="17"/>
                <w:szCs w:val="17"/>
              </w:rPr>
              <w:t xml:space="preserve"> </w:t>
            </w:r>
            <w:proofErr w:type="spellStart"/>
            <w:r w:rsidRPr="00D75A05">
              <w:rPr>
                <w:rFonts w:asciiTheme="minorHAnsi" w:eastAsia="Palatino Linotype" w:hAnsiTheme="minorHAnsi" w:cstheme="minorHAnsi"/>
                <w:position w:val="1"/>
                <w:sz w:val="17"/>
                <w:szCs w:val="17"/>
              </w:rPr>
              <w:t>εξω</w:t>
            </w:r>
            <w:r w:rsidRPr="00D75A05">
              <w:rPr>
                <w:rFonts w:asciiTheme="minorHAnsi" w:eastAsia="Palatino Linotype" w:hAnsiTheme="minorHAnsi" w:cstheme="minorHAnsi"/>
                <w:spacing w:val="1"/>
                <w:position w:val="1"/>
                <w:sz w:val="17"/>
                <w:szCs w:val="17"/>
              </w:rPr>
              <w:t>τ</w:t>
            </w:r>
            <w:r w:rsidRPr="00D75A05">
              <w:rPr>
                <w:rFonts w:asciiTheme="minorHAnsi" w:eastAsia="Palatino Linotype" w:hAnsiTheme="minorHAnsi" w:cstheme="minorHAnsi"/>
                <w:position w:val="1"/>
                <w:sz w:val="17"/>
                <w:szCs w:val="17"/>
              </w:rPr>
              <w:t>ερικά</w:t>
            </w:r>
            <w:proofErr w:type="spellEnd"/>
            <w:r w:rsidRPr="00D75A05">
              <w:rPr>
                <w:rFonts w:asciiTheme="minorHAnsi" w:eastAsia="Palatino Linotype" w:hAnsiTheme="minorHAnsi" w:cstheme="minorHAnsi"/>
                <w:position w:val="1"/>
                <w:sz w:val="17"/>
                <w:szCs w:val="17"/>
              </w:rPr>
              <w:t xml:space="preserve">, είτε </w:t>
            </w:r>
            <w:r w:rsidRPr="00D75A05">
              <w:rPr>
                <w:sz w:val="17"/>
                <w:szCs w:val="17"/>
              </w:rPr>
              <w:t>παραλληλογράμμου μορφής όχι πάνω από μήκος 850</w:t>
            </w:r>
            <w:r w:rsidRPr="00D75A05">
              <w:rPr>
                <w:sz w:val="17"/>
                <w:szCs w:val="17"/>
                <w:lang w:val="en-US"/>
              </w:rPr>
              <w:t>mm</w:t>
            </w:r>
            <w:r w:rsidRPr="00D75A05">
              <w:rPr>
                <w:sz w:val="17"/>
                <w:szCs w:val="17"/>
              </w:rPr>
              <w:t xml:space="preserve"> και πλάτος 600</w:t>
            </w:r>
            <w:r w:rsidRPr="00D75A05">
              <w:rPr>
                <w:sz w:val="17"/>
                <w:szCs w:val="17"/>
                <w:lang w:val="en-US"/>
              </w:rPr>
              <w:t>mm</w:t>
            </w:r>
            <w:r w:rsidRPr="00D75A05">
              <w:rPr>
                <w:sz w:val="17"/>
                <w:szCs w:val="17"/>
              </w:rPr>
              <w:t xml:space="preserve"> εξωτερικά</w:t>
            </w:r>
            <w:r w:rsidRPr="00D75A05">
              <w:rPr>
                <w:rFonts w:asciiTheme="minorHAnsi" w:hAnsiTheme="minorHAnsi" w:cstheme="minorHAnsi"/>
                <w:sz w:val="17"/>
                <w:szCs w:val="17"/>
              </w:rPr>
              <w:t xml:space="preserve"> (επιλογή της υπηρεσίας η μορφή)</w:t>
            </w:r>
            <w:r w:rsidRPr="00D75A05">
              <w:rPr>
                <w:rFonts w:asciiTheme="minorHAnsi" w:eastAsia="Palatino Linotype" w:hAnsiTheme="minorHAnsi" w:cstheme="minorHAnsi"/>
                <w:spacing w:val="2"/>
                <w:sz w:val="17"/>
                <w:szCs w:val="17"/>
              </w:rPr>
              <w:t xml:space="preserve">. </w:t>
            </w:r>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υπεραυτόματης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λειτουργίας</w:t>
            </w:r>
            <w:proofErr w:type="spellEnd"/>
            <w:r w:rsidRPr="00D75A05">
              <w:rPr>
                <w:rFonts w:asciiTheme="minorHAnsi" w:eastAsia="Calibri" w:hAnsiTheme="minorHAnsi" w:cstheme="minorHAnsi"/>
                <w:sz w:val="17"/>
                <w:szCs w:val="17"/>
              </w:rPr>
              <w:t xml:space="preserve">  με </w:t>
            </w:r>
            <w:proofErr w:type="spellStart"/>
            <w:r w:rsidRPr="00D75A05">
              <w:rPr>
                <w:rFonts w:asciiTheme="minorHAnsi" w:eastAsia="Calibri" w:hAnsiTheme="minorHAnsi" w:cstheme="minorHAnsi"/>
                <w:sz w:val="17"/>
                <w:szCs w:val="17"/>
              </w:rPr>
              <w:t>επιδαπέδια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μπουτόν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ανοξείδωτα</w:t>
            </w:r>
            <w:proofErr w:type="spellEnd"/>
            <w:r w:rsidRPr="00D75A05">
              <w:rPr>
                <w:rFonts w:asciiTheme="minorHAnsi" w:eastAsia="Calibri" w:hAnsiTheme="minorHAnsi" w:cstheme="minorHAnsi"/>
                <w:sz w:val="17"/>
                <w:szCs w:val="17"/>
              </w:rPr>
              <w:t xml:space="preserve"> για τον </w:t>
            </w:r>
            <w:proofErr w:type="spellStart"/>
            <w:r w:rsidRPr="00D75A05">
              <w:rPr>
                <w:rFonts w:asciiTheme="minorHAnsi" w:eastAsia="Calibri" w:hAnsiTheme="minorHAnsi" w:cstheme="minorHAnsi"/>
                <w:sz w:val="17"/>
                <w:szCs w:val="17"/>
              </w:rPr>
              <w:t>κάθε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επίγειο</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δέκτη</w:t>
            </w:r>
            <w:proofErr w:type="spellEnd"/>
            <w:r w:rsidRPr="00D75A05">
              <w:rPr>
                <w:rFonts w:asciiTheme="minorHAnsi" w:eastAsia="Calibri" w:hAnsiTheme="minorHAnsi" w:cstheme="minorHAnsi"/>
                <w:sz w:val="17"/>
                <w:szCs w:val="17"/>
              </w:rPr>
              <w:t xml:space="preserve">, με </w:t>
            </w:r>
            <w:proofErr w:type="spellStart"/>
            <w:r w:rsidRPr="00D75A05">
              <w:rPr>
                <w:rFonts w:asciiTheme="minorHAnsi" w:eastAsia="Calibri" w:hAnsiTheme="minorHAnsi" w:cstheme="minorHAnsi"/>
                <w:sz w:val="17"/>
                <w:szCs w:val="17"/>
              </w:rPr>
              <w:t>ενημέρωση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φωνητική</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οπτική</w:t>
            </w:r>
            <w:proofErr w:type="spellEnd"/>
            <w:r w:rsidRPr="00D75A05">
              <w:rPr>
                <w:rFonts w:asciiTheme="minorHAnsi" w:eastAsia="Calibri" w:hAnsiTheme="minorHAnsi" w:cstheme="minorHAnsi"/>
                <w:sz w:val="17"/>
                <w:szCs w:val="17"/>
              </w:rPr>
              <w:t xml:space="preserve"> για τον </w:t>
            </w:r>
            <w:proofErr w:type="spellStart"/>
            <w:r w:rsidRPr="00D75A05">
              <w:rPr>
                <w:rFonts w:asciiTheme="minorHAnsi" w:eastAsia="Calibri" w:hAnsiTheme="minorHAnsi" w:cstheme="minorHAnsi"/>
                <w:sz w:val="17"/>
                <w:szCs w:val="17"/>
              </w:rPr>
              <w:t>πολίτη</w:t>
            </w:r>
            <w:proofErr w:type="spellEnd"/>
            <w:r w:rsidRPr="00D75A05">
              <w:rPr>
                <w:rFonts w:asciiTheme="minorHAnsi" w:eastAsia="Calibri" w:hAnsiTheme="minorHAnsi" w:cstheme="minorHAnsi"/>
                <w:sz w:val="17"/>
                <w:szCs w:val="17"/>
              </w:rPr>
              <w:t xml:space="preserve"> για το </w:t>
            </w:r>
            <w:proofErr w:type="spellStart"/>
            <w:r w:rsidRPr="00D75A05">
              <w:rPr>
                <w:rFonts w:asciiTheme="minorHAnsi" w:eastAsia="Calibri" w:hAnsiTheme="minorHAnsi" w:cstheme="minorHAnsi"/>
                <w:sz w:val="17"/>
                <w:szCs w:val="17"/>
              </w:rPr>
              <w:t>είδος</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απορριμμάτων</w:t>
            </w:r>
            <w:proofErr w:type="spellEnd"/>
            <w:r w:rsidRPr="00D75A05">
              <w:rPr>
                <w:rFonts w:asciiTheme="minorHAnsi" w:eastAsia="Calibri" w:hAnsiTheme="minorHAnsi" w:cstheme="minorHAnsi"/>
                <w:sz w:val="17"/>
                <w:szCs w:val="17"/>
              </w:rPr>
              <w:t xml:space="preserve"> που </w:t>
            </w:r>
            <w:proofErr w:type="spellStart"/>
            <w:r w:rsidRPr="00D75A05">
              <w:rPr>
                <w:rFonts w:asciiTheme="minorHAnsi" w:eastAsia="Calibri" w:hAnsiTheme="minorHAnsi" w:cstheme="minorHAnsi"/>
                <w:sz w:val="17"/>
                <w:szCs w:val="17"/>
              </w:rPr>
              <w:t>δέχεται</w:t>
            </w:r>
            <w:proofErr w:type="spellEnd"/>
            <w:r w:rsidRPr="00D75A05">
              <w:rPr>
                <w:rFonts w:asciiTheme="minorHAnsi" w:eastAsia="Calibri" w:hAnsiTheme="minorHAnsi" w:cstheme="minorHAnsi"/>
                <w:sz w:val="17"/>
                <w:szCs w:val="17"/>
              </w:rPr>
              <w:t xml:space="preserve"> ο  </w:t>
            </w:r>
            <w:proofErr w:type="spellStart"/>
            <w:r w:rsidRPr="00D75A05">
              <w:rPr>
                <w:rFonts w:asciiTheme="minorHAnsi" w:eastAsia="Calibri" w:hAnsiTheme="minorHAnsi" w:cstheme="minorHAnsi"/>
                <w:sz w:val="17"/>
                <w:szCs w:val="17"/>
              </w:rPr>
              <w:t>κάθε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δέκτης</w:t>
            </w:r>
            <w:proofErr w:type="spellEnd"/>
            <w:r w:rsidRPr="00D75A05">
              <w:rPr>
                <w:rFonts w:asciiTheme="minorHAnsi" w:eastAsia="Calibri" w:hAnsiTheme="minorHAnsi" w:cstheme="minorHAnsi"/>
                <w:sz w:val="17"/>
                <w:szCs w:val="17"/>
              </w:rPr>
              <w:t xml:space="preserve"> σε δυο </w:t>
            </w:r>
            <w:proofErr w:type="spellStart"/>
            <w:r w:rsidRPr="00D75A05">
              <w:rPr>
                <w:rFonts w:asciiTheme="minorHAnsi" w:eastAsia="Calibri" w:hAnsiTheme="minorHAnsi" w:cstheme="minorHAnsi"/>
                <w:sz w:val="17"/>
                <w:szCs w:val="17"/>
              </w:rPr>
              <w:t>τουλάχιστον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γλώσσες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Μετά</w:t>
            </w:r>
            <w:proofErr w:type="spellEnd"/>
            <w:r w:rsidRPr="00D75A05">
              <w:rPr>
                <w:rFonts w:asciiTheme="minorHAnsi" w:eastAsia="Calibri" w:hAnsiTheme="minorHAnsi" w:cstheme="minorHAnsi"/>
                <w:sz w:val="17"/>
                <w:szCs w:val="17"/>
              </w:rPr>
              <w:t xml:space="preserve"> την </w:t>
            </w:r>
            <w:proofErr w:type="spellStart"/>
            <w:r w:rsidRPr="00D75A05">
              <w:rPr>
                <w:rFonts w:asciiTheme="minorHAnsi" w:eastAsia="Calibri" w:hAnsiTheme="minorHAnsi" w:cstheme="minorHAnsi"/>
                <w:sz w:val="17"/>
                <w:szCs w:val="17"/>
              </w:rPr>
              <w:t>ρίψη</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απορριμμάτων</w:t>
            </w:r>
            <w:proofErr w:type="spellEnd"/>
            <w:r w:rsidRPr="00D75A05">
              <w:rPr>
                <w:rFonts w:asciiTheme="minorHAnsi" w:eastAsia="Calibri" w:hAnsiTheme="minorHAnsi" w:cstheme="minorHAnsi"/>
                <w:sz w:val="17"/>
                <w:szCs w:val="17"/>
              </w:rPr>
              <w:t xml:space="preserve"> το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ανοξείδωτων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καπακιών</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λειτουργεί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αυτόματα</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κλείνει</w:t>
            </w:r>
            <w:proofErr w:type="spellEnd"/>
            <w:r w:rsidRPr="00D75A05">
              <w:rPr>
                <w:rFonts w:asciiTheme="minorHAnsi" w:eastAsia="Calibri" w:hAnsiTheme="minorHAnsi" w:cstheme="minorHAnsi"/>
                <w:sz w:val="17"/>
                <w:szCs w:val="17"/>
              </w:rPr>
              <w:t xml:space="preserve"> με </w:t>
            </w:r>
            <w:proofErr w:type="spellStart"/>
            <w:r w:rsidRPr="00D75A05">
              <w:rPr>
                <w:rFonts w:asciiTheme="minorHAnsi" w:eastAsia="Calibri" w:hAnsiTheme="minorHAnsi" w:cstheme="minorHAnsi"/>
                <w:sz w:val="17"/>
                <w:szCs w:val="17"/>
              </w:rPr>
              <w:t>ηλεκτρουδραυλικό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ελεγχόμενης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πίεσης</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όχι</w:t>
            </w:r>
            <w:proofErr w:type="spellEnd"/>
            <w:r w:rsidRPr="00D75A05">
              <w:rPr>
                <w:rFonts w:asciiTheme="minorHAnsi" w:eastAsia="Calibri" w:hAnsiTheme="minorHAnsi" w:cstheme="minorHAnsi"/>
                <w:sz w:val="17"/>
                <w:szCs w:val="17"/>
              </w:rPr>
              <w:t xml:space="preserve"> με το </w:t>
            </w:r>
            <w:proofErr w:type="spellStart"/>
            <w:r w:rsidRPr="00D75A05">
              <w:rPr>
                <w:rFonts w:asciiTheme="minorHAnsi" w:eastAsia="Calibri" w:hAnsiTheme="minorHAnsi" w:cstheme="minorHAnsi"/>
                <w:sz w:val="17"/>
                <w:szCs w:val="17"/>
              </w:rPr>
              <w:t>ίδιο</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βάρος</w:t>
            </w:r>
            <w:proofErr w:type="spellEnd"/>
            <w:r w:rsidRPr="00D75A05">
              <w:rPr>
                <w:rFonts w:asciiTheme="minorHAnsi" w:eastAsia="Calibri" w:hAnsiTheme="minorHAnsi" w:cstheme="minorHAnsi"/>
                <w:sz w:val="17"/>
                <w:szCs w:val="17"/>
              </w:rPr>
              <w:t xml:space="preserve"> του, η ταχύτητα και </w:t>
            </w:r>
            <w:proofErr w:type="spellStart"/>
            <w:r w:rsidRPr="00D75A05">
              <w:rPr>
                <w:rFonts w:asciiTheme="minorHAnsi" w:eastAsia="Calibri" w:hAnsiTheme="minorHAnsi" w:cstheme="minorHAnsi"/>
                <w:sz w:val="17"/>
                <w:szCs w:val="17"/>
              </w:rPr>
              <w:t>και</w:t>
            </w:r>
            <w:proofErr w:type="spellEnd"/>
            <w:r w:rsidRPr="00D75A05">
              <w:rPr>
                <w:rFonts w:asciiTheme="minorHAnsi" w:eastAsia="Calibri" w:hAnsiTheme="minorHAnsi" w:cstheme="minorHAnsi"/>
                <w:sz w:val="17"/>
                <w:szCs w:val="17"/>
              </w:rPr>
              <w:t xml:space="preserve"> η δύναμη ανοίγματος και κλεισίματος θα είναι ρυθμιζόμενα με </w:t>
            </w:r>
            <w:proofErr w:type="spellStart"/>
            <w:r w:rsidRPr="00D75A05">
              <w:rPr>
                <w:rFonts w:asciiTheme="minorHAnsi" w:eastAsia="Calibri" w:hAnsiTheme="minorHAnsi" w:cstheme="minorHAnsi"/>
                <w:sz w:val="17"/>
                <w:szCs w:val="17"/>
              </w:rPr>
              <w:t>πλήρη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ασφάλεια</w:t>
            </w:r>
            <w:proofErr w:type="spellEnd"/>
            <w:r w:rsidRPr="00D75A05">
              <w:rPr>
                <w:rFonts w:asciiTheme="minorHAnsi" w:eastAsia="Calibri" w:hAnsiTheme="minorHAnsi" w:cstheme="minorHAnsi"/>
                <w:sz w:val="17"/>
                <w:szCs w:val="17"/>
              </w:rPr>
              <w:t xml:space="preserve"> για τους </w:t>
            </w:r>
            <w:proofErr w:type="spellStart"/>
            <w:r w:rsidRPr="00D75A05">
              <w:rPr>
                <w:rFonts w:asciiTheme="minorHAnsi" w:eastAsia="Calibri" w:hAnsiTheme="minorHAnsi" w:cstheme="minorHAnsi"/>
                <w:sz w:val="17"/>
                <w:szCs w:val="17"/>
              </w:rPr>
              <w:t>πολίτες</w:t>
            </w:r>
            <w:proofErr w:type="spellEnd"/>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11</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Το </w:t>
            </w:r>
            <w:proofErr w:type="spellStart"/>
            <w:r w:rsidRPr="00D75A05">
              <w:rPr>
                <w:rFonts w:asciiTheme="minorHAnsi" w:eastAsia="Calibri" w:hAnsiTheme="minorHAnsi" w:cstheme="minorHAnsi"/>
                <w:sz w:val="17"/>
                <w:szCs w:val="17"/>
              </w:rPr>
              <w:t>κάθε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πτυσσόμενο</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πλαίσιο</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φέρει</w:t>
            </w:r>
            <w:proofErr w:type="spellEnd"/>
            <w:r w:rsidRPr="00D75A05">
              <w:rPr>
                <w:rFonts w:asciiTheme="minorHAnsi" w:eastAsia="Calibri" w:hAnsiTheme="minorHAnsi" w:cstheme="minorHAnsi"/>
                <w:sz w:val="17"/>
                <w:szCs w:val="17"/>
              </w:rPr>
              <w:t xml:space="preserve"> Δυο (2) </w:t>
            </w:r>
            <w:proofErr w:type="spellStart"/>
            <w:r w:rsidRPr="00D75A05">
              <w:rPr>
                <w:rFonts w:asciiTheme="minorHAnsi" w:eastAsia="Calibri" w:hAnsiTheme="minorHAnsi" w:cstheme="minorHAnsi"/>
                <w:sz w:val="17"/>
                <w:szCs w:val="17"/>
              </w:rPr>
              <w:t>θέσεις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κάδων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απορριμμάτων</w:t>
            </w:r>
            <w:proofErr w:type="spellEnd"/>
            <w:r w:rsidRPr="00D75A05">
              <w:rPr>
                <w:rFonts w:asciiTheme="minorHAnsi" w:eastAsia="Calibri" w:hAnsiTheme="minorHAnsi" w:cstheme="minorHAnsi"/>
                <w:sz w:val="17"/>
                <w:szCs w:val="17"/>
              </w:rPr>
              <w:t xml:space="preserve"> 1100 </w:t>
            </w:r>
            <w:proofErr w:type="spellStart"/>
            <w:r w:rsidRPr="00D75A05">
              <w:rPr>
                <w:rFonts w:asciiTheme="minorHAnsi" w:eastAsia="Calibri" w:hAnsiTheme="minorHAnsi" w:cstheme="minorHAnsi"/>
                <w:sz w:val="17"/>
                <w:szCs w:val="17"/>
              </w:rPr>
              <w:t>lit</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κοινής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χρήσης</w:t>
            </w:r>
            <w:proofErr w:type="spellEnd"/>
            <w:r w:rsidRPr="00D75A05">
              <w:rPr>
                <w:rFonts w:asciiTheme="minorHAnsi" w:eastAsia="Calibri" w:hAnsiTheme="minorHAnsi" w:cstheme="minorHAnsi"/>
                <w:sz w:val="17"/>
                <w:szCs w:val="17"/>
              </w:rPr>
              <w:t xml:space="preserve"> των ΟΤΑ και </w:t>
            </w:r>
            <w:proofErr w:type="spellStart"/>
            <w:r w:rsidRPr="00D75A05">
              <w:rPr>
                <w:rFonts w:asciiTheme="minorHAnsi" w:eastAsia="Calibri" w:hAnsiTheme="minorHAnsi" w:cstheme="minorHAnsi"/>
                <w:sz w:val="17"/>
                <w:szCs w:val="17"/>
              </w:rPr>
              <w:t>όμοιους</w:t>
            </w:r>
            <w:proofErr w:type="spellEnd"/>
            <w:r w:rsidRPr="00D75A05">
              <w:rPr>
                <w:rFonts w:asciiTheme="minorHAnsi" w:eastAsia="Calibri" w:hAnsiTheme="minorHAnsi" w:cstheme="minorHAnsi"/>
                <w:sz w:val="17"/>
                <w:szCs w:val="17"/>
              </w:rPr>
              <w:t xml:space="preserve"> με </w:t>
            </w:r>
            <w:proofErr w:type="spellStart"/>
            <w:r w:rsidRPr="00D75A05">
              <w:rPr>
                <w:rFonts w:asciiTheme="minorHAnsi" w:eastAsia="Calibri" w:hAnsiTheme="minorHAnsi" w:cstheme="minorHAnsi"/>
                <w:sz w:val="17"/>
                <w:szCs w:val="17"/>
              </w:rPr>
              <w:t>αυτούς</w:t>
            </w:r>
            <w:proofErr w:type="spellEnd"/>
            <w:r w:rsidRPr="00D75A05">
              <w:rPr>
                <w:rFonts w:asciiTheme="minorHAnsi" w:eastAsia="Calibri" w:hAnsiTheme="minorHAnsi" w:cstheme="minorHAnsi"/>
                <w:sz w:val="17"/>
                <w:szCs w:val="17"/>
              </w:rPr>
              <w:t xml:space="preserve"> που </w:t>
            </w:r>
            <w:proofErr w:type="spellStart"/>
            <w:r w:rsidRPr="00D75A05">
              <w:rPr>
                <w:rFonts w:asciiTheme="minorHAnsi" w:eastAsia="Calibri" w:hAnsiTheme="minorHAnsi" w:cstheme="minorHAnsi"/>
                <w:sz w:val="17"/>
                <w:szCs w:val="17"/>
              </w:rPr>
              <w:t>χρησιμοποιούνται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σήμερα</w:t>
            </w:r>
            <w:proofErr w:type="spellEnd"/>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Οι δυο </w:t>
            </w:r>
            <w:proofErr w:type="spellStart"/>
            <w:r w:rsidRPr="00D75A05">
              <w:rPr>
                <w:rFonts w:asciiTheme="minorHAnsi" w:eastAsia="Calibri" w:hAnsiTheme="minorHAnsi" w:cstheme="minorHAnsi"/>
                <w:sz w:val="17"/>
                <w:szCs w:val="17"/>
              </w:rPr>
              <w:t>κάδοι</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κοινού</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τύπου</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κάδοι</w:t>
            </w:r>
            <w:proofErr w:type="spellEnd"/>
            <w:r w:rsidRPr="00D75A05">
              <w:rPr>
                <w:rFonts w:asciiTheme="minorHAnsi" w:eastAsia="Calibri" w:hAnsiTheme="minorHAnsi" w:cstheme="minorHAnsi"/>
                <w:sz w:val="17"/>
                <w:szCs w:val="17"/>
              </w:rPr>
              <w:t xml:space="preserve"> 1100λιτ, για να </w:t>
            </w:r>
            <w:proofErr w:type="spellStart"/>
            <w:r w:rsidRPr="00D75A05">
              <w:rPr>
                <w:rFonts w:asciiTheme="minorHAnsi" w:eastAsia="Calibri" w:hAnsiTheme="minorHAnsi" w:cstheme="minorHAnsi"/>
                <w:sz w:val="17"/>
                <w:szCs w:val="17"/>
              </w:rPr>
              <w:t>μπορεί</w:t>
            </w:r>
            <w:proofErr w:type="spellEnd"/>
            <w:r w:rsidRPr="00D75A05">
              <w:rPr>
                <w:rFonts w:asciiTheme="minorHAnsi" w:eastAsia="Calibri" w:hAnsiTheme="minorHAnsi" w:cstheme="minorHAnsi"/>
                <w:sz w:val="17"/>
                <w:szCs w:val="17"/>
              </w:rPr>
              <w:t xml:space="preserve">   η </w:t>
            </w:r>
            <w:proofErr w:type="spellStart"/>
            <w:r w:rsidRPr="00D75A05">
              <w:rPr>
                <w:rFonts w:asciiTheme="minorHAnsi" w:eastAsia="Calibri" w:hAnsiTheme="minorHAnsi" w:cstheme="minorHAnsi"/>
                <w:sz w:val="17"/>
                <w:szCs w:val="17"/>
              </w:rPr>
              <w:t>αρμόδια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υπηρεσία</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Δήμου</w:t>
            </w:r>
            <w:proofErr w:type="spellEnd"/>
            <w:r w:rsidRPr="00D75A05">
              <w:rPr>
                <w:rFonts w:asciiTheme="minorHAnsi" w:eastAsia="Calibri" w:hAnsiTheme="minorHAnsi" w:cstheme="minorHAnsi"/>
                <w:sz w:val="17"/>
                <w:szCs w:val="17"/>
              </w:rPr>
              <w:t xml:space="preserve"> να τους </w:t>
            </w:r>
            <w:proofErr w:type="spellStart"/>
            <w:r w:rsidRPr="00D75A05">
              <w:rPr>
                <w:rFonts w:asciiTheme="minorHAnsi" w:eastAsia="Calibri" w:hAnsiTheme="minorHAnsi" w:cstheme="minorHAnsi"/>
                <w:sz w:val="17"/>
                <w:szCs w:val="17"/>
              </w:rPr>
              <w:t>χειρίζεται</w:t>
            </w:r>
            <w:proofErr w:type="spellEnd"/>
            <w:r w:rsidRPr="00D75A05">
              <w:rPr>
                <w:rFonts w:asciiTheme="minorHAnsi" w:eastAsia="Calibri" w:hAnsiTheme="minorHAnsi" w:cstheme="minorHAnsi"/>
                <w:sz w:val="17"/>
                <w:szCs w:val="17"/>
              </w:rPr>
              <w:t xml:space="preserve"> με τον </w:t>
            </w:r>
            <w:proofErr w:type="spellStart"/>
            <w:r w:rsidRPr="00D75A05">
              <w:rPr>
                <w:rFonts w:asciiTheme="minorHAnsi" w:eastAsia="Calibri" w:hAnsiTheme="minorHAnsi" w:cstheme="minorHAnsi"/>
                <w:sz w:val="17"/>
                <w:szCs w:val="17"/>
              </w:rPr>
              <w:t>υπάρχοντα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στόλο</w:t>
            </w:r>
            <w:proofErr w:type="spellEnd"/>
            <w:r w:rsidRPr="00D75A05">
              <w:rPr>
                <w:rFonts w:asciiTheme="minorHAnsi" w:eastAsia="Calibri" w:hAnsiTheme="minorHAnsi" w:cstheme="minorHAnsi"/>
                <w:sz w:val="17"/>
                <w:szCs w:val="17"/>
              </w:rPr>
              <w:t xml:space="preserve"> και με την </w:t>
            </w:r>
            <w:proofErr w:type="spellStart"/>
            <w:r w:rsidRPr="00D75A05">
              <w:rPr>
                <w:rFonts w:asciiTheme="minorHAnsi" w:eastAsia="Calibri" w:hAnsiTheme="minorHAnsi" w:cstheme="minorHAnsi"/>
                <w:sz w:val="17"/>
                <w:szCs w:val="17"/>
              </w:rPr>
              <w:t>διαδικασία</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συμπίεσης</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έχει</w:t>
            </w:r>
            <w:proofErr w:type="spellEnd"/>
            <w:r w:rsidRPr="00D75A05">
              <w:rPr>
                <w:rFonts w:asciiTheme="minorHAnsi" w:eastAsia="Calibri" w:hAnsiTheme="minorHAnsi" w:cstheme="minorHAnsi"/>
                <w:sz w:val="17"/>
                <w:szCs w:val="17"/>
              </w:rPr>
              <w:t xml:space="preserve"> την </w:t>
            </w:r>
            <w:proofErr w:type="spellStart"/>
            <w:r w:rsidRPr="00D75A05">
              <w:rPr>
                <w:rFonts w:asciiTheme="minorHAnsi" w:eastAsia="Calibri" w:hAnsiTheme="minorHAnsi" w:cstheme="minorHAnsi"/>
                <w:sz w:val="17"/>
                <w:szCs w:val="17"/>
              </w:rPr>
              <w:t>δυνατότητα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ανάλογα</w:t>
            </w:r>
            <w:proofErr w:type="spellEnd"/>
            <w:r w:rsidRPr="00D75A05">
              <w:rPr>
                <w:rFonts w:asciiTheme="minorHAnsi" w:eastAsia="Calibri" w:hAnsiTheme="minorHAnsi" w:cstheme="minorHAnsi"/>
                <w:sz w:val="17"/>
                <w:szCs w:val="17"/>
              </w:rPr>
              <w:t xml:space="preserve"> με το </w:t>
            </w:r>
            <w:proofErr w:type="spellStart"/>
            <w:r w:rsidRPr="00D75A05">
              <w:rPr>
                <w:rFonts w:asciiTheme="minorHAnsi" w:eastAsia="Calibri" w:hAnsiTheme="minorHAnsi" w:cstheme="minorHAnsi"/>
                <w:sz w:val="17"/>
                <w:szCs w:val="17"/>
              </w:rPr>
              <w:t>ειδικό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βάρος</w:t>
            </w:r>
            <w:proofErr w:type="spellEnd"/>
            <w:r w:rsidRPr="00D75A05">
              <w:rPr>
                <w:rFonts w:asciiTheme="minorHAnsi" w:eastAsia="Calibri" w:hAnsiTheme="minorHAnsi" w:cstheme="minorHAnsi"/>
                <w:sz w:val="17"/>
                <w:szCs w:val="17"/>
              </w:rPr>
              <w:t xml:space="preserve"> και τον </w:t>
            </w:r>
            <w:proofErr w:type="spellStart"/>
            <w:r w:rsidRPr="00D75A05">
              <w:rPr>
                <w:rFonts w:asciiTheme="minorHAnsi" w:eastAsia="Calibri" w:hAnsiTheme="minorHAnsi" w:cstheme="minorHAnsi"/>
                <w:sz w:val="17"/>
                <w:szCs w:val="17"/>
              </w:rPr>
              <w:t>βαθμό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συμπίεσης</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απορριμμάτων</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αυξάνεται</w:t>
            </w:r>
            <w:proofErr w:type="spellEnd"/>
            <w:r w:rsidRPr="00D75A05">
              <w:rPr>
                <w:rFonts w:asciiTheme="minorHAnsi" w:eastAsia="Calibri" w:hAnsiTheme="minorHAnsi" w:cstheme="minorHAnsi"/>
                <w:sz w:val="17"/>
                <w:szCs w:val="17"/>
              </w:rPr>
              <w:t xml:space="preserve"> η </w:t>
            </w:r>
            <w:proofErr w:type="spellStart"/>
            <w:r w:rsidRPr="00D75A05">
              <w:rPr>
                <w:rFonts w:asciiTheme="minorHAnsi" w:eastAsia="Calibri" w:hAnsiTheme="minorHAnsi" w:cstheme="minorHAnsi"/>
                <w:sz w:val="17"/>
                <w:szCs w:val="17"/>
              </w:rPr>
              <w:t>χωρητικότητα</w:t>
            </w:r>
            <w:proofErr w:type="spellEnd"/>
            <w:r w:rsidRPr="00D75A05">
              <w:rPr>
                <w:rFonts w:asciiTheme="minorHAnsi" w:eastAsia="Calibri" w:hAnsiTheme="minorHAnsi" w:cstheme="minorHAnsi"/>
                <w:sz w:val="17"/>
                <w:szCs w:val="17"/>
              </w:rPr>
              <w:t xml:space="preserve"> στον </w:t>
            </w:r>
            <w:proofErr w:type="spellStart"/>
            <w:r w:rsidRPr="00D75A05">
              <w:rPr>
                <w:rFonts w:asciiTheme="minorHAnsi" w:eastAsia="Calibri" w:hAnsiTheme="minorHAnsi" w:cstheme="minorHAnsi"/>
                <w:sz w:val="17"/>
                <w:szCs w:val="17"/>
              </w:rPr>
              <w:t>κάθε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κάδο</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μέχρι</w:t>
            </w:r>
            <w:proofErr w:type="spellEnd"/>
            <w:r w:rsidRPr="00D75A05">
              <w:rPr>
                <w:rFonts w:asciiTheme="minorHAnsi" w:eastAsia="Calibri" w:hAnsiTheme="minorHAnsi" w:cstheme="minorHAnsi"/>
                <w:sz w:val="17"/>
                <w:szCs w:val="17"/>
              </w:rPr>
              <w:t xml:space="preserve"> 10.000 </w:t>
            </w:r>
            <w:proofErr w:type="spellStart"/>
            <w:r w:rsidRPr="00D75A05">
              <w:rPr>
                <w:rFonts w:asciiTheme="minorHAnsi" w:eastAsia="Calibri" w:hAnsiTheme="minorHAnsi" w:cstheme="minorHAnsi"/>
                <w:sz w:val="17"/>
                <w:szCs w:val="17"/>
              </w:rPr>
              <w:t>lit</w:t>
            </w:r>
            <w:proofErr w:type="spellEnd"/>
            <w:r w:rsidRPr="00D75A05">
              <w:rPr>
                <w:rFonts w:asciiTheme="minorHAnsi" w:eastAsia="Calibri" w:hAnsiTheme="minorHAnsi" w:cstheme="minorHAnsi"/>
                <w:sz w:val="17"/>
                <w:szCs w:val="17"/>
              </w:rPr>
              <w:t xml:space="preserve"> δηλ. </w:t>
            </w:r>
            <w:proofErr w:type="spellStart"/>
            <w:r w:rsidRPr="00D75A05">
              <w:rPr>
                <w:rFonts w:asciiTheme="minorHAnsi" w:eastAsia="Calibri" w:hAnsiTheme="minorHAnsi" w:cstheme="minorHAnsi"/>
                <w:sz w:val="17"/>
                <w:szCs w:val="17"/>
              </w:rPr>
              <w:t>μέχρι</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δέκα</w:t>
            </w:r>
            <w:proofErr w:type="spellEnd"/>
            <w:r w:rsidRPr="00D75A05">
              <w:rPr>
                <w:rFonts w:asciiTheme="minorHAnsi" w:eastAsia="Calibri" w:hAnsiTheme="minorHAnsi" w:cstheme="minorHAnsi"/>
                <w:sz w:val="17"/>
                <w:szCs w:val="17"/>
              </w:rPr>
              <w:t xml:space="preserve"> (10 ) </w:t>
            </w:r>
            <w:proofErr w:type="spellStart"/>
            <w:r w:rsidRPr="00D75A05">
              <w:rPr>
                <w:rFonts w:asciiTheme="minorHAnsi" w:eastAsia="Calibri" w:hAnsiTheme="minorHAnsi" w:cstheme="minorHAnsi"/>
                <w:sz w:val="17"/>
                <w:szCs w:val="17"/>
              </w:rPr>
              <w:t>κάδοι</w:t>
            </w:r>
            <w:proofErr w:type="spellEnd"/>
            <w:r w:rsidRPr="00D75A05">
              <w:rPr>
                <w:rFonts w:asciiTheme="minorHAnsi" w:eastAsia="Calibri" w:hAnsiTheme="minorHAnsi" w:cstheme="minorHAnsi"/>
                <w:sz w:val="17"/>
                <w:szCs w:val="17"/>
              </w:rPr>
              <w:t xml:space="preserve"> των 1100 </w:t>
            </w:r>
            <w:proofErr w:type="spellStart"/>
            <w:r w:rsidRPr="00D75A05">
              <w:rPr>
                <w:rFonts w:asciiTheme="minorHAnsi" w:eastAsia="Calibri" w:hAnsiTheme="minorHAnsi" w:cstheme="minorHAnsi"/>
                <w:sz w:val="17"/>
                <w:szCs w:val="17"/>
              </w:rPr>
              <w:t>lit</w:t>
            </w:r>
            <w:proofErr w:type="spellEnd"/>
            <w:r w:rsidRPr="00D75A05">
              <w:rPr>
                <w:rFonts w:asciiTheme="minorHAnsi" w:eastAsia="Calibri" w:hAnsiTheme="minorHAnsi" w:cstheme="minorHAnsi"/>
                <w:sz w:val="17"/>
                <w:szCs w:val="17"/>
              </w:rPr>
              <w:t xml:space="preserve"> </w:t>
            </w:r>
            <w:r w:rsidRPr="00D75A05">
              <w:rPr>
                <w:sz w:val="17"/>
                <w:szCs w:val="17"/>
              </w:rPr>
              <w:t xml:space="preserve">ή μέχρι το όριο βάρους που επιτρέπεται για κάθε κάδο των 1100 </w:t>
            </w:r>
            <w:r w:rsidRPr="00D75A05">
              <w:rPr>
                <w:sz w:val="17"/>
                <w:szCs w:val="17"/>
                <w:lang w:val="en-US"/>
              </w:rPr>
              <w:t>lit</w:t>
            </w:r>
            <w:r w:rsidRPr="00D75A05">
              <w:rPr>
                <w:rFonts w:asciiTheme="minorHAnsi" w:eastAsia="Calibri" w:hAnsiTheme="minorHAnsi" w:cstheme="minorHAnsi"/>
                <w:sz w:val="17"/>
                <w:szCs w:val="17"/>
              </w:rPr>
              <w:t>.</w:t>
            </w:r>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Οι </w:t>
            </w:r>
            <w:proofErr w:type="spellStart"/>
            <w:r w:rsidRPr="00D75A05">
              <w:rPr>
                <w:rFonts w:asciiTheme="minorHAnsi" w:eastAsia="Calibri" w:hAnsiTheme="minorHAnsi" w:cstheme="minorHAnsi"/>
                <w:sz w:val="17"/>
                <w:szCs w:val="17"/>
              </w:rPr>
              <w:t>κάδοι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αυτοί</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στηρίζονται</w:t>
            </w:r>
            <w:proofErr w:type="spellEnd"/>
            <w:r w:rsidRPr="00D75A05">
              <w:rPr>
                <w:rFonts w:asciiTheme="minorHAnsi" w:eastAsia="Calibri" w:hAnsiTheme="minorHAnsi" w:cstheme="minorHAnsi"/>
                <w:sz w:val="17"/>
                <w:szCs w:val="17"/>
              </w:rPr>
              <w:t xml:space="preserve"> σε </w:t>
            </w:r>
            <w:proofErr w:type="spellStart"/>
            <w:r w:rsidRPr="00D75A05">
              <w:rPr>
                <w:rFonts w:asciiTheme="minorHAnsi" w:eastAsia="Calibri" w:hAnsiTheme="minorHAnsi" w:cstheme="minorHAnsi"/>
                <w:sz w:val="17"/>
                <w:szCs w:val="17"/>
              </w:rPr>
              <w:t>μεταλλικές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προβόλους</w:t>
            </w:r>
            <w:proofErr w:type="spellEnd"/>
            <w:r w:rsidRPr="00D75A05">
              <w:rPr>
                <w:rFonts w:asciiTheme="minorHAnsi" w:eastAsia="Calibri" w:hAnsiTheme="minorHAnsi" w:cstheme="minorHAnsi"/>
                <w:sz w:val="17"/>
                <w:szCs w:val="17"/>
              </w:rPr>
              <w:t xml:space="preserve"> οι </w:t>
            </w:r>
            <w:proofErr w:type="spellStart"/>
            <w:r w:rsidRPr="00D75A05">
              <w:rPr>
                <w:rFonts w:asciiTheme="minorHAnsi" w:eastAsia="Calibri" w:hAnsiTheme="minorHAnsi" w:cstheme="minorHAnsi"/>
                <w:sz w:val="17"/>
                <w:szCs w:val="17"/>
              </w:rPr>
              <w:t>οποίες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συγκολλημένες</w:t>
            </w:r>
            <w:proofErr w:type="spellEnd"/>
            <w:r w:rsidRPr="00D75A05">
              <w:rPr>
                <w:rFonts w:asciiTheme="minorHAnsi" w:eastAsia="Calibri" w:hAnsiTheme="minorHAnsi" w:cstheme="minorHAnsi"/>
                <w:sz w:val="17"/>
                <w:szCs w:val="17"/>
              </w:rPr>
              <w:t xml:space="preserve"> στο </w:t>
            </w:r>
            <w:proofErr w:type="spellStart"/>
            <w:r w:rsidRPr="00D75A05">
              <w:rPr>
                <w:rFonts w:asciiTheme="minorHAnsi" w:eastAsia="Calibri" w:hAnsiTheme="minorHAnsi" w:cstheme="minorHAnsi"/>
                <w:sz w:val="17"/>
                <w:szCs w:val="17"/>
              </w:rPr>
              <w:t>βοηθητικό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πλαίσιο</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κατασκευής</w:t>
            </w:r>
            <w:proofErr w:type="spellEnd"/>
            <w:r w:rsidRPr="00D75A05">
              <w:rPr>
                <w:rFonts w:asciiTheme="minorHAnsi" w:eastAsia="Calibri" w:hAnsiTheme="minorHAnsi" w:cstheme="minorHAnsi"/>
                <w:sz w:val="17"/>
                <w:szCs w:val="17"/>
              </w:rPr>
              <w:t xml:space="preserve"> και με </w:t>
            </w:r>
            <w:proofErr w:type="spellStart"/>
            <w:r w:rsidRPr="00D75A05">
              <w:rPr>
                <w:rFonts w:asciiTheme="minorHAnsi" w:eastAsia="Calibri" w:hAnsiTheme="minorHAnsi" w:cstheme="minorHAnsi"/>
                <w:sz w:val="17"/>
                <w:szCs w:val="17"/>
              </w:rPr>
              <w:t>ασφαλή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στερέωση</w:t>
            </w:r>
            <w:proofErr w:type="spellEnd"/>
            <w:r w:rsidRPr="00D75A05">
              <w:rPr>
                <w:rFonts w:asciiTheme="minorHAnsi" w:eastAsia="Calibri" w:hAnsiTheme="minorHAnsi" w:cstheme="minorHAnsi"/>
                <w:sz w:val="17"/>
                <w:szCs w:val="17"/>
              </w:rPr>
              <w:t xml:space="preserve"> που δεν θα </w:t>
            </w:r>
            <w:proofErr w:type="spellStart"/>
            <w:r w:rsidRPr="00D75A05">
              <w:rPr>
                <w:rFonts w:asciiTheme="minorHAnsi" w:eastAsia="Calibri" w:hAnsiTheme="minorHAnsi" w:cstheme="minorHAnsi"/>
                <w:sz w:val="17"/>
                <w:szCs w:val="17"/>
              </w:rPr>
              <w:t>επιτρέπει</w:t>
            </w:r>
            <w:proofErr w:type="spellEnd"/>
            <w:r w:rsidRPr="00D75A05">
              <w:rPr>
                <w:rFonts w:asciiTheme="minorHAnsi" w:eastAsia="Calibri" w:hAnsiTheme="minorHAnsi" w:cstheme="minorHAnsi"/>
                <w:sz w:val="17"/>
                <w:szCs w:val="17"/>
              </w:rPr>
              <w:t xml:space="preserve"> την </w:t>
            </w:r>
            <w:proofErr w:type="spellStart"/>
            <w:r w:rsidRPr="00D75A05">
              <w:rPr>
                <w:rFonts w:asciiTheme="minorHAnsi" w:eastAsia="Calibri" w:hAnsiTheme="minorHAnsi" w:cstheme="minorHAnsi"/>
                <w:sz w:val="17"/>
                <w:szCs w:val="17"/>
              </w:rPr>
              <w:t>μετακίνησή</w:t>
            </w:r>
            <w:proofErr w:type="spellEnd"/>
            <w:r w:rsidRPr="00D75A05">
              <w:rPr>
                <w:rFonts w:asciiTheme="minorHAnsi" w:eastAsia="Calibri" w:hAnsiTheme="minorHAnsi" w:cstheme="minorHAnsi"/>
                <w:sz w:val="17"/>
                <w:szCs w:val="17"/>
              </w:rPr>
              <w:t xml:space="preserve"> τους.</w:t>
            </w:r>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sz w:val="17"/>
                <w:szCs w:val="17"/>
              </w:rPr>
              <w:t xml:space="preserve">Να κατατεθούν βεβαιώσεις από τουλάχιστον τρείς (3) ΟΤΑ ή Δημόσιους φορείς, </w:t>
            </w:r>
            <w:r w:rsidRPr="00D75A05">
              <w:rPr>
                <w:sz w:val="17"/>
                <w:szCs w:val="17"/>
              </w:rPr>
              <w:lastRenderedPageBreak/>
              <w:t xml:space="preserve">που θα βεβαιώνουν την καλή λειτουργία όμοιων συστημάτων υπόγειων κάδων με </w:t>
            </w:r>
            <w:proofErr w:type="spellStart"/>
            <w:r w:rsidRPr="00D75A05">
              <w:rPr>
                <w:sz w:val="17"/>
                <w:szCs w:val="17"/>
              </w:rPr>
              <w:t>πρέσσες</w:t>
            </w:r>
            <w:proofErr w:type="spellEnd"/>
            <w:r w:rsidRPr="00D75A05">
              <w:rPr>
                <w:sz w:val="17"/>
                <w:szCs w:val="17"/>
              </w:rPr>
              <w:t xml:space="preserve"> συμπίεσης, που έχουν προμηθευτεί, και είναι εν λειτουργία τουλάχιστον δύο (2) έτη</w:t>
            </w:r>
            <w:r w:rsidRPr="00D75A05">
              <w:rPr>
                <w:rFonts w:asciiTheme="minorHAnsi" w:eastAsia="Calibri" w:hAnsiTheme="minorHAnsi" w:cstheme="minorHAnsi"/>
                <w:sz w:val="17"/>
                <w:szCs w:val="17"/>
              </w:rPr>
              <w:t>.</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lastRenderedPageBreak/>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lastRenderedPageBreak/>
              <w:t>12</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ΜΕΤΑΔΟΣΗ ΚΙΝΗΣΗΣ – ΥΔΡΑΥΛΙΚΗ: Η </w:t>
            </w:r>
            <w:proofErr w:type="spellStart"/>
            <w:r w:rsidRPr="00D75A05">
              <w:rPr>
                <w:rFonts w:asciiTheme="minorHAnsi" w:eastAsia="Calibri" w:hAnsiTheme="minorHAnsi" w:cstheme="minorHAnsi"/>
                <w:sz w:val="17"/>
                <w:szCs w:val="17"/>
              </w:rPr>
              <w:t>κίνηση</w:t>
            </w:r>
            <w:proofErr w:type="spellEnd"/>
            <w:r w:rsidRPr="00D75A05">
              <w:rPr>
                <w:rFonts w:asciiTheme="minorHAnsi" w:eastAsia="Calibri" w:hAnsiTheme="minorHAnsi" w:cstheme="minorHAnsi"/>
                <w:sz w:val="17"/>
                <w:szCs w:val="17"/>
              </w:rPr>
              <w:t xml:space="preserve"> στις </w:t>
            </w:r>
            <w:proofErr w:type="spellStart"/>
            <w:r w:rsidRPr="00D75A05">
              <w:rPr>
                <w:rFonts w:asciiTheme="minorHAnsi" w:eastAsia="Calibri" w:hAnsiTheme="minorHAnsi" w:cstheme="minorHAnsi"/>
                <w:sz w:val="17"/>
                <w:szCs w:val="17"/>
              </w:rPr>
              <w:t>αντλίες</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δίνεται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από</w:t>
            </w:r>
            <w:proofErr w:type="spellEnd"/>
            <w:r w:rsidRPr="00D75A05">
              <w:rPr>
                <w:rFonts w:asciiTheme="minorHAnsi" w:eastAsia="Calibri" w:hAnsiTheme="minorHAnsi" w:cstheme="minorHAnsi"/>
                <w:sz w:val="17"/>
                <w:szCs w:val="17"/>
              </w:rPr>
              <w:t xml:space="preserve"> τον </w:t>
            </w:r>
            <w:proofErr w:type="spellStart"/>
            <w:r w:rsidRPr="00D75A05">
              <w:rPr>
                <w:rFonts w:asciiTheme="minorHAnsi" w:eastAsia="Calibri" w:hAnsiTheme="minorHAnsi" w:cstheme="minorHAnsi"/>
                <w:sz w:val="17"/>
                <w:szCs w:val="17"/>
              </w:rPr>
              <w:t>δυναμολήπτη</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κινητήρα</w:t>
            </w:r>
            <w:proofErr w:type="spellEnd"/>
            <w:r w:rsidRPr="00D75A05">
              <w:rPr>
                <w:rFonts w:asciiTheme="minorHAnsi" w:eastAsia="Calibri" w:hAnsiTheme="minorHAnsi" w:cstheme="minorHAnsi"/>
                <w:sz w:val="17"/>
                <w:szCs w:val="17"/>
              </w:rPr>
              <w:t xml:space="preserve"> με </w:t>
            </w:r>
            <w:proofErr w:type="spellStart"/>
            <w:r w:rsidRPr="00D75A05">
              <w:rPr>
                <w:rFonts w:asciiTheme="minorHAnsi" w:eastAsia="Calibri" w:hAnsiTheme="minorHAnsi" w:cstheme="minorHAnsi"/>
                <w:sz w:val="17"/>
                <w:szCs w:val="17"/>
              </w:rPr>
              <w:t>υδραυλικό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κύκλωμα</w:t>
            </w:r>
            <w:proofErr w:type="spellEnd"/>
            <w:r w:rsidRPr="00D75A05">
              <w:rPr>
                <w:rFonts w:asciiTheme="minorHAnsi" w:eastAsia="Calibri" w:hAnsiTheme="minorHAnsi" w:cstheme="minorHAnsi"/>
                <w:sz w:val="17"/>
                <w:szCs w:val="17"/>
              </w:rPr>
              <w:t xml:space="preserve">, που θα </w:t>
            </w:r>
            <w:proofErr w:type="spellStart"/>
            <w:r w:rsidRPr="00D75A05">
              <w:rPr>
                <w:rFonts w:asciiTheme="minorHAnsi" w:eastAsia="Calibri" w:hAnsiTheme="minorHAnsi" w:cstheme="minorHAnsi"/>
                <w:sz w:val="17"/>
                <w:szCs w:val="17"/>
              </w:rPr>
              <w:t>αποτελείται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κυρίως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από</w:t>
            </w:r>
            <w:proofErr w:type="spellEnd"/>
            <w:r w:rsidRPr="00D75A05">
              <w:rPr>
                <w:rFonts w:asciiTheme="minorHAnsi" w:eastAsia="Calibri" w:hAnsiTheme="minorHAnsi" w:cstheme="minorHAnsi"/>
                <w:sz w:val="17"/>
                <w:szCs w:val="17"/>
              </w:rPr>
              <w:t>:</w:t>
            </w:r>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α) </w:t>
            </w:r>
            <w:proofErr w:type="spellStart"/>
            <w:r w:rsidRPr="00D75A05">
              <w:rPr>
                <w:rFonts w:asciiTheme="minorHAnsi" w:eastAsia="Calibri" w:hAnsiTheme="minorHAnsi" w:cstheme="minorHAnsi"/>
                <w:sz w:val="17"/>
                <w:szCs w:val="17"/>
              </w:rPr>
              <w:t>αντλία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λαδιού</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κατάλληλης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απόδοσης</w:t>
            </w:r>
            <w:proofErr w:type="spellEnd"/>
            <w:r w:rsidRPr="00D75A05">
              <w:rPr>
                <w:rFonts w:asciiTheme="minorHAnsi" w:eastAsia="Calibri" w:hAnsiTheme="minorHAnsi" w:cstheme="minorHAnsi"/>
                <w:sz w:val="17"/>
                <w:szCs w:val="17"/>
              </w:rPr>
              <w:t xml:space="preserve"> ,</w:t>
            </w:r>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β)  </w:t>
            </w:r>
            <w:proofErr w:type="spellStart"/>
            <w:r w:rsidRPr="00D75A05">
              <w:rPr>
                <w:rFonts w:asciiTheme="minorHAnsi" w:eastAsia="Calibri" w:hAnsiTheme="minorHAnsi" w:cstheme="minorHAnsi"/>
                <w:sz w:val="17"/>
                <w:szCs w:val="17"/>
              </w:rPr>
              <w:t>ανάλογης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παροχής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βαλβίδα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διεύθυνσης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ροής</w:t>
            </w:r>
            <w:proofErr w:type="spellEnd"/>
            <w:r w:rsidRPr="00D75A05">
              <w:rPr>
                <w:rFonts w:asciiTheme="minorHAnsi" w:eastAsia="Calibri" w:hAnsiTheme="minorHAnsi" w:cstheme="minorHAnsi"/>
                <w:sz w:val="17"/>
                <w:szCs w:val="17"/>
              </w:rPr>
              <w:t xml:space="preserve"> ( </w:t>
            </w:r>
            <w:proofErr w:type="spellStart"/>
            <w:r w:rsidRPr="00D75A05">
              <w:rPr>
                <w:rFonts w:asciiTheme="minorHAnsi" w:eastAsia="Calibri" w:hAnsiTheme="minorHAnsi" w:cstheme="minorHAnsi"/>
                <w:sz w:val="17"/>
                <w:szCs w:val="17"/>
              </w:rPr>
              <w:t>χειριστήριο</w:t>
            </w:r>
            <w:proofErr w:type="spellEnd"/>
            <w:r w:rsidRPr="00D75A05">
              <w:rPr>
                <w:rFonts w:asciiTheme="minorHAnsi" w:eastAsia="Calibri" w:hAnsiTheme="minorHAnsi" w:cstheme="minorHAnsi"/>
                <w:sz w:val="17"/>
                <w:szCs w:val="17"/>
              </w:rPr>
              <w:t xml:space="preserve"> ) ,</w:t>
            </w:r>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γ)  </w:t>
            </w:r>
            <w:proofErr w:type="spellStart"/>
            <w:r w:rsidRPr="00D75A05">
              <w:rPr>
                <w:rFonts w:asciiTheme="minorHAnsi" w:eastAsia="Calibri" w:hAnsiTheme="minorHAnsi" w:cstheme="minorHAnsi"/>
                <w:sz w:val="17"/>
                <w:szCs w:val="17"/>
              </w:rPr>
              <w:t>ανακουφιστική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βαλβίδα</w:t>
            </w:r>
            <w:proofErr w:type="spellEnd"/>
            <w:r w:rsidRPr="00D75A05">
              <w:rPr>
                <w:rFonts w:asciiTheme="minorHAnsi" w:eastAsia="Calibri" w:hAnsiTheme="minorHAnsi" w:cstheme="minorHAnsi"/>
                <w:sz w:val="17"/>
                <w:szCs w:val="17"/>
              </w:rPr>
              <w:t xml:space="preserve"> για </w:t>
            </w:r>
            <w:proofErr w:type="spellStart"/>
            <w:r w:rsidRPr="00D75A05">
              <w:rPr>
                <w:rFonts w:asciiTheme="minorHAnsi" w:eastAsia="Calibri" w:hAnsiTheme="minorHAnsi" w:cstheme="minorHAnsi"/>
                <w:sz w:val="17"/>
                <w:szCs w:val="17"/>
              </w:rPr>
              <w:t>υπερφόρτωση</w:t>
            </w:r>
            <w:proofErr w:type="spellEnd"/>
            <w:r w:rsidRPr="00D75A05">
              <w:rPr>
                <w:rFonts w:asciiTheme="minorHAnsi" w:eastAsia="Calibri" w:hAnsiTheme="minorHAnsi" w:cstheme="minorHAnsi"/>
                <w:sz w:val="17"/>
                <w:szCs w:val="17"/>
              </w:rPr>
              <w:t xml:space="preserve"> </w:t>
            </w:r>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δ)  </w:t>
            </w:r>
            <w:proofErr w:type="spellStart"/>
            <w:r w:rsidRPr="00D75A05">
              <w:rPr>
                <w:rFonts w:asciiTheme="minorHAnsi" w:eastAsia="Calibri" w:hAnsiTheme="minorHAnsi" w:cstheme="minorHAnsi"/>
                <w:sz w:val="17"/>
                <w:szCs w:val="17"/>
              </w:rPr>
              <w:t>ικανής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χωρητικότητας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δεξαμενή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ελαίου</w:t>
            </w:r>
            <w:proofErr w:type="spellEnd"/>
            <w:r w:rsidRPr="00D75A05">
              <w:rPr>
                <w:rFonts w:asciiTheme="minorHAnsi" w:eastAsia="Calibri" w:hAnsiTheme="minorHAnsi" w:cstheme="minorHAnsi"/>
                <w:sz w:val="17"/>
                <w:szCs w:val="17"/>
              </w:rPr>
              <w:t>.</w:t>
            </w:r>
          </w:p>
          <w:p w:rsidR="00544446" w:rsidRPr="00D75A05" w:rsidRDefault="00544446" w:rsidP="009332EC">
            <w:pPr>
              <w:spacing w:line="276" w:lineRule="auto"/>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Η </w:t>
            </w:r>
            <w:proofErr w:type="spellStart"/>
            <w:r w:rsidRPr="00D75A05">
              <w:rPr>
                <w:rFonts w:asciiTheme="minorHAnsi" w:eastAsia="Calibri" w:hAnsiTheme="minorHAnsi" w:cstheme="minorHAnsi"/>
                <w:sz w:val="17"/>
                <w:szCs w:val="17"/>
              </w:rPr>
              <w:t>έναρξη</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παύση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λειτουργίας</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αντλίας</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γίνεται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από</w:t>
            </w:r>
            <w:proofErr w:type="spellEnd"/>
            <w:r w:rsidRPr="00D75A05">
              <w:rPr>
                <w:rFonts w:asciiTheme="minorHAnsi" w:eastAsia="Calibri" w:hAnsiTheme="minorHAnsi" w:cstheme="minorHAnsi"/>
                <w:sz w:val="17"/>
                <w:szCs w:val="17"/>
              </w:rPr>
              <w:t xml:space="preserve"> το </w:t>
            </w:r>
            <w:proofErr w:type="spellStart"/>
            <w:r w:rsidRPr="00D75A05">
              <w:rPr>
                <w:rFonts w:asciiTheme="minorHAnsi" w:eastAsia="Calibri" w:hAnsiTheme="minorHAnsi" w:cstheme="minorHAnsi"/>
                <w:sz w:val="17"/>
                <w:szCs w:val="17"/>
              </w:rPr>
              <w:t>αυτοματοποιημένο</w:t>
            </w:r>
            <w:proofErr w:type="spellEnd"/>
            <w:r w:rsidRPr="00D75A05">
              <w:rPr>
                <w:rFonts w:asciiTheme="minorHAnsi" w:eastAsia="Calibri" w:hAnsiTheme="minorHAnsi" w:cstheme="minorHAnsi"/>
                <w:sz w:val="17"/>
                <w:szCs w:val="17"/>
              </w:rPr>
              <w:t xml:space="preserve"> με </w:t>
            </w:r>
            <w:proofErr w:type="spellStart"/>
            <w:r w:rsidRPr="00D75A05">
              <w:rPr>
                <w:rFonts w:asciiTheme="minorHAnsi" w:eastAsia="Calibri" w:hAnsiTheme="minorHAnsi" w:cstheme="minorHAnsi"/>
                <w:sz w:val="17"/>
                <w:szCs w:val="17"/>
              </w:rPr>
              <w:t>ρομποτική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λειτουργία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ρίψης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απορριμμάτων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Άλλα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συστήματα</w:t>
            </w:r>
            <w:proofErr w:type="spellEnd"/>
            <w:r w:rsidRPr="00D75A05">
              <w:rPr>
                <w:rFonts w:asciiTheme="minorHAnsi" w:eastAsia="Calibri" w:hAnsiTheme="minorHAnsi" w:cstheme="minorHAnsi"/>
                <w:sz w:val="17"/>
                <w:szCs w:val="17"/>
              </w:rPr>
              <w:t xml:space="preserve"> ή </w:t>
            </w:r>
            <w:proofErr w:type="spellStart"/>
            <w:r w:rsidRPr="00D75A05">
              <w:rPr>
                <w:rFonts w:asciiTheme="minorHAnsi" w:eastAsia="Calibri" w:hAnsiTheme="minorHAnsi" w:cstheme="minorHAnsi"/>
                <w:sz w:val="17"/>
                <w:szCs w:val="17"/>
              </w:rPr>
              <w:t>τρόποι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μετάδοσης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κίνησης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εκτός</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ηλεκτρουδραυλικής</w:t>
            </w:r>
            <w:proofErr w:type="spellEnd"/>
            <w:r w:rsidRPr="00D75A05">
              <w:rPr>
                <w:rFonts w:asciiTheme="minorHAnsi" w:eastAsia="Calibri" w:hAnsiTheme="minorHAnsi" w:cstheme="minorHAnsi"/>
                <w:sz w:val="17"/>
                <w:szCs w:val="17"/>
              </w:rPr>
              <w:t xml:space="preserve">, δεν θα </w:t>
            </w:r>
            <w:proofErr w:type="spellStart"/>
            <w:r w:rsidRPr="00D75A05">
              <w:rPr>
                <w:rFonts w:asciiTheme="minorHAnsi" w:eastAsia="Calibri" w:hAnsiTheme="minorHAnsi" w:cstheme="minorHAnsi"/>
                <w:sz w:val="17"/>
                <w:szCs w:val="17"/>
              </w:rPr>
              <w:t>αξιολογηθούν</w:t>
            </w:r>
            <w:proofErr w:type="spellEnd"/>
            <w:r w:rsidRPr="00D75A05">
              <w:rPr>
                <w:rFonts w:asciiTheme="minorHAnsi" w:eastAsia="Calibri" w:hAnsiTheme="minorHAnsi" w:cstheme="minorHAnsi"/>
                <w:sz w:val="17"/>
                <w:szCs w:val="17"/>
              </w:rPr>
              <w:t xml:space="preserve">. Η </w:t>
            </w:r>
            <w:proofErr w:type="spellStart"/>
            <w:r w:rsidRPr="00D75A05">
              <w:rPr>
                <w:rFonts w:asciiTheme="minorHAnsi" w:eastAsia="Calibri" w:hAnsiTheme="minorHAnsi" w:cstheme="minorHAnsi"/>
                <w:sz w:val="17"/>
                <w:szCs w:val="17"/>
              </w:rPr>
              <w:t>ταχύτητα</w:t>
            </w:r>
            <w:proofErr w:type="spellEnd"/>
            <w:r w:rsidRPr="00D75A05">
              <w:rPr>
                <w:rFonts w:asciiTheme="minorHAnsi" w:eastAsia="Calibri" w:hAnsiTheme="minorHAnsi" w:cstheme="minorHAnsi"/>
                <w:sz w:val="17"/>
                <w:szCs w:val="17"/>
              </w:rPr>
              <w:t xml:space="preserve"> και η </w:t>
            </w:r>
            <w:proofErr w:type="spellStart"/>
            <w:r w:rsidRPr="00D75A05">
              <w:rPr>
                <w:rFonts w:asciiTheme="minorHAnsi" w:eastAsia="Calibri" w:hAnsiTheme="minorHAnsi" w:cstheme="minorHAnsi"/>
                <w:sz w:val="17"/>
                <w:szCs w:val="17"/>
              </w:rPr>
              <w:t>δύναμη</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ανοίγματος</w:t>
            </w:r>
            <w:proofErr w:type="spellEnd"/>
            <w:r w:rsidRPr="00D75A05">
              <w:rPr>
                <w:rFonts w:asciiTheme="minorHAnsi" w:eastAsia="Calibri" w:hAnsiTheme="minorHAnsi" w:cstheme="minorHAnsi"/>
                <w:sz w:val="17"/>
                <w:szCs w:val="17"/>
              </w:rPr>
              <w:t xml:space="preserve"> και του </w:t>
            </w:r>
            <w:proofErr w:type="spellStart"/>
            <w:r w:rsidRPr="00D75A05">
              <w:rPr>
                <w:rFonts w:asciiTheme="minorHAnsi" w:eastAsia="Calibri" w:hAnsiTheme="minorHAnsi" w:cstheme="minorHAnsi"/>
                <w:sz w:val="17"/>
                <w:szCs w:val="17"/>
              </w:rPr>
              <w:t>κλεισίματος</w:t>
            </w:r>
            <w:proofErr w:type="spellEnd"/>
            <w:r w:rsidRPr="00D75A05">
              <w:rPr>
                <w:rFonts w:asciiTheme="minorHAnsi" w:eastAsia="Calibri" w:hAnsiTheme="minorHAnsi" w:cstheme="minorHAnsi"/>
                <w:sz w:val="17"/>
                <w:szCs w:val="17"/>
              </w:rPr>
              <w:t xml:space="preserve"> τον </w:t>
            </w:r>
            <w:proofErr w:type="spellStart"/>
            <w:r w:rsidRPr="00D75A05">
              <w:rPr>
                <w:rFonts w:asciiTheme="minorHAnsi" w:eastAsia="Calibri" w:hAnsiTheme="minorHAnsi" w:cstheme="minorHAnsi"/>
                <w:sz w:val="17"/>
                <w:szCs w:val="17"/>
              </w:rPr>
              <w:t>στομίων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ρίψης</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πρέπει</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μπορεί</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ρυθμίζετε</w:t>
            </w:r>
            <w:proofErr w:type="spellEnd"/>
            <w:r w:rsidRPr="00D75A05">
              <w:rPr>
                <w:rFonts w:asciiTheme="minorHAnsi" w:eastAsia="Calibri" w:hAnsiTheme="minorHAnsi" w:cstheme="minorHAnsi"/>
                <w:sz w:val="17"/>
                <w:szCs w:val="17"/>
              </w:rPr>
              <w:t xml:space="preserve"> σε </w:t>
            </w:r>
            <w:proofErr w:type="spellStart"/>
            <w:r w:rsidRPr="00D75A05">
              <w:rPr>
                <w:rFonts w:asciiTheme="minorHAnsi" w:eastAsia="Calibri" w:hAnsiTheme="minorHAnsi" w:cstheme="minorHAnsi"/>
                <w:sz w:val="17"/>
                <w:szCs w:val="17"/>
              </w:rPr>
              <w:t>μεγάλη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κλίμακα</w:t>
            </w:r>
            <w:proofErr w:type="spellEnd"/>
            <w:r w:rsidRPr="00D75A05">
              <w:rPr>
                <w:rFonts w:asciiTheme="minorHAnsi" w:eastAsia="Calibri" w:hAnsiTheme="minorHAnsi" w:cstheme="minorHAnsi"/>
                <w:sz w:val="17"/>
                <w:szCs w:val="17"/>
              </w:rPr>
              <w:t>.</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trHeight w:val="3639"/>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13</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ΥΔΡΑΥΛΙΚΗ ΠΡΕΣΣΑ: Το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συμπεριλαμβάνει</w:t>
            </w:r>
            <w:proofErr w:type="spellEnd"/>
            <w:r w:rsidRPr="00D75A05">
              <w:rPr>
                <w:rFonts w:asciiTheme="minorHAnsi" w:eastAsia="Calibri" w:hAnsiTheme="minorHAnsi" w:cstheme="minorHAnsi"/>
                <w:sz w:val="17"/>
                <w:szCs w:val="17"/>
              </w:rPr>
              <w:t xml:space="preserve">  δυο  (2) </w:t>
            </w:r>
            <w:proofErr w:type="spellStart"/>
            <w:r w:rsidRPr="00D75A05">
              <w:rPr>
                <w:rFonts w:asciiTheme="minorHAnsi" w:eastAsia="Calibri" w:hAnsiTheme="minorHAnsi" w:cstheme="minorHAnsi"/>
                <w:sz w:val="17"/>
                <w:szCs w:val="17"/>
              </w:rPr>
              <w:t>υδραυλικές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πρέσες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αυτόματης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ενέργειας</w:t>
            </w:r>
            <w:proofErr w:type="spellEnd"/>
            <w:r w:rsidRPr="00D75A05">
              <w:rPr>
                <w:rFonts w:asciiTheme="minorHAnsi" w:eastAsia="Calibri" w:hAnsiTheme="minorHAnsi" w:cstheme="minorHAnsi"/>
                <w:sz w:val="17"/>
                <w:szCs w:val="17"/>
              </w:rPr>
              <w:t xml:space="preserve"> που θα </w:t>
            </w:r>
            <w:proofErr w:type="spellStart"/>
            <w:r w:rsidRPr="00D75A05">
              <w:rPr>
                <w:rFonts w:asciiTheme="minorHAnsi" w:eastAsia="Calibri" w:hAnsiTheme="minorHAnsi" w:cstheme="minorHAnsi"/>
                <w:sz w:val="17"/>
                <w:szCs w:val="17"/>
              </w:rPr>
              <w:t>συσφίγγουν</w:t>
            </w:r>
            <w:proofErr w:type="spellEnd"/>
            <w:r w:rsidRPr="00D75A05">
              <w:rPr>
                <w:rFonts w:asciiTheme="minorHAnsi" w:eastAsia="Calibri" w:hAnsiTheme="minorHAnsi" w:cstheme="minorHAnsi"/>
                <w:sz w:val="17"/>
                <w:szCs w:val="17"/>
              </w:rPr>
              <w:t xml:space="preserve"> και θα </w:t>
            </w:r>
            <w:proofErr w:type="spellStart"/>
            <w:r w:rsidRPr="00D75A05">
              <w:rPr>
                <w:rFonts w:asciiTheme="minorHAnsi" w:eastAsia="Calibri" w:hAnsiTheme="minorHAnsi" w:cstheme="minorHAnsi"/>
                <w:sz w:val="17"/>
                <w:szCs w:val="17"/>
              </w:rPr>
              <w:t>πιέζουν</w:t>
            </w:r>
            <w:proofErr w:type="spellEnd"/>
            <w:r w:rsidRPr="00D75A05">
              <w:rPr>
                <w:rFonts w:asciiTheme="minorHAnsi" w:eastAsia="Calibri" w:hAnsiTheme="minorHAnsi" w:cstheme="minorHAnsi"/>
                <w:sz w:val="17"/>
                <w:szCs w:val="17"/>
              </w:rPr>
              <w:t xml:space="preserve"> τα </w:t>
            </w:r>
            <w:proofErr w:type="spellStart"/>
            <w:r w:rsidRPr="00D75A05">
              <w:rPr>
                <w:rFonts w:asciiTheme="minorHAnsi" w:eastAsia="Calibri" w:hAnsiTheme="minorHAnsi" w:cstheme="minorHAnsi"/>
                <w:sz w:val="17"/>
                <w:szCs w:val="17"/>
              </w:rPr>
              <w:t>απορρίμματα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μέσα</w:t>
            </w:r>
            <w:proofErr w:type="spellEnd"/>
            <w:r w:rsidRPr="00D75A05">
              <w:rPr>
                <w:rFonts w:asciiTheme="minorHAnsi" w:eastAsia="Calibri" w:hAnsiTheme="minorHAnsi" w:cstheme="minorHAnsi"/>
                <w:sz w:val="17"/>
                <w:szCs w:val="17"/>
              </w:rPr>
              <w:t xml:space="preserve"> σε </w:t>
            </w:r>
            <w:proofErr w:type="spellStart"/>
            <w:r w:rsidRPr="00D75A05">
              <w:rPr>
                <w:rFonts w:asciiTheme="minorHAnsi" w:eastAsia="Calibri" w:hAnsiTheme="minorHAnsi" w:cstheme="minorHAnsi"/>
                <w:sz w:val="17"/>
                <w:szCs w:val="17"/>
              </w:rPr>
              <w:t>κάδους</w:t>
            </w:r>
            <w:proofErr w:type="spellEnd"/>
            <w:r w:rsidRPr="00D75A05">
              <w:rPr>
                <w:rFonts w:asciiTheme="minorHAnsi" w:eastAsia="Calibri" w:hAnsiTheme="minorHAnsi" w:cstheme="minorHAnsi"/>
                <w:sz w:val="17"/>
                <w:szCs w:val="17"/>
              </w:rPr>
              <w:t xml:space="preserve"> των 1100lit, σε </w:t>
            </w:r>
            <w:proofErr w:type="spellStart"/>
            <w:r w:rsidRPr="00D75A05">
              <w:rPr>
                <w:rFonts w:asciiTheme="minorHAnsi" w:eastAsia="Calibri" w:hAnsiTheme="minorHAnsi" w:cstheme="minorHAnsi"/>
                <w:sz w:val="17"/>
                <w:szCs w:val="17"/>
              </w:rPr>
              <w:t>όλο</w:t>
            </w:r>
            <w:proofErr w:type="spellEnd"/>
            <w:r w:rsidRPr="00D75A05">
              <w:rPr>
                <w:rFonts w:asciiTheme="minorHAnsi" w:eastAsia="Calibri" w:hAnsiTheme="minorHAnsi" w:cstheme="minorHAnsi"/>
                <w:sz w:val="17"/>
                <w:szCs w:val="17"/>
              </w:rPr>
              <w:t xml:space="preserve"> το </w:t>
            </w:r>
            <w:proofErr w:type="spellStart"/>
            <w:r w:rsidRPr="00D75A05">
              <w:rPr>
                <w:rFonts w:asciiTheme="minorHAnsi" w:eastAsia="Calibri" w:hAnsiTheme="minorHAnsi" w:cstheme="minorHAnsi"/>
                <w:sz w:val="17"/>
                <w:szCs w:val="17"/>
              </w:rPr>
              <w:t>πλάτος</w:t>
            </w:r>
            <w:proofErr w:type="spellEnd"/>
            <w:r w:rsidRPr="00D75A05">
              <w:rPr>
                <w:rFonts w:asciiTheme="minorHAnsi" w:eastAsia="Calibri" w:hAnsiTheme="minorHAnsi" w:cstheme="minorHAnsi"/>
                <w:sz w:val="17"/>
                <w:szCs w:val="17"/>
              </w:rPr>
              <w:t xml:space="preserve"> σε </w:t>
            </w:r>
            <w:proofErr w:type="spellStart"/>
            <w:r w:rsidRPr="00D75A05">
              <w:rPr>
                <w:rFonts w:asciiTheme="minorHAnsi" w:eastAsia="Calibri" w:hAnsiTheme="minorHAnsi" w:cstheme="minorHAnsi"/>
                <w:sz w:val="17"/>
                <w:szCs w:val="17"/>
              </w:rPr>
              <w:t>όλο</w:t>
            </w:r>
            <w:proofErr w:type="spellEnd"/>
            <w:r w:rsidRPr="00D75A05">
              <w:rPr>
                <w:rFonts w:asciiTheme="minorHAnsi" w:eastAsia="Calibri" w:hAnsiTheme="minorHAnsi" w:cstheme="minorHAnsi"/>
                <w:sz w:val="17"/>
                <w:szCs w:val="17"/>
              </w:rPr>
              <w:t xml:space="preserve"> το </w:t>
            </w:r>
            <w:proofErr w:type="spellStart"/>
            <w:r w:rsidRPr="00D75A05">
              <w:rPr>
                <w:rFonts w:asciiTheme="minorHAnsi" w:eastAsia="Calibri" w:hAnsiTheme="minorHAnsi" w:cstheme="minorHAnsi"/>
                <w:sz w:val="17"/>
                <w:szCs w:val="17"/>
              </w:rPr>
              <w:t>μήκος</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καθʹ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ύψος</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εσωτερικού</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περιγράμματος</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κάδου</w:t>
            </w:r>
            <w:proofErr w:type="spellEnd"/>
            <w:r w:rsidRPr="00D75A05">
              <w:rPr>
                <w:rFonts w:asciiTheme="minorHAnsi" w:eastAsia="Calibri" w:hAnsiTheme="minorHAnsi" w:cstheme="minorHAnsi"/>
                <w:sz w:val="17"/>
                <w:szCs w:val="17"/>
              </w:rPr>
              <w:t xml:space="preserve">. Η </w:t>
            </w:r>
            <w:proofErr w:type="spellStart"/>
            <w:r w:rsidRPr="00D75A05">
              <w:rPr>
                <w:rFonts w:asciiTheme="minorHAnsi" w:eastAsia="Calibri" w:hAnsiTheme="minorHAnsi" w:cstheme="minorHAnsi"/>
                <w:sz w:val="17"/>
                <w:szCs w:val="17"/>
              </w:rPr>
              <w:t>συμπίεση</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διαβαθμισμένη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ώστε</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μπορεί</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αυξηθεί</w:t>
            </w:r>
            <w:proofErr w:type="spellEnd"/>
            <w:r w:rsidRPr="00D75A05">
              <w:rPr>
                <w:rFonts w:asciiTheme="minorHAnsi" w:eastAsia="Calibri" w:hAnsiTheme="minorHAnsi" w:cstheme="minorHAnsi"/>
                <w:sz w:val="17"/>
                <w:szCs w:val="17"/>
              </w:rPr>
              <w:t xml:space="preserve"> και να </w:t>
            </w:r>
            <w:proofErr w:type="spellStart"/>
            <w:r w:rsidRPr="00D75A05">
              <w:rPr>
                <w:rFonts w:asciiTheme="minorHAnsi" w:eastAsia="Calibri" w:hAnsiTheme="minorHAnsi" w:cstheme="minorHAnsi"/>
                <w:sz w:val="17"/>
                <w:szCs w:val="17"/>
              </w:rPr>
              <w:t>μειωθεί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ανάλογα</w:t>
            </w:r>
            <w:proofErr w:type="spellEnd"/>
            <w:r w:rsidRPr="00D75A05">
              <w:rPr>
                <w:rFonts w:asciiTheme="minorHAnsi" w:eastAsia="Calibri" w:hAnsiTheme="minorHAnsi" w:cstheme="minorHAnsi"/>
                <w:sz w:val="17"/>
                <w:szCs w:val="17"/>
              </w:rPr>
              <w:t xml:space="preserve"> με τις </w:t>
            </w:r>
            <w:proofErr w:type="spellStart"/>
            <w:r w:rsidRPr="00D75A05">
              <w:rPr>
                <w:rFonts w:asciiTheme="minorHAnsi" w:eastAsia="Calibri" w:hAnsiTheme="minorHAnsi" w:cstheme="minorHAnsi"/>
                <w:sz w:val="17"/>
                <w:szCs w:val="17"/>
              </w:rPr>
              <w:t>απαιτήσεις</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Δήμου</w:t>
            </w:r>
            <w:proofErr w:type="spellEnd"/>
            <w:r w:rsidRPr="00D75A05">
              <w:rPr>
                <w:rFonts w:asciiTheme="minorHAnsi" w:eastAsia="Calibri" w:hAnsiTheme="minorHAnsi" w:cstheme="minorHAnsi"/>
                <w:sz w:val="17"/>
                <w:szCs w:val="17"/>
              </w:rPr>
              <w:t xml:space="preserve"> και το </w:t>
            </w:r>
            <w:proofErr w:type="spellStart"/>
            <w:r w:rsidRPr="00D75A05">
              <w:rPr>
                <w:rFonts w:asciiTheme="minorHAnsi" w:eastAsia="Calibri" w:hAnsiTheme="minorHAnsi" w:cstheme="minorHAnsi"/>
                <w:sz w:val="17"/>
                <w:szCs w:val="17"/>
              </w:rPr>
              <w:t>είδος</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απορριμμάτων</w:t>
            </w:r>
            <w:proofErr w:type="spellEnd"/>
            <w:r w:rsidRPr="00D75A05">
              <w:rPr>
                <w:rFonts w:asciiTheme="minorHAnsi" w:eastAsia="Calibri" w:hAnsiTheme="minorHAnsi" w:cstheme="minorHAnsi"/>
                <w:sz w:val="17"/>
                <w:szCs w:val="17"/>
              </w:rPr>
              <w:t>.</w:t>
            </w:r>
          </w:p>
          <w:p w:rsidR="00544446" w:rsidRPr="00D75A05" w:rsidRDefault="00544446" w:rsidP="009332EC">
            <w:pPr>
              <w:spacing w:line="276" w:lineRule="auto"/>
              <w:ind w:left="-6" w:right="129"/>
              <w:rPr>
                <w:rFonts w:asciiTheme="minorHAnsi" w:eastAsia="Calibri" w:hAnsiTheme="minorHAnsi" w:cstheme="minorHAnsi"/>
                <w:sz w:val="17"/>
                <w:szCs w:val="17"/>
              </w:rPr>
            </w:pPr>
          </w:p>
          <w:p w:rsidR="00544446" w:rsidRPr="00D75A05" w:rsidRDefault="00544446" w:rsidP="009332EC">
            <w:pPr>
              <w:spacing w:line="276" w:lineRule="auto"/>
              <w:ind w:left="-6" w:right="129"/>
              <w:rPr>
                <w:rFonts w:asciiTheme="minorHAnsi" w:eastAsia="Calibri" w:hAnsiTheme="minorHAnsi" w:cstheme="minorHAnsi"/>
                <w:sz w:val="17"/>
                <w:szCs w:val="17"/>
              </w:rPr>
            </w:pPr>
            <w:proofErr w:type="spellStart"/>
            <w:r w:rsidRPr="00D75A05">
              <w:rPr>
                <w:rFonts w:asciiTheme="minorHAnsi" w:eastAsia="Calibri" w:hAnsiTheme="minorHAnsi" w:cstheme="minorHAnsi"/>
                <w:sz w:val="17"/>
                <w:szCs w:val="17"/>
              </w:rPr>
              <w:t>Εφόσον</w:t>
            </w:r>
            <w:proofErr w:type="spellEnd"/>
            <w:r w:rsidRPr="00D75A05">
              <w:rPr>
                <w:rFonts w:asciiTheme="minorHAnsi" w:eastAsia="Calibri" w:hAnsiTheme="minorHAnsi" w:cstheme="minorHAnsi"/>
                <w:sz w:val="17"/>
                <w:szCs w:val="17"/>
              </w:rPr>
              <w:t xml:space="preserve"> ο </w:t>
            </w:r>
            <w:proofErr w:type="spellStart"/>
            <w:r w:rsidRPr="00D75A05">
              <w:rPr>
                <w:rFonts w:asciiTheme="minorHAnsi" w:eastAsia="Calibri" w:hAnsiTheme="minorHAnsi" w:cstheme="minorHAnsi"/>
                <w:sz w:val="17"/>
                <w:szCs w:val="17"/>
              </w:rPr>
              <w:t>κάδος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γεμίσει</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πρέπει</w:t>
            </w:r>
            <w:proofErr w:type="spellEnd"/>
            <w:r w:rsidRPr="00D75A05">
              <w:rPr>
                <w:rFonts w:asciiTheme="minorHAnsi" w:eastAsia="Calibri" w:hAnsiTheme="minorHAnsi" w:cstheme="minorHAnsi"/>
                <w:sz w:val="17"/>
                <w:szCs w:val="17"/>
              </w:rPr>
              <w:t xml:space="preserve"> τα </w:t>
            </w:r>
            <w:proofErr w:type="spellStart"/>
            <w:r w:rsidRPr="00D75A05">
              <w:rPr>
                <w:rFonts w:asciiTheme="minorHAnsi" w:eastAsia="Calibri" w:hAnsiTheme="minorHAnsi" w:cstheme="minorHAnsi"/>
                <w:sz w:val="17"/>
                <w:szCs w:val="17"/>
              </w:rPr>
              <w:t>στόμια</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ρίψης</w:t>
            </w:r>
            <w:proofErr w:type="spellEnd"/>
            <w:r w:rsidRPr="00D75A05">
              <w:rPr>
                <w:rFonts w:asciiTheme="minorHAnsi" w:eastAsia="Calibri" w:hAnsiTheme="minorHAnsi" w:cstheme="minorHAnsi"/>
                <w:sz w:val="17"/>
                <w:szCs w:val="17"/>
              </w:rPr>
              <w:t xml:space="preserve"> να μην </w:t>
            </w:r>
            <w:proofErr w:type="spellStart"/>
            <w:r w:rsidRPr="00D75A05">
              <w:rPr>
                <w:rFonts w:asciiTheme="minorHAnsi" w:eastAsia="Calibri" w:hAnsiTheme="minorHAnsi" w:cstheme="minorHAnsi"/>
                <w:sz w:val="17"/>
                <w:szCs w:val="17"/>
              </w:rPr>
              <w:t>επιτρέπουν</w:t>
            </w:r>
            <w:proofErr w:type="spellEnd"/>
            <w:r w:rsidRPr="00D75A05">
              <w:rPr>
                <w:rFonts w:asciiTheme="minorHAnsi" w:eastAsia="Calibri" w:hAnsiTheme="minorHAnsi" w:cstheme="minorHAnsi"/>
                <w:sz w:val="17"/>
                <w:szCs w:val="17"/>
              </w:rPr>
              <w:t xml:space="preserve"> στους </w:t>
            </w:r>
            <w:proofErr w:type="spellStart"/>
            <w:r w:rsidRPr="00D75A05">
              <w:rPr>
                <w:rFonts w:asciiTheme="minorHAnsi" w:eastAsia="Calibri" w:hAnsiTheme="minorHAnsi" w:cstheme="minorHAnsi"/>
                <w:sz w:val="17"/>
                <w:szCs w:val="17"/>
              </w:rPr>
              <w:t>χρηστές</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συνεχίσουν</w:t>
            </w:r>
            <w:proofErr w:type="spellEnd"/>
            <w:r w:rsidRPr="00D75A05">
              <w:rPr>
                <w:rFonts w:asciiTheme="minorHAnsi" w:eastAsia="Calibri" w:hAnsiTheme="minorHAnsi" w:cstheme="minorHAnsi"/>
                <w:sz w:val="17"/>
                <w:szCs w:val="17"/>
              </w:rPr>
              <w:t xml:space="preserve"> την </w:t>
            </w:r>
            <w:proofErr w:type="spellStart"/>
            <w:r w:rsidRPr="00D75A05">
              <w:rPr>
                <w:rFonts w:asciiTheme="minorHAnsi" w:eastAsia="Calibri" w:hAnsiTheme="minorHAnsi" w:cstheme="minorHAnsi"/>
                <w:sz w:val="17"/>
                <w:szCs w:val="17"/>
              </w:rPr>
              <w:t>ρίψη</w:t>
            </w:r>
            <w:proofErr w:type="spellEnd"/>
            <w:r w:rsidRPr="00D75A05">
              <w:rPr>
                <w:rFonts w:asciiTheme="minorHAnsi" w:eastAsia="Calibri" w:hAnsiTheme="minorHAnsi" w:cstheme="minorHAnsi"/>
                <w:sz w:val="17"/>
                <w:szCs w:val="17"/>
              </w:rPr>
              <w:t xml:space="preserve"> τον </w:t>
            </w:r>
            <w:proofErr w:type="spellStart"/>
            <w:r w:rsidRPr="00D75A05">
              <w:rPr>
                <w:rFonts w:asciiTheme="minorHAnsi" w:eastAsia="Calibri" w:hAnsiTheme="minorHAnsi" w:cstheme="minorHAnsi"/>
                <w:sz w:val="17"/>
                <w:szCs w:val="17"/>
              </w:rPr>
              <w:t>απορριμμάτων</w:t>
            </w:r>
            <w:proofErr w:type="spellEnd"/>
            <w:r w:rsidRPr="00D75A05">
              <w:rPr>
                <w:rFonts w:asciiTheme="minorHAnsi" w:eastAsia="Calibri" w:hAnsiTheme="minorHAnsi" w:cstheme="minorHAnsi"/>
                <w:sz w:val="17"/>
                <w:szCs w:val="17"/>
              </w:rPr>
              <w:t xml:space="preserve"> και να τους </w:t>
            </w:r>
            <w:proofErr w:type="spellStart"/>
            <w:r w:rsidRPr="00D75A05">
              <w:rPr>
                <w:rFonts w:asciiTheme="minorHAnsi" w:eastAsia="Calibri" w:hAnsiTheme="minorHAnsi" w:cstheme="minorHAnsi"/>
                <w:sz w:val="17"/>
                <w:szCs w:val="17"/>
              </w:rPr>
              <w:t>ενημερώνουν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τουλάχιστον</w:t>
            </w:r>
            <w:proofErr w:type="spellEnd"/>
            <w:r w:rsidRPr="00D75A05">
              <w:rPr>
                <w:rFonts w:asciiTheme="minorHAnsi" w:eastAsia="Calibri" w:hAnsiTheme="minorHAnsi" w:cstheme="minorHAnsi"/>
                <w:sz w:val="17"/>
                <w:szCs w:val="17"/>
              </w:rPr>
              <w:t xml:space="preserve"> σε δυο </w:t>
            </w:r>
            <w:proofErr w:type="spellStart"/>
            <w:r w:rsidRPr="00D75A05">
              <w:rPr>
                <w:rFonts w:asciiTheme="minorHAnsi" w:eastAsia="Calibri" w:hAnsiTheme="minorHAnsi" w:cstheme="minorHAnsi"/>
                <w:sz w:val="17"/>
                <w:szCs w:val="17"/>
              </w:rPr>
              <w:t>γλώσσες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ότι</w:t>
            </w:r>
            <w:proofErr w:type="spellEnd"/>
            <w:r w:rsidRPr="00D75A05">
              <w:rPr>
                <w:rFonts w:asciiTheme="minorHAnsi" w:eastAsia="Calibri" w:hAnsiTheme="minorHAnsi" w:cstheme="minorHAnsi"/>
                <w:sz w:val="17"/>
                <w:szCs w:val="17"/>
              </w:rPr>
              <w:t xml:space="preserve"> ο </w:t>
            </w:r>
            <w:proofErr w:type="spellStart"/>
            <w:r w:rsidRPr="00D75A05">
              <w:rPr>
                <w:rFonts w:asciiTheme="minorHAnsi" w:eastAsia="Calibri" w:hAnsiTheme="minorHAnsi" w:cstheme="minorHAnsi"/>
                <w:sz w:val="17"/>
                <w:szCs w:val="17"/>
              </w:rPr>
              <w:t>κάδος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πλέον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γεμάτος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Επίσης</w:t>
            </w:r>
            <w:proofErr w:type="spellEnd"/>
            <w:r w:rsidRPr="00D75A05">
              <w:rPr>
                <w:rFonts w:asciiTheme="minorHAnsi" w:eastAsia="Calibri" w:hAnsiTheme="minorHAnsi" w:cstheme="minorHAnsi"/>
                <w:sz w:val="17"/>
                <w:szCs w:val="17"/>
              </w:rPr>
              <w:t xml:space="preserve"> με το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διαβαθμισμένης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συμπίεσης</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μπορεί</w:t>
            </w:r>
            <w:proofErr w:type="spellEnd"/>
            <w:r w:rsidRPr="00D75A05">
              <w:rPr>
                <w:rFonts w:asciiTheme="minorHAnsi" w:eastAsia="Calibri" w:hAnsiTheme="minorHAnsi" w:cstheme="minorHAnsi"/>
                <w:sz w:val="17"/>
                <w:szCs w:val="17"/>
              </w:rPr>
              <w:t xml:space="preserve"> ο </w:t>
            </w:r>
            <w:proofErr w:type="spellStart"/>
            <w:r w:rsidRPr="00D75A05">
              <w:rPr>
                <w:rFonts w:asciiTheme="minorHAnsi" w:eastAsia="Calibri" w:hAnsiTheme="minorHAnsi" w:cstheme="minorHAnsi"/>
                <w:sz w:val="17"/>
                <w:szCs w:val="17"/>
              </w:rPr>
              <w:t>μηχανισμός</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υπολογίζει</w:t>
            </w:r>
            <w:proofErr w:type="spellEnd"/>
            <w:r w:rsidRPr="00D75A05">
              <w:rPr>
                <w:rFonts w:asciiTheme="minorHAnsi" w:eastAsia="Calibri" w:hAnsiTheme="minorHAnsi" w:cstheme="minorHAnsi"/>
                <w:sz w:val="17"/>
                <w:szCs w:val="17"/>
              </w:rPr>
              <w:t xml:space="preserve"> το </w:t>
            </w:r>
            <w:proofErr w:type="spellStart"/>
            <w:r w:rsidRPr="00D75A05">
              <w:rPr>
                <w:rFonts w:asciiTheme="minorHAnsi" w:eastAsia="Calibri" w:hAnsiTheme="minorHAnsi" w:cstheme="minorHAnsi"/>
                <w:sz w:val="17"/>
                <w:szCs w:val="17"/>
              </w:rPr>
              <w:t>ποσοστό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πληρότητας</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κάθε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κάδου</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ώστε</w:t>
            </w:r>
            <w:proofErr w:type="spellEnd"/>
            <w:r w:rsidRPr="00D75A05">
              <w:rPr>
                <w:rFonts w:asciiTheme="minorHAnsi" w:eastAsia="Calibri" w:hAnsiTheme="minorHAnsi" w:cstheme="minorHAnsi"/>
                <w:sz w:val="17"/>
                <w:szCs w:val="17"/>
              </w:rPr>
              <w:t xml:space="preserve"> να μη </w:t>
            </w:r>
            <w:proofErr w:type="spellStart"/>
            <w:r w:rsidRPr="00D75A05">
              <w:rPr>
                <w:rFonts w:asciiTheme="minorHAnsi" w:eastAsia="Calibri" w:hAnsiTheme="minorHAnsi" w:cstheme="minorHAnsi"/>
                <w:sz w:val="17"/>
                <w:szCs w:val="17"/>
              </w:rPr>
              <w:t>ξεπερνά</w:t>
            </w:r>
            <w:proofErr w:type="spellEnd"/>
            <w:r w:rsidRPr="00D75A05">
              <w:rPr>
                <w:rFonts w:asciiTheme="minorHAnsi" w:eastAsia="Calibri" w:hAnsiTheme="minorHAnsi" w:cstheme="minorHAnsi"/>
                <w:sz w:val="17"/>
                <w:szCs w:val="17"/>
              </w:rPr>
              <w:t xml:space="preserve"> τα </w:t>
            </w:r>
            <w:proofErr w:type="spellStart"/>
            <w:r w:rsidRPr="00D75A05">
              <w:rPr>
                <w:rFonts w:asciiTheme="minorHAnsi" w:eastAsia="Calibri" w:hAnsiTheme="minorHAnsi" w:cstheme="minorHAnsi"/>
                <w:sz w:val="17"/>
                <w:szCs w:val="17"/>
              </w:rPr>
              <w:t>όρια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βάρους</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όγκου</w:t>
            </w:r>
            <w:proofErr w:type="spellEnd"/>
            <w:r w:rsidRPr="00D75A05">
              <w:rPr>
                <w:rFonts w:asciiTheme="minorHAnsi" w:eastAsia="Calibri" w:hAnsiTheme="minorHAnsi" w:cstheme="minorHAnsi"/>
                <w:sz w:val="17"/>
                <w:szCs w:val="17"/>
              </w:rPr>
              <w:t xml:space="preserve"> και  να </w:t>
            </w:r>
            <w:proofErr w:type="spellStart"/>
            <w:r w:rsidRPr="00D75A05">
              <w:rPr>
                <w:rFonts w:asciiTheme="minorHAnsi" w:eastAsia="Calibri" w:hAnsiTheme="minorHAnsi" w:cstheme="minorHAnsi"/>
                <w:sz w:val="17"/>
                <w:szCs w:val="17"/>
              </w:rPr>
              <w:t>γίνεται</w:t>
            </w:r>
            <w:proofErr w:type="spellEnd"/>
            <w:r w:rsidRPr="00D75A05">
              <w:rPr>
                <w:rFonts w:asciiTheme="minorHAnsi" w:eastAsia="Calibri" w:hAnsiTheme="minorHAnsi" w:cstheme="minorHAnsi"/>
                <w:sz w:val="17"/>
                <w:szCs w:val="17"/>
              </w:rPr>
              <w:t xml:space="preserve"> η </w:t>
            </w:r>
            <w:proofErr w:type="spellStart"/>
            <w:r w:rsidRPr="00D75A05">
              <w:rPr>
                <w:rFonts w:asciiTheme="minorHAnsi" w:eastAsia="Calibri" w:hAnsiTheme="minorHAnsi" w:cstheme="minorHAnsi"/>
                <w:sz w:val="17"/>
                <w:szCs w:val="17"/>
              </w:rPr>
              <w:t>αποκομιδή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όταν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χρειάζεται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Αυτόματο</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υδραυλικό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σύσφιξης</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συμπίεσης</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απορριμμάτων</w:t>
            </w:r>
            <w:proofErr w:type="spellEnd"/>
          </w:p>
          <w:p w:rsidR="00544446" w:rsidRPr="00D75A05" w:rsidRDefault="00544446" w:rsidP="009332EC">
            <w:pPr>
              <w:spacing w:line="276" w:lineRule="auto"/>
              <w:ind w:left="-6" w:right="129"/>
              <w:rPr>
                <w:rFonts w:asciiTheme="minorHAnsi" w:eastAsia="Calibri" w:hAnsiTheme="minorHAnsi" w:cstheme="minorHAnsi"/>
                <w:sz w:val="17"/>
                <w:szCs w:val="17"/>
              </w:rPr>
            </w:pPr>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Η κάθετη κίνηση της κάθε πρέσας θα πραγματοποιείται με την χρήση τεσσάρων (4) υδραυλικών εμβόλων και την χρήση τεσσάρων (4) οδηγών ώστε να επιτυγχάνεται ισομερώς η πίεση των απορριμμάτων που βρίσκονται μέσα στον εκάστοτε κοινό κάδο 1100lit, αποφεύγοντας έτσι έκκεντρες πιέσεις που μπορεί να δέχεται ο μηχανισμός συμπίεσης.</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trHeight w:val="3639"/>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14</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b/>
                <w:sz w:val="17"/>
                <w:szCs w:val="17"/>
              </w:rPr>
              <w:t>ΦΟΡΕΙΟ ΠΡΕΣΣΑΣ</w:t>
            </w:r>
            <w:r w:rsidRPr="00D75A05">
              <w:rPr>
                <w:rFonts w:asciiTheme="minorHAnsi" w:hAnsiTheme="minorHAnsi" w:cstheme="minorHAnsi"/>
                <w:b/>
                <w:sz w:val="17"/>
                <w:szCs w:val="17"/>
              </w:rPr>
              <w:t xml:space="preserve">. </w:t>
            </w:r>
            <w:r w:rsidRPr="00D75A05">
              <w:rPr>
                <w:bCs/>
                <w:sz w:val="17"/>
                <w:szCs w:val="17"/>
              </w:rPr>
              <w:t>Στο κέντρο του κάθε φορείου θα πρέπει να υπάρχει οπή ομόκεντρα με την οπή του στομίου ρίψης ώστε τα απορρίμματα να διαχέονται ισομερώς εντός του κάδου. Η οπή του φορείου θα πρέπει να είναι μεγαλύτερης διάστασης από την οπή του στομίου ρίψης ώστε η διέλευση των απορριμμάτων να γίνεται απρόσκοπτα. Μετά την ρίψη των απορριμμάτων και εφόσον η στάθμη των απορριμμάτων φθάσει στο επίπεδο συμπίεσης η οπή του φορείου της κάθε πρέσας θα πρέπει να κλίνει αυτόματα από δυο κινητές πλάκες κινούμενες οριζόντια ώστε να έχουν την δυνατότητα να συσφίγγουν, να συνθλίβουν και να συμπαρασέρνουν τα εναπομείναντα απορρίμματα του στομίου ρίψης κατά την κάθετη διαδρομή της πρέσας εντός των κάδων. Όταν η πρέσα φθάσει στο κατώτατο όριο η οπή του φορείου θα πρέπει να ανοίγει ώστε να μένουν τα απορρίμματα στο εσωτερικό του κάδου και στη συνέχεια να επανέρχεται στην θέση ηρεμίας. Να κατατεθεί αναλυτικό σχέδιο.</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pacing w:val="1"/>
                <w:sz w:val="17"/>
                <w:szCs w:val="17"/>
              </w:rPr>
            </w:pP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15</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ΥΔΡΑΥΛΙΚΗ ΣΥΓΚΡΑΤΗΣΗ: </w:t>
            </w:r>
            <w:r w:rsidRPr="00D75A05">
              <w:rPr>
                <w:rFonts w:asciiTheme="minorHAnsi" w:eastAsia="Palatino Linotype" w:hAnsiTheme="minorHAnsi" w:cstheme="minorHAnsi"/>
                <w:spacing w:val="-1"/>
                <w:sz w:val="17"/>
                <w:szCs w:val="17"/>
              </w:rPr>
              <w:t xml:space="preserve">Το σύστημα </w:t>
            </w:r>
            <w:proofErr w:type="spellStart"/>
            <w:r w:rsidRPr="00D75A05">
              <w:rPr>
                <w:rFonts w:asciiTheme="minorHAnsi" w:eastAsia="Palatino Linotype" w:hAnsiTheme="minorHAnsi" w:cstheme="minorHAnsi"/>
                <w:spacing w:val="-1"/>
                <w:sz w:val="17"/>
                <w:szCs w:val="17"/>
              </w:rPr>
              <w:t>αυτόματης</w:t>
            </w:r>
            <w:proofErr w:type="spellEnd"/>
            <w:r w:rsidRPr="00D75A05">
              <w:rPr>
                <w:rFonts w:asciiTheme="minorHAnsi" w:eastAsia="Palatino Linotype" w:hAnsiTheme="minorHAnsi" w:cstheme="minorHAnsi"/>
                <w:spacing w:val="-1"/>
                <w:sz w:val="17"/>
                <w:szCs w:val="17"/>
              </w:rPr>
              <w:t xml:space="preserve">  </w:t>
            </w:r>
            <w:proofErr w:type="spellStart"/>
            <w:r w:rsidRPr="00D75A05">
              <w:rPr>
                <w:rFonts w:asciiTheme="minorHAnsi" w:eastAsia="Palatino Linotype" w:hAnsiTheme="minorHAnsi" w:cstheme="minorHAnsi"/>
                <w:spacing w:val="-1"/>
                <w:sz w:val="17"/>
                <w:szCs w:val="17"/>
              </w:rPr>
              <w:t>υδραυλικής</w:t>
            </w:r>
            <w:proofErr w:type="spellEnd"/>
            <w:r w:rsidRPr="00D75A05">
              <w:rPr>
                <w:rFonts w:asciiTheme="minorHAnsi" w:eastAsia="Palatino Linotype" w:hAnsiTheme="minorHAnsi" w:cstheme="minorHAnsi"/>
                <w:spacing w:val="-1"/>
                <w:sz w:val="17"/>
                <w:szCs w:val="17"/>
              </w:rPr>
              <w:t xml:space="preserve">  </w:t>
            </w:r>
            <w:proofErr w:type="spellStart"/>
            <w:r w:rsidRPr="00D75A05">
              <w:rPr>
                <w:rFonts w:asciiTheme="minorHAnsi" w:eastAsia="Palatino Linotype" w:hAnsiTheme="minorHAnsi" w:cstheme="minorHAnsi"/>
                <w:spacing w:val="-1"/>
                <w:sz w:val="17"/>
                <w:szCs w:val="17"/>
              </w:rPr>
              <w:t>συγκράτησης</w:t>
            </w:r>
            <w:proofErr w:type="spellEnd"/>
            <w:r w:rsidRPr="00D75A05">
              <w:rPr>
                <w:rFonts w:asciiTheme="minorHAnsi" w:eastAsia="Palatino Linotype" w:hAnsiTheme="minorHAnsi" w:cstheme="minorHAnsi"/>
                <w:spacing w:val="-1"/>
                <w:sz w:val="17"/>
                <w:szCs w:val="17"/>
              </w:rPr>
              <w:t xml:space="preserve"> ‐ </w:t>
            </w:r>
            <w:proofErr w:type="spellStart"/>
            <w:r w:rsidRPr="00D75A05">
              <w:rPr>
                <w:rFonts w:asciiTheme="minorHAnsi" w:eastAsia="Palatino Linotype" w:hAnsiTheme="minorHAnsi" w:cstheme="minorHAnsi"/>
                <w:spacing w:val="-1"/>
                <w:sz w:val="17"/>
                <w:szCs w:val="17"/>
              </w:rPr>
              <w:t>αντιστάθμισης</w:t>
            </w:r>
            <w:proofErr w:type="spellEnd"/>
            <w:r w:rsidRPr="00D75A05">
              <w:rPr>
                <w:rFonts w:asciiTheme="minorHAnsi" w:eastAsia="Palatino Linotype" w:hAnsiTheme="minorHAnsi" w:cstheme="minorHAnsi"/>
                <w:spacing w:val="-1"/>
                <w:sz w:val="17"/>
                <w:szCs w:val="17"/>
              </w:rPr>
              <w:t xml:space="preserve"> </w:t>
            </w:r>
            <w:proofErr w:type="spellStart"/>
            <w:r w:rsidRPr="00D75A05">
              <w:rPr>
                <w:rFonts w:asciiTheme="minorHAnsi" w:eastAsia="Palatino Linotype" w:hAnsiTheme="minorHAnsi" w:cstheme="minorHAnsi"/>
                <w:spacing w:val="-1"/>
                <w:sz w:val="17"/>
                <w:szCs w:val="17"/>
              </w:rPr>
              <w:t>φορτίου</w:t>
            </w:r>
            <w:proofErr w:type="spellEnd"/>
            <w:r w:rsidRPr="00D75A05">
              <w:rPr>
                <w:rFonts w:asciiTheme="minorHAnsi" w:eastAsia="Palatino Linotype" w:hAnsiTheme="minorHAnsi" w:cstheme="minorHAnsi"/>
                <w:spacing w:val="-1"/>
                <w:sz w:val="17"/>
                <w:szCs w:val="17"/>
              </w:rPr>
              <w:t xml:space="preserve"> του </w:t>
            </w:r>
            <w:proofErr w:type="spellStart"/>
            <w:r w:rsidRPr="00D75A05">
              <w:rPr>
                <w:rFonts w:asciiTheme="minorHAnsi" w:eastAsia="Palatino Linotype" w:hAnsiTheme="minorHAnsi" w:cstheme="minorHAnsi"/>
                <w:spacing w:val="-1"/>
                <w:sz w:val="17"/>
                <w:szCs w:val="17"/>
              </w:rPr>
              <w:t>κάδου</w:t>
            </w:r>
            <w:proofErr w:type="spellEnd"/>
            <w:r w:rsidRPr="00D75A05">
              <w:rPr>
                <w:rFonts w:asciiTheme="minorHAnsi" w:eastAsia="Palatino Linotype" w:hAnsiTheme="minorHAnsi" w:cstheme="minorHAnsi"/>
                <w:spacing w:val="-1"/>
                <w:sz w:val="17"/>
                <w:szCs w:val="17"/>
              </w:rPr>
              <w:t xml:space="preserve"> θα </w:t>
            </w:r>
            <w:proofErr w:type="spellStart"/>
            <w:r w:rsidRPr="00D75A05">
              <w:rPr>
                <w:rFonts w:asciiTheme="minorHAnsi" w:eastAsia="Palatino Linotype" w:hAnsiTheme="minorHAnsi" w:cstheme="minorHAnsi"/>
                <w:spacing w:val="-1"/>
                <w:sz w:val="17"/>
                <w:szCs w:val="17"/>
              </w:rPr>
              <w:t>λειτουργεί</w:t>
            </w:r>
            <w:proofErr w:type="spellEnd"/>
            <w:r w:rsidRPr="00D75A05">
              <w:rPr>
                <w:rFonts w:asciiTheme="minorHAnsi" w:eastAsia="Palatino Linotype" w:hAnsiTheme="minorHAnsi" w:cstheme="minorHAnsi"/>
                <w:spacing w:val="-1"/>
                <w:sz w:val="17"/>
                <w:szCs w:val="17"/>
              </w:rPr>
              <w:t xml:space="preserve"> </w:t>
            </w:r>
            <w:proofErr w:type="spellStart"/>
            <w:r w:rsidRPr="00D75A05">
              <w:rPr>
                <w:rFonts w:asciiTheme="minorHAnsi" w:eastAsia="Palatino Linotype" w:hAnsiTheme="minorHAnsi" w:cstheme="minorHAnsi"/>
                <w:spacing w:val="-1"/>
                <w:sz w:val="17"/>
                <w:szCs w:val="17"/>
              </w:rPr>
              <w:t>αυτόματα</w:t>
            </w:r>
            <w:proofErr w:type="spellEnd"/>
            <w:r w:rsidRPr="00D75A05">
              <w:rPr>
                <w:rFonts w:asciiTheme="minorHAnsi" w:eastAsia="Palatino Linotype" w:hAnsiTheme="minorHAnsi" w:cstheme="minorHAnsi"/>
                <w:spacing w:val="-1"/>
                <w:sz w:val="17"/>
                <w:szCs w:val="17"/>
              </w:rPr>
              <w:t xml:space="preserve"> με την </w:t>
            </w:r>
            <w:proofErr w:type="spellStart"/>
            <w:r w:rsidRPr="00D75A05">
              <w:rPr>
                <w:rFonts w:asciiTheme="minorHAnsi" w:eastAsia="Palatino Linotype" w:hAnsiTheme="minorHAnsi" w:cstheme="minorHAnsi"/>
                <w:spacing w:val="-1"/>
                <w:sz w:val="17"/>
                <w:szCs w:val="17"/>
              </w:rPr>
              <w:t>εισαγωγή</w:t>
            </w:r>
            <w:proofErr w:type="spellEnd"/>
            <w:r w:rsidRPr="00D75A05">
              <w:rPr>
                <w:rFonts w:asciiTheme="minorHAnsi" w:eastAsia="Palatino Linotype" w:hAnsiTheme="minorHAnsi" w:cstheme="minorHAnsi"/>
                <w:spacing w:val="-1"/>
                <w:sz w:val="17"/>
                <w:szCs w:val="17"/>
              </w:rPr>
              <w:t xml:space="preserve"> η την </w:t>
            </w:r>
            <w:proofErr w:type="spellStart"/>
            <w:r w:rsidRPr="00D75A05">
              <w:rPr>
                <w:rFonts w:asciiTheme="minorHAnsi" w:eastAsia="Palatino Linotype" w:hAnsiTheme="minorHAnsi" w:cstheme="minorHAnsi"/>
                <w:spacing w:val="-1"/>
                <w:sz w:val="17"/>
                <w:szCs w:val="17"/>
              </w:rPr>
              <w:t>εξαγωγή</w:t>
            </w:r>
            <w:proofErr w:type="spellEnd"/>
            <w:r w:rsidRPr="00D75A05">
              <w:rPr>
                <w:rFonts w:asciiTheme="minorHAnsi" w:eastAsia="Palatino Linotype" w:hAnsiTheme="minorHAnsi" w:cstheme="minorHAnsi"/>
                <w:spacing w:val="-1"/>
                <w:sz w:val="17"/>
                <w:szCs w:val="17"/>
              </w:rPr>
              <w:t xml:space="preserve"> του </w:t>
            </w:r>
            <w:proofErr w:type="spellStart"/>
            <w:r w:rsidRPr="00D75A05">
              <w:rPr>
                <w:rFonts w:asciiTheme="minorHAnsi" w:eastAsia="Palatino Linotype" w:hAnsiTheme="minorHAnsi" w:cstheme="minorHAnsi"/>
                <w:spacing w:val="-1"/>
                <w:sz w:val="17"/>
                <w:szCs w:val="17"/>
              </w:rPr>
              <w:t>κάδου</w:t>
            </w:r>
            <w:proofErr w:type="spellEnd"/>
            <w:r w:rsidRPr="00D75A05">
              <w:rPr>
                <w:rFonts w:asciiTheme="minorHAnsi" w:eastAsia="Palatino Linotype" w:hAnsiTheme="minorHAnsi" w:cstheme="minorHAnsi"/>
                <w:spacing w:val="-1"/>
                <w:sz w:val="17"/>
                <w:szCs w:val="17"/>
              </w:rPr>
              <w:t xml:space="preserve"> στο </w:t>
            </w:r>
            <w:proofErr w:type="spellStart"/>
            <w:r w:rsidRPr="00D75A05">
              <w:rPr>
                <w:rFonts w:asciiTheme="minorHAnsi" w:eastAsia="Palatino Linotype" w:hAnsiTheme="minorHAnsi" w:cstheme="minorHAnsi"/>
                <w:spacing w:val="-1"/>
                <w:sz w:val="17"/>
                <w:szCs w:val="17"/>
              </w:rPr>
              <w:t>σύστημα</w:t>
            </w:r>
            <w:proofErr w:type="spellEnd"/>
            <w:r w:rsidRPr="00D75A05">
              <w:rPr>
                <w:rFonts w:asciiTheme="minorHAnsi" w:eastAsia="Palatino Linotype" w:hAnsiTheme="minorHAnsi" w:cstheme="minorHAnsi"/>
                <w:spacing w:val="-1"/>
                <w:sz w:val="17"/>
                <w:szCs w:val="17"/>
              </w:rPr>
              <w:t xml:space="preserve"> και θα </w:t>
            </w:r>
            <w:proofErr w:type="spellStart"/>
            <w:r w:rsidRPr="00D75A05">
              <w:rPr>
                <w:rFonts w:asciiTheme="minorHAnsi" w:eastAsia="Palatino Linotype" w:hAnsiTheme="minorHAnsi" w:cstheme="minorHAnsi"/>
                <w:spacing w:val="-1"/>
                <w:sz w:val="17"/>
                <w:szCs w:val="17"/>
              </w:rPr>
              <w:t>μπορεί</w:t>
            </w:r>
            <w:proofErr w:type="spellEnd"/>
            <w:r w:rsidRPr="00D75A05">
              <w:rPr>
                <w:rFonts w:asciiTheme="minorHAnsi" w:eastAsia="Palatino Linotype" w:hAnsiTheme="minorHAnsi" w:cstheme="minorHAnsi"/>
                <w:spacing w:val="-1"/>
                <w:sz w:val="17"/>
                <w:szCs w:val="17"/>
              </w:rPr>
              <w:t xml:space="preserve"> να </w:t>
            </w:r>
            <w:proofErr w:type="spellStart"/>
            <w:r w:rsidRPr="00D75A05">
              <w:rPr>
                <w:rFonts w:asciiTheme="minorHAnsi" w:eastAsia="Palatino Linotype" w:hAnsiTheme="minorHAnsi" w:cstheme="minorHAnsi"/>
                <w:spacing w:val="-1"/>
                <w:sz w:val="17"/>
                <w:szCs w:val="17"/>
              </w:rPr>
              <w:t>δέχεται</w:t>
            </w:r>
            <w:proofErr w:type="spellEnd"/>
            <w:r w:rsidRPr="00D75A05">
              <w:rPr>
                <w:rFonts w:asciiTheme="minorHAnsi" w:eastAsia="Palatino Linotype" w:hAnsiTheme="minorHAnsi" w:cstheme="minorHAnsi"/>
                <w:spacing w:val="-1"/>
                <w:sz w:val="17"/>
                <w:szCs w:val="17"/>
              </w:rPr>
              <w:t xml:space="preserve"> </w:t>
            </w:r>
            <w:proofErr w:type="spellStart"/>
            <w:r w:rsidRPr="00D75A05">
              <w:rPr>
                <w:rFonts w:asciiTheme="minorHAnsi" w:eastAsia="Palatino Linotype" w:hAnsiTheme="minorHAnsi" w:cstheme="minorHAnsi"/>
                <w:spacing w:val="-1"/>
                <w:sz w:val="17"/>
                <w:szCs w:val="17"/>
              </w:rPr>
              <w:t>όλες</w:t>
            </w:r>
            <w:proofErr w:type="spellEnd"/>
            <w:r w:rsidRPr="00D75A05">
              <w:rPr>
                <w:rFonts w:asciiTheme="minorHAnsi" w:eastAsia="Palatino Linotype" w:hAnsiTheme="minorHAnsi" w:cstheme="minorHAnsi"/>
                <w:spacing w:val="-1"/>
                <w:sz w:val="17"/>
                <w:szCs w:val="17"/>
              </w:rPr>
              <w:t xml:space="preserve"> τις </w:t>
            </w:r>
            <w:proofErr w:type="spellStart"/>
            <w:r w:rsidRPr="00D75A05">
              <w:rPr>
                <w:rFonts w:asciiTheme="minorHAnsi" w:eastAsia="Palatino Linotype" w:hAnsiTheme="minorHAnsi" w:cstheme="minorHAnsi"/>
                <w:spacing w:val="-1"/>
                <w:sz w:val="17"/>
                <w:szCs w:val="17"/>
              </w:rPr>
              <w:t>πιέσεις</w:t>
            </w:r>
            <w:proofErr w:type="spellEnd"/>
            <w:r w:rsidRPr="00D75A05">
              <w:rPr>
                <w:rFonts w:asciiTheme="minorHAnsi" w:eastAsia="Palatino Linotype" w:hAnsiTheme="minorHAnsi" w:cstheme="minorHAnsi"/>
                <w:spacing w:val="-1"/>
                <w:sz w:val="17"/>
                <w:szCs w:val="17"/>
              </w:rPr>
              <w:t xml:space="preserve"> των </w:t>
            </w:r>
            <w:proofErr w:type="spellStart"/>
            <w:r w:rsidRPr="00D75A05">
              <w:rPr>
                <w:rFonts w:asciiTheme="minorHAnsi" w:eastAsia="Palatino Linotype" w:hAnsiTheme="minorHAnsi" w:cstheme="minorHAnsi"/>
                <w:spacing w:val="-1"/>
                <w:sz w:val="17"/>
                <w:szCs w:val="17"/>
              </w:rPr>
              <w:t>απορριμμάτων</w:t>
            </w:r>
            <w:proofErr w:type="spellEnd"/>
            <w:r w:rsidRPr="00D75A05">
              <w:rPr>
                <w:rFonts w:asciiTheme="minorHAnsi" w:eastAsia="Palatino Linotype" w:hAnsiTheme="minorHAnsi" w:cstheme="minorHAnsi"/>
                <w:spacing w:val="-1"/>
                <w:sz w:val="17"/>
                <w:szCs w:val="17"/>
              </w:rPr>
              <w:t xml:space="preserve"> της </w:t>
            </w:r>
            <w:proofErr w:type="spellStart"/>
            <w:r w:rsidRPr="00D75A05">
              <w:rPr>
                <w:rFonts w:asciiTheme="minorHAnsi" w:eastAsia="Palatino Linotype" w:hAnsiTheme="minorHAnsi" w:cstheme="minorHAnsi"/>
                <w:spacing w:val="-1"/>
                <w:sz w:val="17"/>
                <w:szCs w:val="17"/>
              </w:rPr>
              <w:t>κάθε</w:t>
            </w:r>
            <w:proofErr w:type="spellEnd"/>
            <w:r w:rsidRPr="00D75A05">
              <w:rPr>
                <w:rFonts w:asciiTheme="minorHAnsi" w:eastAsia="Palatino Linotype" w:hAnsiTheme="minorHAnsi" w:cstheme="minorHAnsi"/>
                <w:spacing w:val="-1"/>
                <w:sz w:val="17"/>
                <w:szCs w:val="17"/>
              </w:rPr>
              <w:t xml:space="preserve"> </w:t>
            </w:r>
            <w:proofErr w:type="spellStart"/>
            <w:r w:rsidRPr="00D75A05">
              <w:rPr>
                <w:rFonts w:asciiTheme="minorHAnsi" w:eastAsia="Palatino Linotype" w:hAnsiTheme="minorHAnsi" w:cstheme="minorHAnsi"/>
                <w:spacing w:val="-1"/>
                <w:sz w:val="17"/>
                <w:szCs w:val="17"/>
              </w:rPr>
              <w:t>πρέσας</w:t>
            </w:r>
            <w:proofErr w:type="spellEnd"/>
            <w:r w:rsidRPr="00D75A05">
              <w:rPr>
                <w:rFonts w:asciiTheme="minorHAnsi" w:eastAsia="Palatino Linotype" w:hAnsiTheme="minorHAnsi" w:cstheme="minorHAnsi"/>
                <w:spacing w:val="-1"/>
                <w:sz w:val="17"/>
                <w:szCs w:val="17"/>
              </w:rPr>
              <w:t xml:space="preserve"> για να μην </w:t>
            </w:r>
            <w:proofErr w:type="spellStart"/>
            <w:r w:rsidRPr="00D75A05">
              <w:rPr>
                <w:rFonts w:asciiTheme="minorHAnsi" w:eastAsia="Palatino Linotype" w:hAnsiTheme="minorHAnsi" w:cstheme="minorHAnsi"/>
                <w:spacing w:val="-1"/>
                <w:sz w:val="17"/>
                <w:szCs w:val="17"/>
              </w:rPr>
              <w:t>προκαλείται</w:t>
            </w:r>
            <w:proofErr w:type="spellEnd"/>
            <w:r w:rsidRPr="00D75A05">
              <w:rPr>
                <w:rFonts w:asciiTheme="minorHAnsi" w:eastAsia="Palatino Linotype" w:hAnsiTheme="minorHAnsi" w:cstheme="minorHAnsi"/>
                <w:spacing w:val="-1"/>
                <w:sz w:val="17"/>
                <w:szCs w:val="17"/>
              </w:rPr>
              <w:t xml:space="preserve"> </w:t>
            </w:r>
            <w:proofErr w:type="spellStart"/>
            <w:r w:rsidRPr="00D75A05">
              <w:rPr>
                <w:rFonts w:asciiTheme="minorHAnsi" w:eastAsia="Palatino Linotype" w:hAnsiTheme="minorHAnsi" w:cstheme="minorHAnsi"/>
                <w:spacing w:val="-1"/>
                <w:sz w:val="17"/>
                <w:szCs w:val="17"/>
              </w:rPr>
              <w:t>ζημιά</w:t>
            </w:r>
            <w:proofErr w:type="spellEnd"/>
            <w:r w:rsidRPr="00D75A05">
              <w:rPr>
                <w:rFonts w:asciiTheme="minorHAnsi" w:eastAsia="Palatino Linotype" w:hAnsiTheme="minorHAnsi" w:cstheme="minorHAnsi"/>
                <w:spacing w:val="-1"/>
                <w:sz w:val="17"/>
                <w:szCs w:val="17"/>
              </w:rPr>
              <w:t xml:space="preserve"> στους </w:t>
            </w:r>
            <w:proofErr w:type="spellStart"/>
            <w:r w:rsidRPr="00D75A05">
              <w:rPr>
                <w:rFonts w:asciiTheme="minorHAnsi" w:eastAsia="Palatino Linotype" w:hAnsiTheme="minorHAnsi" w:cstheme="minorHAnsi"/>
                <w:spacing w:val="-1"/>
                <w:sz w:val="17"/>
                <w:szCs w:val="17"/>
              </w:rPr>
              <w:t>υφισταμένους</w:t>
            </w:r>
            <w:proofErr w:type="spellEnd"/>
            <w:r w:rsidRPr="00D75A05">
              <w:rPr>
                <w:rFonts w:asciiTheme="minorHAnsi" w:eastAsia="Palatino Linotype" w:hAnsiTheme="minorHAnsi" w:cstheme="minorHAnsi"/>
                <w:spacing w:val="-1"/>
                <w:sz w:val="17"/>
                <w:szCs w:val="17"/>
              </w:rPr>
              <w:t xml:space="preserve"> </w:t>
            </w:r>
            <w:proofErr w:type="spellStart"/>
            <w:r w:rsidRPr="00D75A05">
              <w:rPr>
                <w:rFonts w:asciiTheme="minorHAnsi" w:eastAsia="Palatino Linotype" w:hAnsiTheme="minorHAnsi" w:cstheme="minorHAnsi"/>
                <w:spacing w:val="-1"/>
                <w:sz w:val="17"/>
                <w:szCs w:val="17"/>
              </w:rPr>
              <w:t>κάδους</w:t>
            </w:r>
            <w:proofErr w:type="spellEnd"/>
            <w:r w:rsidRPr="00D75A05">
              <w:rPr>
                <w:rFonts w:asciiTheme="minorHAnsi" w:eastAsia="Palatino Linotype" w:hAnsiTheme="minorHAnsi" w:cstheme="minorHAnsi"/>
                <w:spacing w:val="-1"/>
                <w:sz w:val="17"/>
                <w:szCs w:val="17"/>
              </w:rPr>
              <w:t>.</w:t>
            </w:r>
            <w:r w:rsidRPr="00D75A05">
              <w:rPr>
                <w:rFonts w:asciiTheme="minorHAnsi" w:hAnsiTheme="minorHAnsi" w:cstheme="minorHAnsi"/>
                <w:sz w:val="17"/>
                <w:szCs w:val="17"/>
              </w:rPr>
              <w:t xml:space="preserve"> </w:t>
            </w:r>
            <w:r w:rsidRPr="00D75A05">
              <w:rPr>
                <w:sz w:val="17"/>
                <w:szCs w:val="17"/>
              </w:rPr>
              <w:t xml:space="preserve">Κατά την ανύψωση του συστήματος από τον χειριστή το σύστημα συγκράτησης-αντιστάθμισης φορτίου θα επαναφέρει αυτόματα τον κάδο στο δάπεδο της πλατφόρμας ώστε ο κάθε κάδος να είναι έτοιμος προς αποκομιδή και κατά τη βύθιση του συστήματος, το σύστημα συγκράτησης-αντιστάθμισης </w:t>
            </w:r>
            <w:r w:rsidRPr="00D75A05">
              <w:rPr>
                <w:sz w:val="17"/>
                <w:szCs w:val="17"/>
              </w:rPr>
              <w:lastRenderedPageBreak/>
              <w:t>φορτίου θα ανυψώνει τον κάθε κάδο αυτόματα τουλάχιστον 3 πόντους από το δάπεδο ώστε να μη δημιουργούνται φθορές στις ρόδες κύλισης των κάδων</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lastRenderedPageBreak/>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lastRenderedPageBreak/>
              <w:t>16</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ΣΥΣΤΗΜΑ ΜΕΤΑΔΟΣΗΣ ΔΕΔΟΜΕΝΩΝ Ο κάθε μηχανισμός θα είναι εφοδιασμένος με σύστημα απομακρυσμένου ελέγχου. Η υπηρεσία θα μπορεί να λαμβάνει τα στοιχεία πλήρωσης του κάθε κάδου ώστε να γίνεται η αποκομιδή όταν και εφόσον χρειάζεται. Επίσης, το κάθε σύστημα θα πρέπει να διαθέτει ειδική θύρα ώστε η υπηρεσία να μπορεί να λαμβάνει δεδομένα όπως: ρήψης απορριμμάτων, συχνότητα αποκομιδής, ώρες λειτουργίας κλπ..  </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b/>
                <w:sz w:val="17"/>
                <w:szCs w:val="17"/>
              </w:rPr>
              <w:t>ΌΡΓΑΝΑ ΕΛΕΓΧΟΥ ΚΑΙ ΑΣΦΑΛΕΙΑΣ</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17</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ΣΥΣΤΗΜΑΤΑ ΑΣΦΑΛΕΙΑΣ ΟΡΓΑΝΑ ΕΛΕΓΧΟΥ. Τα </w:t>
            </w:r>
            <w:proofErr w:type="spellStart"/>
            <w:r w:rsidRPr="00D75A05">
              <w:rPr>
                <w:rFonts w:asciiTheme="minorHAnsi" w:eastAsia="Calibri" w:hAnsiTheme="minorHAnsi" w:cstheme="minorHAnsi"/>
                <w:sz w:val="17"/>
                <w:szCs w:val="17"/>
              </w:rPr>
              <w:t>όργανα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ελέγχου</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λειτουργίας</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συστήματος</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εργονομικά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διευθετημένα</w:t>
            </w:r>
            <w:proofErr w:type="spellEnd"/>
            <w:r w:rsidRPr="00D75A05">
              <w:rPr>
                <w:rFonts w:asciiTheme="minorHAnsi" w:eastAsia="Calibri" w:hAnsiTheme="minorHAnsi" w:cstheme="minorHAnsi"/>
                <w:sz w:val="17"/>
                <w:szCs w:val="17"/>
              </w:rPr>
              <w:t xml:space="preserve">  και να </w:t>
            </w:r>
            <w:proofErr w:type="spellStart"/>
            <w:r w:rsidRPr="00D75A05">
              <w:rPr>
                <w:rFonts w:asciiTheme="minorHAnsi" w:eastAsia="Calibri" w:hAnsiTheme="minorHAnsi" w:cstheme="minorHAnsi"/>
                <w:sz w:val="17"/>
                <w:szCs w:val="17"/>
              </w:rPr>
              <w:t>περιλαμβάνουν</w:t>
            </w:r>
            <w:proofErr w:type="spellEnd"/>
            <w:r w:rsidRPr="00D75A05">
              <w:rPr>
                <w:rFonts w:asciiTheme="minorHAnsi" w:eastAsia="Calibri" w:hAnsiTheme="minorHAnsi" w:cstheme="minorHAnsi"/>
                <w:sz w:val="17"/>
                <w:szCs w:val="17"/>
              </w:rPr>
              <w:t xml:space="preserve"> κατ’ </w:t>
            </w:r>
            <w:proofErr w:type="spellStart"/>
            <w:r w:rsidRPr="00D75A05">
              <w:rPr>
                <w:rFonts w:asciiTheme="minorHAnsi" w:eastAsia="Calibri" w:hAnsiTheme="minorHAnsi" w:cstheme="minorHAnsi"/>
                <w:sz w:val="17"/>
                <w:szCs w:val="17"/>
              </w:rPr>
              <w:t>ελάχιστο</w:t>
            </w:r>
            <w:proofErr w:type="spellEnd"/>
            <w:r w:rsidRPr="00D75A05">
              <w:rPr>
                <w:rFonts w:asciiTheme="minorHAnsi" w:eastAsia="Calibri" w:hAnsiTheme="minorHAnsi" w:cstheme="minorHAnsi"/>
                <w:sz w:val="17"/>
                <w:szCs w:val="17"/>
              </w:rPr>
              <w:t xml:space="preserve"> τα </w:t>
            </w:r>
            <w:proofErr w:type="spellStart"/>
            <w:r w:rsidRPr="00D75A05">
              <w:rPr>
                <w:rFonts w:asciiTheme="minorHAnsi" w:eastAsia="Calibri" w:hAnsiTheme="minorHAnsi" w:cstheme="minorHAnsi"/>
                <w:sz w:val="17"/>
                <w:szCs w:val="17"/>
              </w:rPr>
              <w:t>παρακάτω</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όργανα</w:t>
            </w:r>
            <w:proofErr w:type="spellEnd"/>
            <w:r w:rsidRPr="00D75A05">
              <w:rPr>
                <w:rFonts w:asciiTheme="minorHAnsi" w:eastAsia="Calibri" w:hAnsiTheme="minorHAnsi" w:cstheme="minorHAnsi"/>
                <w:sz w:val="17"/>
                <w:szCs w:val="17"/>
              </w:rPr>
              <w:t>:</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18</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Όλες οι </w:t>
            </w:r>
            <w:proofErr w:type="spellStart"/>
            <w:r w:rsidRPr="00D75A05">
              <w:rPr>
                <w:rFonts w:asciiTheme="minorHAnsi" w:eastAsia="Calibri" w:hAnsiTheme="minorHAnsi" w:cstheme="minorHAnsi"/>
                <w:sz w:val="17"/>
                <w:szCs w:val="17"/>
              </w:rPr>
              <w:t>λειτουργίες</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μηχανισμού</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ελέγχονται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ηλεκροϋδραυλικά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μέσω</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κατάλληλων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βαλβίδων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καταμερισμού</w:t>
            </w:r>
            <w:proofErr w:type="spellEnd"/>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19</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Να </w:t>
            </w:r>
            <w:proofErr w:type="spellStart"/>
            <w:r w:rsidRPr="00D75A05">
              <w:rPr>
                <w:rFonts w:asciiTheme="minorHAnsi" w:eastAsia="Calibri" w:hAnsiTheme="minorHAnsi" w:cstheme="minorHAnsi"/>
                <w:sz w:val="17"/>
                <w:szCs w:val="17"/>
              </w:rPr>
              <w:t>υπάρχουν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πλήρη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χειριστήρια</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μηχανισμών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συμπίεσης</w:t>
            </w:r>
            <w:proofErr w:type="spellEnd"/>
            <w:r w:rsidRPr="00D75A05">
              <w:rPr>
                <w:rFonts w:asciiTheme="minorHAnsi" w:eastAsia="Calibri" w:hAnsiTheme="minorHAnsi" w:cstheme="minorHAnsi"/>
                <w:sz w:val="17"/>
                <w:szCs w:val="17"/>
              </w:rPr>
              <w:t xml:space="preserve">, για την </w:t>
            </w:r>
            <w:proofErr w:type="spellStart"/>
            <w:r w:rsidRPr="00D75A05">
              <w:rPr>
                <w:rFonts w:asciiTheme="minorHAnsi" w:eastAsia="Calibri" w:hAnsiTheme="minorHAnsi" w:cstheme="minorHAnsi"/>
                <w:sz w:val="17"/>
                <w:szCs w:val="17"/>
              </w:rPr>
              <w:t>σωστή</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ασφαλή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λειτουργία</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παρακολούθηση</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συστήματος</w:t>
            </w:r>
            <w:proofErr w:type="spellEnd"/>
            <w:r w:rsidRPr="00D75A05">
              <w:rPr>
                <w:rFonts w:asciiTheme="minorHAnsi" w:eastAsia="Calibri" w:hAnsiTheme="minorHAnsi" w:cstheme="minorHAnsi"/>
                <w:sz w:val="17"/>
                <w:szCs w:val="17"/>
              </w:rPr>
              <w:t xml:space="preserve">. Όλα τα </w:t>
            </w:r>
            <w:proofErr w:type="spellStart"/>
            <w:r w:rsidRPr="00D75A05">
              <w:rPr>
                <w:rFonts w:asciiTheme="minorHAnsi" w:eastAsia="Calibri" w:hAnsiTheme="minorHAnsi" w:cstheme="minorHAnsi"/>
                <w:sz w:val="17"/>
                <w:szCs w:val="17"/>
              </w:rPr>
              <w:t>χειριστήρια</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διαθέτουν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αυτόματης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επαναφοράς</w:t>
            </w:r>
            <w:proofErr w:type="spellEnd"/>
            <w:r w:rsidRPr="00D75A05">
              <w:rPr>
                <w:rFonts w:asciiTheme="minorHAnsi" w:eastAsia="Calibri" w:hAnsiTheme="minorHAnsi" w:cstheme="minorHAnsi"/>
                <w:sz w:val="17"/>
                <w:szCs w:val="17"/>
              </w:rPr>
              <w:t xml:space="preserve"> στην </w:t>
            </w:r>
            <w:proofErr w:type="spellStart"/>
            <w:r w:rsidRPr="00D75A05">
              <w:rPr>
                <w:rFonts w:asciiTheme="minorHAnsi" w:eastAsia="Calibri" w:hAnsiTheme="minorHAnsi" w:cstheme="minorHAnsi"/>
                <w:sz w:val="17"/>
                <w:szCs w:val="17"/>
              </w:rPr>
              <w:t>ουδέτερη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θέση</w:t>
            </w:r>
            <w:proofErr w:type="spellEnd"/>
            <w:r w:rsidRPr="00D75A05">
              <w:rPr>
                <w:rFonts w:asciiTheme="minorHAnsi" w:eastAsia="Calibri" w:hAnsiTheme="minorHAnsi" w:cstheme="minorHAnsi"/>
                <w:sz w:val="17"/>
                <w:szCs w:val="17"/>
              </w:rPr>
              <w:t xml:space="preserve"> (DEAD MAN CONTROLS)</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20</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Όταν </w:t>
            </w:r>
            <w:proofErr w:type="spellStart"/>
            <w:r w:rsidRPr="00D75A05">
              <w:rPr>
                <w:rFonts w:asciiTheme="minorHAnsi" w:eastAsia="Calibri" w:hAnsiTheme="minorHAnsi" w:cstheme="minorHAnsi"/>
                <w:sz w:val="17"/>
                <w:szCs w:val="17"/>
              </w:rPr>
              <w:t>λειτουργεί</w:t>
            </w:r>
            <w:proofErr w:type="spellEnd"/>
            <w:r w:rsidRPr="00D75A05">
              <w:rPr>
                <w:rFonts w:asciiTheme="minorHAnsi" w:eastAsia="Calibri" w:hAnsiTheme="minorHAnsi" w:cstheme="minorHAnsi"/>
                <w:sz w:val="17"/>
                <w:szCs w:val="17"/>
              </w:rPr>
              <w:t xml:space="preserve"> το </w:t>
            </w:r>
            <w:proofErr w:type="spellStart"/>
            <w:r w:rsidRPr="00D75A05">
              <w:rPr>
                <w:rFonts w:asciiTheme="minorHAnsi" w:eastAsia="Calibri" w:hAnsiTheme="minorHAnsi" w:cstheme="minorHAnsi"/>
                <w:sz w:val="17"/>
                <w:szCs w:val="17"/>
              </w:rPr>
              <w:t>χειριστήριο</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ενός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μηχανισμού</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αποκλείεται</w:t>
            </w:r>
            <w:proofErr w:type="spellEnd"/>
            <w:r w:rsidRPr="00D75A05">
              <w:rPr>
                <w:rFonts w:asciiTheme="minorHAnsi" w:eastAsia="Calibri" w:hAnsiTheme="minorHAnsi" w:cstheme="minorHAnsi"/>
                <w:sz w:val="17"/>
                <w:szCs w:val="17"/>
              </w:rPr>
              <w:t xml:space="preserve"> η </w:t>
            </w:r>
            <w:proofErr w:type="spellStart"/>
            <w:r w:rsidRPr="00D75A05">
              <w:rPr>
                <w:rFonts w:asciiTheme="minorHAnsi" w:eastAsia="Calibri" w:hAnsiTheme="minorHAnsi" w:cstheme="minorHAnsi"/>
                <w:sz w:val="17"/>
                <w:szCs w:val="17"/>
              </w:rPr>
              <w:t>λειτουργία</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δευτέρου</w:t>
            </w:r>
            <w:proofErr w:type="spellEnd"/>
            <w:r w:rsidRPr="00D75A05">
              <w:rPr>
                <w:rFonts w:asciiTheme="minorHAnsi" w:eastAsia="Calibri" w:hAnsiTheme="minorHAnsi" w:cstheme="minorHAnsi"/>
                <w:sz w:val="17"/>
                <w:szCs w:val="17"/>
              </w:rPr>
              <w:t>.</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21</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Όλα τα </w:t>
            </w:r>
            <w:proofErr w:type="spellStart"/>
            <w:r w:rsidRPr="00D75A05">
              <w:rPr>
                <w:rFonts w:asciiTheme="minorHAnsi" w:eastAsia="Calibri" w:hAnsiTheme="minorHAnsi" w:cstheme="minorHAnsi"/>
                <w:sz w:val="17"/>
                <w:szCs w:val="17"/>
              </w:rPr>
              <w:t>υδραυλικά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έμβολα</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εξοπλισμένα</w:t>
            </w:r>
            <w:proofErr w:type="spellEnd"/>
            <w:r w:rsidRPr="00D75A05">
              <w:rPr>
                <w:rFonts w:asciiTheme="minorHAnsi" w:eastAsia="Calibri" w:hAnsiTheme="minorHAnsi" w:cstheme="minorHAnsi"/>
                <w:sz w:val="17"/>
                <w:szCs w:val="17"/>
              </w:rPr>
              <w:t xml:space="preserve"> με </w:t>
            </w:r>
            <w:proofErr w:type="spellStart"/>
            <w:r w:rsidRPr="00D75A05">
              <w:rPr>
                <w:rFonts w:asciiTheme="minorHAnsi" w:eastAsia="Calibri" w:hAnsiTheme="minorHAnsi" w:cstheme="minorHAnsi"/>
                <w:sz w:val="17"/>
                <w:szCs w:val="17"/>
              </w:rPr>
              <w:t>βαλβίδες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ασφαλείας</w:t>
            </w:r>
            <w:proofErr w:type="spellEnd"/>
            <w:r w:rsidRPr="00D75A05">
              <w:rPr>
                <w:rFonts w:asciiTheme="minorHAnsi" w:eastAsia="Calibri" w:hAnsiTheme="minorHAnsi" w:cstheme="minorHAnsi"/>
                <w:sz w:val="17"/>
                <w:szCs w:val="17"/>
              </w:rPr>
              <w:t xml:space="preserve"> που θα </w:t>
            </w:r>
            <w:proofErr w:type="spellStart"/>
            <w:r w:rsidRPr="00D75A05">
              <w:rPr>
                <w:rFonts w:asciiTheme="minorHAnsi" w:eastAsia="Calibri" w:hAnsiTheme="minorHAnsi" w:cstheme="minorHAnsi"/>
                <w:sz w:val="17"/>
                <w:szCs w:val="17"/>
              </w:rPr>
              <w:t>επιτρέπουν</w:t>
            </w:r>
            <w:proofErr w:type="spellEnd"/>
            <w:r w:rsidRPr="00D75A05">
              <w:rPr>
                <w:rFonts w:asciiTheme="minorHAnsi" w:eastAsia="Calibri" w:hAnsiTheme="minorHAnsi" w:cstheme="minorHAnsi"/>
                <w:sz w:val="17"/>
                <w:szCs w:val="17"/>
              </w:rPr>
              <w:t xml:space="preserve"> την </w:t>
            </w:r>
            <w:proofErr w:type="spellStart"/>
            <w:r w:rsidRPr="00D75A05">
              <w:rPr>
                <w:rFonts w:asciiTheme="minorHAnsi" w:eastAsia="Calibri" w:hAnsiTheme="minorHAnsi" w:cstheme="minorHAnsi"/>
                <w:sz w:val="17"/>
                <w:szCs w:val="17"/>
              </w:rPr>
              <w:t>κατάβαση</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μηχανισμών</w:t>
            </w:r>
            <w:proofErr w:type="spellEnd"/>
            <w:r w:rsidRPr="00D75A05">
              <w:rPr>
                <w:rFonts w:asciiTheme="minorHAnsi" w:eastAsia="Calibri" w:hAnsiTheme="minorHAnsi" w:cstheme="minorHAnsi"/>
                <w:sz w:val="17"/>
                <w:szCs w:val="17"/>
              </w:rPr>
              <w:t xml:space="preserve"> σε </w:t>
            </w:r>
            <w:proofErr w:type="spellStart"/>
            <w:r w:rsidRPr="00D75A05">
              <w:rPr>
                <w:rFonts w:asciiTheme="minorHAnsi" w:eastAsia="Calibri" w:hAnsiTheme="minorHAnsi" w:cstheme="minorHAnsi"/>
                <w:sz w:val="17"/>
                <w:szCs w:val="17"/>
              </w:rPr>
              <w:t>περίπτωση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βλάβης</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υδραυλικών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σωληνώσεων</w:t>
            </w:r>
            <w:proofErr w:type="spellEnd"/>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22</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Όλο το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διαθέτει</w:t>
            </w:r>
            <w:proofErr w:type="spellEnd"/>
            <w:r w:rsidRPr="00D75A05">
              <w:rPr>
                <w:rFonts w:asciiTheme="minorHAnsi" w:eastAsia="Calibri" w:hAnsiTheme="minorHAnsi" w:cstheme="minorHAnsi"/>
                <w:sz w:val="17"/>
                <w:szCs w:val="17"/>
              </w:rPr>
              <w:t xml:space="preserve"> από την </w:t>
            </w:r>
            <w:proofErr w:type="spellStart"/>
            <w:r w:rsidRPr="00D75A05">
              <w:rPr>
                <w:rFonts w:asciiTheme="minorHAnsi" w:eastAsia="Calibri" w:hAnsiTheme="minorHAnsi" w:cstheme="minorHAnsi"/>
                <w:sz w:val="17"/>
                <w:szCs w:val="17"/>
              </w:rPr>
              <w:t>κατασκευή</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όλους</w:t>
            </w:r>
            <w:proofErr w:type="spellEnd"/>
            <w:r w:rsidRPr="00D75A05">
              <w:rPr>
                <w:rFonts w:asciiTheme="minorHAnsi" w:eastAsia="Calibri" w:hAnsiTheme="minorHAnsi" w:cstheme="minorHAnsi"/>
                <w:sz w:val="17"/>
                <w:szCs w:val="17"/>
              </w:rPr>
              <w:t xml:space="preserve"> τους </w:t>
            </w:r>
            <w:proofErr w:type="spellStart"/>
            <w:r w:rsidRPr="00D75A05">
              <w:rPr>
                <w:rFonts w:asciiTheme="minorHAnsi" w:eastAsia="Calibri" w:hAnsiTheme="minorHAnsi" w:cstheme="minorHAnsi"/>
                <w:sz w:val="17"/>
                <w:szCs w:val="17"/>
              </w:rPr>
              <w:t>απαραίτητους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περιορισμούς</w:t>
            </w:r>
            <w:proofErr w:type="spellEnd"/>
            <w:r w:rsidRPr="00D75A05">
              <w:rPr>
                <w:rFonts w:asciiTheme="minorHAnsi" w:eastAsia="Calibri" w:hAnsiTheme="minorHAnsi" w:cstheme="minorHAnsi"/>
                <w:sz w:val="17"/>
                <w:szCs w:val="17"/>
              </w:rPr>
              <w:t xml:space="preserve">  σε </w:t>
            </w:r>
            <w:proofErr w:type="spellStart"/>
            <w:r w:rsidRPr="00D75A05">
              <w:rPr>
                <w:rFonts w:asciiTheme="minorHAnsi" w:eastAsia="Calibri" w:hAnsiTheme="minorHAnsi" w:cstheme="minorHAnsi"/>
                <w:sz w:val="17"/>
                <w:szCs w:val="17"/>
              </w:rPr>
              <w:t>ότι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αφορά</w:t>
            </w:r>
            <w:proofErr w:type="spellEnd"/>
            <w:r w:rsidRPr="00D75A05">
              <w:rPr>
                <w:rFonts w:asciiTheme="minorHAnsi" w:eastAsia="Calibri" w:hAnsiTheme="minorHAnsi" w:cstheme="minorHAnsi"/>
                <w:sz w:val="17"/>
                <w:szCs w:val="17"/>
              </w:rPr>
              <w:t xml:space="preserve">  τα </w:t>
            </w:r>
            <w:proofErr w:type="spellStart"/>
            <w:r w:rsidRPr="00D75A05">
              <w:rPr>
                <w:rFonts w:asciiTheme="minorHAnsi" w:eastAsia="Calibri" w:hAnsiTheme="minorHAnsi" w:cstheme="minorHAnsi"/>
                <w:sz w:val="17"/>
                <w:szCs w:val="17"/>
              </w:rPr>
              <w:t>μέγιστα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όρια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λειτουργίας</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ώστε</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καθίσταται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αδύνατο</w:t>
            </w:r>
            <w:proofErr w:type="spellEnd"/>
            <w:r w:rsidRPr="00D75A05">
              <w:rPr>
                <w:rFonts w:asciiTheme="minorHAnsi" w:eastAsia="Calibri" w:hAnsiTheme="minorHAnsi" w:cstheme="minorHAnsi"/>
                <w:sz w:val="17"/>
                <w:szCs w:val="17"/>
              </w:rPr>
              <w:t xml:space="preserve"> για τον </w:t>
            </w:r>
            <w:proofErr w:type="spellStart"/>
            <w:r w:rsidRPr="00D75A05">
              <w:rPr>
                <w:rFonts w:asciiTheme="minorHAnsi" w:eastAsia="Calibri" w:hAnsiTheme="minorHAnsi" w:cstheme="minorHAnsi"/>
                <w:sz w:val="17"/>
                <w:szCs w:val="17"/>
              </w:rPr>
              <w:t>χειριστή</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θέσει</w:t>
            </w:r>
            <w:proofErr w:type="spellEnd"/>
            <w:r w:rsidRPr="00D75A05">
              <w:rPr>
                <w:rFonts w:asciiTheme="minorHAnsi" w:eastAsia="Calibri" w:hAnsiTheme="minorHAnsi" w:cstheme="minorHAnsi"/>
                <w:sz w:val="17"/>
                <w:szCs w:val="17"/>
              </w:rPr>
              <w:t xml:space="preserve"> το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σε </w:t>
            </w:r>
            <w:proofErr w:type="spellStart"/>
            <w:r w:rsidRPr="00D75A05">
              <w:rPr>
                <w:rFonts w:asciiTheme="minorHAnsi" w:eastAsia="Calibri" w:hAnsiTheme="minorHAnsi" w:cstheme="minorHAnsi"/>
                <w:sz w:val="17"/>
                <w:szCs w:val="17"/>
              </w:rPr>
              <w:t>λειτουργία</w:t>
            </w:r>
            <w:proofErr w:type="spellEnd"/>
            <w:r w:rsidRPr="00D75A05">
              <w:rPr>
                <w:rFonts w:asciiTheme="minorHAnsi" w:eastAsia="Calibri" w:hAnsiTheme="minorHAnsi" w:cstheme="minorHAnsi"/>
                <w:sz w:val="17"/>
                <w:szCs w:val="17"/>
              </w:rPr>
              <w:t xml:space="preserve"> που θα </w:t>
            </w:r>
            <w:proofErr w:type="spellStart"/>
            <w:r w:rsidRPr="00D75A05">
              <w:rPr>
                <w:rFonts w:asciiTheme="minorHAnsi" w:eastAsia="Calibri" w:hAnsiTheme="minorHAnsi" w:cstheme="minorHAnsi"/>
                <w:sz w:val="17"/>
                <w:szCs w:val="17"/>
              </w:rPr>
              <w:t>ήταν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επικίνδυνη</w:t>
            </w:r>
            <w:proofErr w:type="spellEnd"/>
            <w:r w:rsidRPr="00D75A05">
              <w:rPr>
                <w:rFonts w:asciiTheme="minorHAnsi" w:eastAsia="Calibri" w:hAnsiTheme="minorHAnsi" w:cstheme="minorHAnsi"/>
                <w:sz w:val="17"/>
                <w:szCs w:val="17"/>
              </w:rPr>
              <w:t>.</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23</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Να </w:t>
            </w:r>
            <w:proofErr w:type="spellStart"/>
            <w:r w:rsidRPr="00D75A05">
              <w:rPr>
                <w:rFonts w:asciiTheme="minorHAnsi" w:eastAsia="Calibri" w:hAnsiTheme="minorHAnsi" w:cstheme="minorHAnsi"/>
                <w:sz w:val="17"/>
                <w:szCs w:val="17"/>
              </w:rPr>
              <w:t>υπάρχει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αυτόματης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επιβράδυνσης</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διακοπής</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λειτουργίας</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συστήματος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όταν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φθάσει</w:t>
            </w:r>
            <w:proofErr w:type="spellEnd"/>
            <w:r w:rsidRPr="00D75A05">
              <w:rPr>
                <w:rFonts w:asciiTheme="minorHAnsi" w:eastAsia="Calibri" w:hAnsiTheme="minorHAnsi" w:cstheme="minorHAnsi"/>
                <w:sz w:val="17"/>
                <w:szCs w:val="17"/>
              </w:rPr>
              <w:t xml:space="preserve"> στα </w:t>
            </w:r>
            <w:proofErr w:type="spellStart"/>
            <w:r w:rsidRPr="00D75A05">
              <w:rPr>
                <w:rFonts w:asciiTheme="minorHAnsi" w:eastAsia="Calibri" w:hAnsiTheme="minorHAnsi" w:cstheme="minorHAnsi"/>
                <w:sz w:val="17"/>
                <w:szCs w:val="17"/>
              </w:rPr>
              <w:t>μέγιστα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όρια</w:t>
            </w:r>
            <w:proofErr w:type="spellEnd"/>
            <w:r w:rsidRPr="00D75A05">
              <w:rPr>
                <w:rFonts w:asciiTheme="minorHAnsi" w:eastAsia="Calibri" w:hAnsiTheme="minorHAnsi" w:cstheme="minorHAnsi"/>
                <w:sz w:val="17"/>
                <w:szCs w:val="17"/>
              </w:rPr>
              <w:t xml:space="preserve"> του και  στα  </w:t>
            </w:r>
            <w:proofErr w:type="spellStart"/>
            <w:r w:rsidRPr="00D75A05">
              <w:rPr>
                <w:rFonts w:asciiTheme="minorHAnsi" w:eastAsia="Calibri" w:hAnsiTheme="minorHAnsi" w:cstheme="minorHAnsi"/>
                <w:sz w:val="17"/>
                <w:szCs w:val="17"/>
              </w:rPr>
              <w:t>όρια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ασφαλείας</w:t>
            </w:r>
            <w:proofErr w:type="spellEnd"/>
            <w:r w:rsidRPr="00D75A05">
              <w:rPr>
                <w:rFonts w:asciiTheme="minorHAnsi" w:eastAsia="Calibri" w:hAnsiTheme="minorHAnsi" w:cstheme="minorHAnsi"/>
                <w:sz w:val="17"/>
                <w:szCs w:val="17"/>
              </w:rPr>
              <w:t xml:space="preserve"> του. Για  τον  </w:t>
            </w:r>
            <w:proofErr w:type="spellStart"/>
            <w:r w:rsidRPr="00D75A05">
              <w:rPr>
                <w:rFonts w:asciiTheme="minorHAnsi" w:eastAsia="Calibri" w:hAnsiTheme="minorHAnsi" w:cstheme="minorHAnsi"/>
                <w:sz w:val="17"/>
                <w:szCs w:val="17"/>
              </w:rPr>
              <w:t>σκοπό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αυτό</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διαθέτουν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αυτόματης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επιβράδυνσης</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διακοπής</w:t>
            </w:r>
            <w:proofErr w:type="spellEnd"/>
            <w:r w:rsidRPr="00D75A05">
              <w:rPr>
                <w:rFonts w:asciiTheme="minorHAnsi" w:eastAsia="Calibri" w:hAnsiTheme="minorHAnsi" w:cstheme="minorHAnsi"/>
                <w:sz w:val="17"/>
                <w:szCs w:val="17"/>
              </w:rPr>
              <w:t xml:space="preserve"> το </w:t>
            </w:r>
            <w:proofErr w:type="spellStart"/>
            <w:r w:rsidRPr="00D75A05">
              <w:rPr>
                <w:rFonts w:asciiTheme="minorHAnsi" w:eastAsia="Calibri" w:hAnsiTheme="minorHAnsi" w:cstheme="minorHAnsi"/>
                <w:sz w:val="17"/>
                <w:szCs w:val="17"/>
              </w:rPr>
              <w:t>οποίο</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ελέγχεται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μέσω</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καταλλήλων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ηλεκτρικών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διακοπτών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προσέγγισης</w:t>
            </w:r>
            <w:proofErr w:type="spellEnd"/>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24</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Να </w:t>
            </w:r>
            <w:proofErr w:type="spellStart"/>
            <w:r w:rsidRPr="00D75A05">
              <w:rPr>
                <w:rFonts w:asciiTheme="minorHAnsi" w:eastAsia="Calibri" w:hAnsiTheme="minorHAnsi" w:cstheme="minorHAnsi"/>
                <w:sz w:val="17"/>
                <w:szCs w:val="17"/>
              </w:rPr>
              <w:t>υπάρχει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αυτόματο</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προειδοποιητικό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ηχητικό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σήμα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κινδύνου</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ανύψωσης</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κατάβασης</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συστήματος</w:t>
            </w:r>
            <w:proofErr w:type="spellEnd"/>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25</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Στο </w:t>
            </w:r>
            <w:proofErr w:type="spellStart"/>
            <w:r w:rsidRPr="00D75A05">
              <w:rPr>
                <w:rFonts w:asciiTheme="minorHAnsi" w:eastAsia="Calibri" w:hAnsiTheme="minorHAnsi" w:cstheme="minorHAnsi"/>
                <w:sz w:val="17"/>
                <w:szCs w:val="17"/>
              </w:rPr>
              <w:t>κεντρικό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χειριστήριο</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χρήσης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χειριστές</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υπηρεσίας</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υπάρχει</w:t>
            </w:r>
            <w:proofErr w:type="spellEnd"/>
            <w:r w:rsidRPr="00D75A05">
              <w:rPr>
                <w:rFonts w:asciiTheme="minorHAnsi" w:eastAsia="Calibri" w:hAnsiTheme="minorHAnsi" w:cstheme="minorHAnsi"/>
                <w:sz w:val="17"/>
                <w:szCs w:val="17"/>
              </w:rPr>
              <w:t xml:space="preserve"> :</w:t>
            </w:r>
          </w:p>
          <w:p w:rsidR="00544446" w:rsidRPr="00D75A05" w:rsidRDefault="00544446" w:rsidP="009332EC">
            <w:pPr>
              <w:spacing w:line="276" w:lineRule="auto"/>
              <w:ind w:left="-6" w:right="129"/>
              <w:rPr>
                <w:rFonts w:asciiTheme="minorHAnsi" w:eastAsia="Calibri" w:hAnsiTheme="minorHAnsi" w:cstheme="minorHAnsi"/>
                <w:sz w:val="17"/>
                <w:szCs w:val="17"/>
              </w:rPr>
            </w:pP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ρομποτικής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λειτουργίας</w:t>
            </w:r>
            <w:proofErr w:type="spellEnd"/>
            <w:r w:rsidRPr="00D75A05">
              <w:rPr>
                <w:rFonts w:asciiTheme="minorHAnsi" w:eastAsia="Calibri" w:hAnsiTheme="minorHAnsi" w:cstheme="minorHAnsi"/>
                <w:sz w:val="17"/>
                <w:szCs w:val="17"/>
              </w:rPr>
              <w:t xml:space="preserve">   που   να   </w:t>
            </w:r>
            <w:proofErr w:type="spellStart"/>
            <w:r w:rsidRPr="00D75A05">
              <w:rPr>
                <w:rFonts w:asciiTheme="minorHAnsi" w:eastAsia="Calibri" w:hAnsiTheme="minorHAnsi" w:cstheme="minorHAnsi"/>
                <w:sz w:val="17"/>
                <w:szCs w:val="17"/>
              </w:rPr>
              <w:t>ακινητοποιεί</w:t>
            </w:r>
            <w:proofErr w:type="spellEnd"/>
            <w:r w:rsidRPr="00D75A05">
              <w:rPr>
                <w:rFonts w:asciiTheme="minorHAnsi" w:eastAsia="Calibri" w:hAnsiTheme="minorHAnsi" w:cstheme="minorHAnsi"/>
                <w:sz w:val="17"/>
                <w:szCs w:val="17"/>
              </w:rPr>
              <w:t xml:space="preserve">   τον </w:t>
            </w:r>
            <w:proofErr w:type="spellStart"/>
            <w:r w:rsidRPr="00D75A05">
              <w:rPr>
                <w:rFonts w:asciiTheme="minorHAnsi" w:eastAsia="Calibri" w:hAnsiTheme="minorHAnsi" w:cstheme="minorHAnsi"/>
                <w:sz w:val="17"/>
                <w:szCs w:val="17"/>
              </w:rPr>
              <w:t>μηχανισμό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ανύψωσης</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κατάβασης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αυτόματα</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ανεξάρτητα</w:t>
            </w:r>
            <w:proofErr w:type="spellEnd"/>
            <w:r w:rsidRPr="00D75A05">
              <w:rPr>
                <w:rFonts w:asciiTheme="minorHAnsi" w:eastAsia="Calibri" w:hAnsiTheme="minorHAnsi" w:cstheme="minorHAnsi"/>
                <w:sz w:val="17"/>
                <w:szCs w:val="17"/>
              </w:rPr>
              <w:t xml:space="preserve"> με την </w:t>
            </w:r>
            <w:proofErr w:type="spellStart"/>
            <w:r w:rsidRPr="00D75A05">
              <w:rPr>
                <w:rFonts w:asciiTheme="minorHAnsi" w:eastAsia="Calibri" w:hAnsiTheme="minorHAnsi" w:cstheme="minorHAnsi"/>
                <w:sz w:val="17"/>
                <w:szCs w:val="17"/>
              </w:rPr>
              <w:t>διάθεση</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χειριστή</w:t>
            </w:r>
            <w:proofErr w:type="spellEnd"/>
            <w:r w:rsidRPr="00D75A05">
              <w:rPr>
                <w:rFonts w:asciiTheme="minorHAnsi" w:eastAsia="Calibri" w:hAnsiTheme="minorHAnsi" w:cstheme="minorHAnsi"/>
                <w:sz w:val="17"/>
                <w:szCs w:val="17"/>
              </w:rPr>
              <w:t xml:space="preserve">, 15 με 20 cm </w:t>
            </w:r>
            <w:proofErr w:type="spellStart"/>
            <w:r w:rsidRPr="00D75A05">
              <w:rPr>
                <w:rFonts w:asciiTheme="minorHAnsi" w:eastAsia="Calibri" w:hAnsiTheme="minorHAnsi" w:cstheme="minorHAnsi"/>
                <w:sz w:val="17"/>
                <w:szCs w:val="17"/>
              </w:rPr>
              <w:t>από</w:t>
            </w:r>
            <w:proofErr w:type="spellEnd"/>
            <w:r w:rsidRPr="00D75A05">
              <w:rPr>
                <w:rFonts w:asciiTheme="minorHAnsi" w:eastAsia="Calibri" w:hAnsiTheme="minorHAnsi" w:cstheme="minorHAnsi"/>
                <w:sz w:val="17"/>
                <w:szCs w:val="17"/>
              </w:rPr>
              <w:t xml:space="preserve"> την </w:t>
            </w:r>
            <w:proofErr w:type="spellStart"/>
            <w:r w:rsidRPr="00D75A05">
              <w:rPr>
                <w:rFonts w:asciiTheme="minorHAnsi" w:eastAsia="Calibri" w:hAnsiTheme="minorHAnsi" w:cstheme="minorHAnsi"/>
                <w:sz w:val="17"/>
                <w:szCs w:val="17"/>
              </w:rPr>
              <w:t>τελική</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θέση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ηρεμίας</w:t>
            </w:r>
            <w:proofErr w:type="spellEnd"/>
            <w:r w:rsidRPr="00D75A05">
              <w:rPr>
                <w:rFonts w:asciiTheme="minorHAnsi" w:eastAsia="Calibri" w:hAnsiTheme="minorHAnsi" w:cstheme="minorHAnsi"/>
                <w:sz w:val="17"/>
                <w:szCs w:val="17"/>
              </w:rPr>
              <w:t xml:space="preserve"> για να </w:t>
            </w:r>
            <w:proofErr w:type="spellStart"/>
            <w:r w:rsidRPr="00D75A05">
              <w:rPr>
                <w:rFonts w:asciiTheme="minorHAnsi" w:eastAsia="Calibri" w:hAnsiTheme="minorHAnsi" w:cstheme="minorHAnsi"/>
                <w:sz w:val="17"/>
                <w:szCs w:val="17"/>
              </w:rPr>
              <w:t>γίνεται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υποχρεωτικά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ένας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περιμετρικός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τελικός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έλεγχος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από</w:t>
            </w:r>
            <w:proofErr w:type="spellEnd"/>
            <w:r w:rsidRPr="00D75A05">
              <w:rPr>
                <w:rFonts w:asciiTheme="minorHAnsi" w:eastAsia="Calibri" w:hAnsiTheme="minorHAnsi" w:cstheme="minorHAnsi"/>
                <w:sz w:val="17"/>
                <w:szCs w:val="17"/>
              </w:rPr>
              <w:t xml:space="preserve"> τον </w:t>
            </w:r>
            <w:proofErr w:type="spellStart"/>
            <w:r w:rsidRPr="00D75A05">
              <w:rPr>
                <w:rFonts w:asciiTheme="minorHAnsi" w:eastAsia="Calibri" w:hAnsiTheme="minorHAnsi" w:cstheme="minorHAnsi"/>
                <w:sz w:val="17"/>
                <w:szCs w:val="17"/>
              </w:rPr>
              <w:t>χειριστή</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συστήματος</w:t>
            </w:r>
            <w:proofErr w:type="spellEnd"/>
            <w:r w:rsidRPr="00D75A05">
              <w:rPr>
                <w:rFonts w:asciiTheme="minorHAnsi" w:eastAsia="Calibri" w:hAnsiTheme="minorHAnsi" w:cstheme="minorHAnsi"/>
                <w:sz w:val="17"/>
                <w:szCs w:val="17"/>
              </w:rPr>
              <w:t xml:space="preserve"> για </w:t>
            </w:r>
            <w:proofErr w:type="spellStart"/>
            <w:r w:rsidRPr="00D75A05">
              <w:rPr>
                <w:rFonts w:asciiTheme="minorHAnsi" w:eastAsia="Calibri" w:hAnsiTheme="minorHAnsi" w:cstheme="minorHAnsi"/>
                <w:sz w:val="17"/>
                <w:szCs w:val="17"/>
              </w:rPr>
              <w:t>αποφυγή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ατυχήματος</w:t>
            </w:r>
            <w:proofErr w:type="spellEnd"/>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trHeight w:val="768"/>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26</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Να </w:t>
            </w:r>
            <w:proofErr w:type="spellStart"/>
            <w:r w:rsidRPr="00D75A05">
              <w:rPr>
                <w:rFonts w:asciiTheme="minorHAnsi" w:eastAsia="Calibri" w:hAnsiTheme="minorHAnsi" w:cstheme="minorHAnsi"/>
                <w:sz w:val="17"/>
                <w:szCs w:val="17"/>
              </w:rPr>
              <w:t>υπάρχει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χειροκίνητα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ενεργοποιούμενο</w:t>
            </w:r>
            <w:proofErr w:type="spellEnd"/>
            <w:r w:rsidRPr="00D75A05">
              <w:rPr>
                <w:rFonts w:asciiTheme="minorHAnsi" w:eastAsia="Calibri" w:hAnsiTheme="minorHAnsi" w:cstheme="minorHAnsi"/>
                <w:sz w:val="17"/>
                <w:szCs w:val="17"/>
              </w:rPr>
              <w:t xml:space="preserve"> για το </w:t>
            </w:r>
            <w:proofErr w:type="spellStart"/>
            <w:r w:rsidRPr="00D75A05">
              <w:rPr>
                <w:rFonts w:asciiTheme="minorHAnsi" w:eastAsia="Calibri" w:hAnsiTheme="minorHAnsi" w:cstheme="minorHAnsi"/>
                <w:sz w:val="17"/>
                <w:szCs w:val="17"/>
              </w:rPr>
              <w:t>ανέβασμα</w:t>
            </w:r>
            <w:proofErr w:type="spellEnd"/>
            <w:r w:rsidRPr="00D75A05">
              <w:rPr>
                <w:rFonts w:asciiTheme="minorHAnsi" w:eastAsia="Calibri" w:hAnsiTheme="minorHAnsi" w:cstheme="minorHAnsi"/>
                <w:sz w:val="17"/>
                <w:szCs w:val="17"/>
              </w:rPr>
              <w:t xml:space="preserve"> και το </w:t>
            </w:r>
            <w:proofErr w:type="spellStart"/>
            <w:r w:rsidRPr="00D75A05">
              <w:rPr>
                <w:rFonts w:asciiTheme="minorHAnsi" w:eastAsia="Calibri" w:hAnsiTheme="minorHAnsi" w:cstheme="minorHAnsi"/>
                <w:sz w:val="17"/>
                <w:szCs w:val="17"/>
              </w:rPr>
              <w:t>κατέβασμα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όλου</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συστήματος</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μηχανισμών</w:t>
            </w:r>
            <w:proofErr w:type="spellEnd"/>
            <w:r w:rsidRPr="00D75A05">
              <w:rPr>
                <w:rFonts w:asciiTheme="minorHAnsi" w:eastAsia="Calibri" w:hAnsiTheme="minorHAnsi" w:cstheme="minorHAnsi"/>
                <w:sz w:val="17"/>
                <w:szCs w:val="17"/>
              </w:rPr>
              <w:t>.</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27</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Να </w:t>
            </w:r>
            <w:proofErr w:type="spellStart"/>
            <w:r w:rsidRPr="00D75A05">
              <w:rPr>
                <w:rFonts w:asciiTheme="minorHAnsi" w:eastAsia="Calibri" w:hAnsiTheme="minorHAnsi" w:cstheme="minorHAnsi"/>
                <w:sz w:val="17"/>
                <w:szCs w:val="17"/>
              </w:rPr>
              <w:t>υπάρχουν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βαλβίδες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ασφάλειας</w:t>
            </w:r>
            <w:proofErr w:type="spellEnd"/>
            <w:r w:rsidRPr="00D75A05">
              <w:rPr>
                <w:rFonts w:asciiTheme="minorHAnsi" w:eastAsia="Calibri" w:hAnsiTheme="minorHAnsi" w:cstheme="minorHAnsi"/>
                <w:sz w:val="17"/>
                <w:szCs w:val="17"/>
              </w:rPr>
              <w:t xml:space="preserve"> σε </w:t>
            </w:r>
            <w:proofErr w:type="spellStart"/>
            <w:r w:rsidRPr="00D75A05">
              <w:rPr>
                <w:rFonts w:asciiTheme="minorHAnsi" w:eastAsia="Calibri" w:hAnsiTheme="minorHAnsi" w:cstheme="minorHAnsi"/>
                <w:sz w:val="17"/>
                <w:szCs w:val="17"/>
              </w:rPr>
              <w:t>όλους</w:t>
            </w:r>
            <w:proofErr w:type="spellEnd"/>
            <w:r w:rsidRPr="00D75A05">
              <w:rPr>
                <w:rFonts w:asciiTheme="minorHAnsi" w:eastAsia="Calibri" w:hAnsiTheme="minorHAnsi" w:cstheme="minorHAnsi"/>
                <w:sz w:val="17"/>
                <w:szCs w:val="17"/>
              </w:rPr>
              <w:t xml:space="preserve"> τους </w:t>
            </w:r>
            <w:proofErr w:type="spellStart"/>
            <w:r w:rsidRPr="00D75A05">
              <w:rPr>
                <w:rFonts w:asciiTheme="minorHAnsi" w:eastAsia="Calibri" w:hAnsiTheme="minorHAnsi" w:cstheme="minorHAnsi"/>
                <w:sz w:val="17"/>
                <w:szCs w:val="17"/>
              </w:rPr>
              <w:t>υδραυλικούς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κυλίνδρους</w:t>
            </w:r>
            <w:proofErr w:type="spellEnd"/>
            <w:r w:rsidRPr="00D75A05">
              <w:rPr>
                <w:rFonts w:asciiTheme="minorHAnsi" w:eastAsia="Calibri" w:hAnsiTheme="minorHAnsi" w:cstheme="minorHAnsi"/>
                <w:sz w:val="17"/>
                <w:szCs w:val="17"/>
              </w:rPr>
              <w:t xml:space="preserve"> για   </w:t>
            </w:r>
            <w:proofErr w:type="spellStart"/>
            <w:r w:rsidRPr="00D75A05">
              <w:rPr>
                <w:rFonts w:asciiTheme="minorHAnsi" w:eastAsia="Calibri" w:hAnsiTheme="minorHAnsi" w:cstheme="minorHAnsi"/>
                <w:sz w:val="17"/>
                <w:szCs w:val="17"/>
              </w:rPr>
              <w:t>ακινητοποίηση</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βραχιόνων</w:t>
            </w:r>
            <w:proofErr w:type="spellEnd"/>
            <w:r w:rsidRPr="00D75A05">
              <w:rPr>
                <w:rFonts w:asciiTheme="minorHAnsi" w:eastAsia="Calibri" w:hAnsiTheme="minorHAnsi" w:cstheme="minorHAnsi"/>
                <w:sz w:val="17"/>
                <w:szCs w:val="17"/>
              </w:rPr>
              <w:t xml:space="preserve">  σε </w:t>
            </w:r>
            <w:proofErr w:type="spellStart"/>
            <w:r w:rsidRPr="00D75A05">
              <w:rPr>
                <w:rFonts w:asciiTheme="minorHAnsi" w:eastAsia="Calibri" w:hAnsiTheme="minorHAnsi" w:cstheme="minorHAnsi"/>
                <w:sz w:val="17"/>
                <w:szCs w:val="17"/>
              </w:rPr>
              <w:t>περίπτωση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απώλειας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υδραυλικού</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ελαίου</w:t>
            </w:r>
            <w:proofErr w:type="spellEnd"/>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28</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proofErr w:type="spellStart"/>
            <w:r w:rsidRPr="00D75A05">
              <w:rPr>
                <w:rFonts w:asciiTheme="minorHAnsi" w:eastAsia="Calibri" w:hAnsiTheme="minorHAnsi" w:cstheme="minorHAnsi"/>
                <w:sz w:val="17"/>
                <w:szCs w:val="17"/>
              </w:rPr>
              <w:t>Ηλεκτρονικό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διάγνωσης</w:t>
            </w:r>
            <w:proofErr w:type="spellEnd"/>
            <w:r w:rsidRPr="00D75A05">
              <w:rPr>
                <w:rFonts w:asciiTheme="minorHAnsi" w:eastAsia="Calibri" w:hAnsiTheme="minorHAnsi" w:cstheme="minorHAnsi"/>
                <w:sz w:val="17"/>
                <w:szCs w:val="17"/>
              </w:rPr>
              <w:t xml:space="preserve">. Ο  </w:t>
            </w:r>
            <w:proofErr w:type="spellStart"/>
            <w:r w:rsidRPr="00D75A05">
              <w:rPr>
                <w:rFonts w:asciiTheme="minorHAnsi" w:eastAsia="Calibri" w:hAnsiTheme="minorHAnsi" w:cstheme="minorHAnsi"/>
                <w:sz w:val="17"/>
                <w:szCs w:val="17"/>
              </w:rPr>
              <w:t>μηχανισμός</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εφοδιασμένος</w:t>
            </w:r>
            <w:proofErr w:type="spellEnd"/>
            <w:r w:rsidRPr="00D75A05">
              <w:rPr>
                <w:rFonts w:asciiTheme="minorHAnsi" w:eastAsia="Calibri" w:hAnsiTheme="minorHAnsi" w:cstheme="minorHAnsi"/>
                <w:sz w:val="17"/>
                <w:szCs w:val="17"/>
              </w:rPr>
              <w:t xml:space="preserve">  με  </w:t>
            </w:r>
            <w:proofErr w:type="spellStart"/>
            <w:r w:rsidRPr="00D75A05">
              <w:rPr>
                <w:rFonts w:asciiTheme="minorHAnsi" w:eastAsia="Calibri" w:hAnsiTheme="minorHAnsi" w:cstheme="minorHAnsi"/>
                <w:sz w:val="17"/>
                <w:szCs w:val="17"/>
              </w:rPr>
              <w:t>ηλεκτρικό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αυτόματου</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ελέγχου</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λειτουργίας</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διάγνωσης</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συστήματος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βραχιόνων</w:t>
            </w:r>
            <w:proofErr w:type="spellEnd"/>
            <w:r w:rsidRPr="00D75A05">
              <w:rPr>
                <w:rFonts w:asciiTheme="minorHAnsi" w:eastAsia="Calibri" w:hAnsiTheme="minorHAnsi" w:cstheme="minorHAnsi"/>
                <w:sz w:val="17"/>
                <w:szCs w:val="17"/>
              </w:rPr>
              <w:t xml:space="preserve"> και να </w:t>
            </w:r>
            <w:proofErr w:type="spellStart"/>
            <w:r w:rsidRPr="00D75A05">
              <w:rPr>
                <w:rFonts w:asciiTheme="minorHAnsi" w:eastAsia="Calibri" w:hAnsiTheme="minorHAnsi" w:cstheme="minorHAnsi"/>
                <w:sz w:val="17"/>
                <w:szCs w:val="17"/>
              </w:rPr>
              <w:t>παρέχει</w:t>
            </w:r>
            <w:proofErr w:type="spellEnd"/>
            <w:r w:rsidRPr="00D75A05">
              <w:rPr>
                <w:rFonts w:asciiTheme="minorHAnsi" w:eastAsia="Calibri" w:hAnsiTheme="minorHAnsi" w:cstheme="minorHAnsi"/>
                <w:sz w:val="17"/>
                <w:szCs w:val="17"/>
              </w:rPr>
              <w:t xml:space="preserve"> τις </w:t>
            </w:r>
            <w:proofErr w:type="spellStart"/>
            <w:r w:rsidRPr="00D75A05">
              <w:rPr>
                <w:rFonts w:asciiTheme="minorHAnsi" w:eastAsia="Calibri" w:hAnsiTheme="minorHAnsi" w:cstheme="minorHAnsi"/>
                <w:sz w:val="17"/>
                <w:szCs w:val="17"/>
              </w:rPr>
              <w:t>ακόλουθες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δυνατότητες</w:t>
            </w:r>
            <w:proofErr w:type="spellEnd"/>
            <w:r w:rsidRPr="00D75A05">
              <w:rPr>
                <w:rFonts w:asciiTheme="minorHAnsi" w:eastAsia="Calibri" w:hAnsiTheme="minorHAnsi" w:cstheme="minorHAnsi"/>
                <w:sz w:val="17"/>
                <w:szCs w:val="17"/>
              </w:rPr>
              <w:t>:</w:t>
            </w:r>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Επαναφορά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εργοστασιακών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ρυθμίσεων</w:t>
            </w:r>
            <w:proofErr w:type="spellEnd"/>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Ανάλυση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σφαλμάτων</w:t>
            </w:r>
            <w:proofErr w:type="spellEnd"/>
            <w:r w:rsidRPr="00D75A05">
              <w:rPr>
                <w:rFonts w:asciiTheme="minorHAnsi" w:eastAsia="Calibri" w:hAnsiTheme="minorHAnsi" w:cstheme="minorHAnsi"/>
                <w:sz w:val="17"/>
                <w:szCs w:val="17"/>
              </w:rPr>
              <w:t xml:space="preserve"> – </w:t>
            </w:r>
            <w:proofErr w:type="spellStart"/>
            <w:r w:rsidRPr="00D75A05">
              <w:rPr>
                <w:rFonts w:asciiTheme="minorHAnsi" w:eastAsia="Calibri" w:hAnsiTheme="minorHAnsi" w:cstheme="minorHAnsi"/>
                <w:sz w:val="17"/>
                <w:szCs w:val="17"/>
              </w:rPr>
              <w:t>βλαβών</w:t>
            </w:r>
            <w:proofErr w:type="spellEnd"/>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Ρύθμιση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ταχύτητας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λειτουργίας</w:t>
            </w:r>
            <w:proofErr w:type="spellEnd"/>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Ρυθμίσεις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παραμέτρων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λειτουργίας</w:t>
            </w:r>
            <w:proofErr w:type="spellEnd"/>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Μνήμη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λειτουργίας</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συστήματος</w:t>
            </w:r>
            <w:proofErr w:type="spellEnd"/>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Ενδεικτικό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πλήρωσης</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κάδου</w:t>
            </w:r>
            <w:proofErr w:type="spellEnd"/>
            <w:r w:rsidRPr="00D75A05">
              <w:rPr>
                <w:rFonts w:asciiTheme="minorHAnsi" w:eastAsia="Calibri" w:hAnsiTheme="minorHAnsi" w:cstheme="minorHAnsi"/>
                <w:sz w:val="17"/>
                <w:szCs w:val="17"/>
              </w:rPr>
              <w:t>.</w:t>
            </w:r>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Ενδ</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Λυχνία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ύπαρξης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ανοιχτής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θύρας</w:t>
            </w:r>
            <w:proofErr w:type="spellEnd"/>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Χειριστήρια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σειρήνας</w:t>
            </w:r>
            <w:proofErr w:type="spellEnd"/>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b/>
                <w:sz w:val="17"/>
                <w:szCs w:val="17"/>
              </w:rPr>
              <w:t>ΕΞΟΠΛΙΣΜΟΣ</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lastRenderedPageBreak/>
              <w:t>29</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ΥΠΟΛΟΙΠΟΣ ΒΑΣΙΚΟΣ ΕΞΟΠΛΙΣΜΟΣ</w:t>
            </w:r>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Όλο το </w:t>
            </w:r>
            <w:proofErr w:type="spellStart"/>
            <w:r w:rsidRPr="00D75A05">
              <w:rPr>
                <w:rFonts w:asciiTheme="minorHAnsi" w:eastAsia="Calibri" w:hAnsiTheme="minorHAnsi" w:cstheme="minorHAnsi"/>
                <w:sz w:val="17"/>
                <w:szCs w:val="17"/>
              </w:rPr>
              <w:t>σύστημα</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βασίζεται</w:t>
            </w:r>
            <w:proofErr w:type="spellEnd"/>
            <w:r w:rsidRPr="00D75A05">
              <w:rPr>
                <w:rFonts w:asciiTheme="minorHAnsi" w:eastAsia="Calibri" w:hAnsiTheme="minorHAnsi" w:cstheme="minorHAnsi"/>
                <w:sz w:val="17"/>
                <w:szCs w:val="17"/>
              </w:rPr>
              <w:t xml:space="preserve"> σε </w:t>
            </w:r>
            <w:proofErr w:type="spellStart"/>
            <w:r w:rsidRPr="00D75A05">
              <w:rPr>
                <w:rFonts w:asciiTheme="minorHAnsi" w:eastAsia="Calibri" w:hAnsiTheme="minorHAnsi" w:cstheme="minorHAnsi"/>
                <w:sz w:val="17"/>
                <w:szCs w:val="17"/>
              </w:rPr>
              <w:t>αυτόματη</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ρομποτική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λειτουργία</w:t>
            </w:r>
            <w:proofErr w:type="spellEnd"/>
            <w:r w:rsidRPr="00D75A05">
              <w:rPr>
                <w:rFonts w:asciiTheme="minorHAnsi" w:eastAsia="Calibri" w:hAnsiTheme="minorHAnsi" w:cstheme="minorHAnsi"/>
                <w:sz w:val="17"/>
                <w:szCs w:val="17"/>
              </w:rPr>
              <w:t xml:space="preserve"> η </w:t>
            </w:r>
            <w:proofErr w:type="spellStart"/>
            <w:r w:rsidRPr="00D75A05">
              <w:rPr>
                <w:rFonts w:asciiTheme="minorHAnsi" w:eastAsia="Calibri" w:hAnsiTheme="minorHAnsi" w:cstheme="minorHAnsi"/>
                <w:sz w:val="17"/>
                <w:szCs w:val="17"/>
              </w:rPr>
              <w:t>οποία</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ενεργοποιείται</w:t>
            </w:r>
            <w:proofErr w:type="spellEnd"/>
            <w:r w:rsidRPr="00D75A05">
              <w:rPr>
                <w:rFonts w:asciiTheme="minorHAnsi" w:eastAsia="Calibri" w:hAnsiTheme="minorHAnsi" w:cstheme="minorHAnsi"/>
                <w:sz w:val="17"/>
                <w:szCs w:val="17"/>
              </w:rPr>
              <w:t xml:space="preserve"> με το </w:t>
            </w:r>
            <w:proofErr w:type="spellStart"/>
            <w:r w:rsidRPr="00D75A05">
              <w:rPr>
                <w:rFonts w:asciiTheme="minorHAnsi" w:eastAsia="Calibri" w:hAnsiTheme="minorHAnsi" w:cstheme="minorHAnsi"/>
                <w:sz w:val="17"/>
                <w:szCs w:val="17"/>
              </w:rPr>
              <w:t>πάτημα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ενός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ποδομπουτόν</w:t>
            </w:r>
            <w:proofErr w:type="spellEnd"/>
            <w:r w:rsidRPr="00D75A05">
              <w:rPr>
                <w:rFonts w:asciiTheme="minorHAnsi" w:eastAsia="Calibri" w:hAnsiTheme="minorHAnsi" w:cstheme="minorHAnsi"/>
                <w:sz w:val="17"/>
                <w:szCs w:val="17"/>
              </w:rPr>
              <w:t xml:space="preserve"> για την </w:t>
            </w:r>
            <w:proofErr w:type="spellStart"/>
            <w:r w:rsidRPr="00D75A05">
              <w:rPr>
                <w:rFonts w:asciiTheme="minorHAnsi" w:eastAsia="Calibri" w:hAnsiTheme="minorHAnsi" w:cstheme="minorHAnsi"/>
                <w:sz w:val="17"/>
                <w:szCs w:val="17"/>
              </w:rPr>
              <w:t>ρίψη</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απορριμμάτων</w:t>
            </w:r>
            <w:proofErr w:type="spellEnd"/>
            <w:r w:rsidRPr="00D75A05">
              <w:rPr>
                <w:rFonts w:asciiTheme="minorHAnsi" w:eastAsia="Calibri" w:hAnsiTheme="minorHAnsi" w:cstheme="minorHAnsi"/>
                <w:sz w:val="17"/>
                <w:szCs w:val="17"/>
              </w:rPr>
              <w:t xml:space="preserve"> του </w:t>
            </w:r>
            <w:proofErr w:type="spellStart"/>
            <w:r w:rsidRPr="00D75A05">
              <w:rPr>
                <w:rFonts w:asciiTheme="minorHAnsi" w:eastAsia="Calibri" w:hAnsiTheme="minorHAnsi" w:cstheme="minorHAnsi"/>
                <w:sz w:val="17"/>
                <w:szCs w:val="17"/>
              </w:rPr>
              <w:t>κάθε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χρήστη</w:t>
            </w:r>
            <w:proofErr w:type="spellEnd"/>
            <w:r w:rsidRPr="00D75A05">
              <w:rPr>
                <w:rFonts w:asciiTheme="minorHAnsi" w:eastAsia="Calibri" w:hAnsiTheme="minorHAnsi" w:cstheme="minorHAnsi"/>
                <w:sz w:val="17"/>
                <w:szCs w:val="17"/>
              </w:rPr>
              <w:t xml:space="preserve"> ‐ </w:t>
            </w:r>
            <w:proofErr w:type="spellStart"/>
            <w:r w:rsidRPr="00D75A05">
              <w:rPr>
                <w:rFonts w:asciiTheme="minorHAnsi" w:eastAsia="Calibri" w:hAnsiTheme="minorHAnsi" w:cstheme="minorHAnsi"/>
                <w:sz w:val="17"/>
                <w:szCs w:val="17"/>
              </w:rPr>
              <w:t>πολίτη</w:t>
            </w:r>
            <w:proofErr w:type="spellEnd"/>
            <w:r w:rsidRPr="00D75A05">
              <w:rPr>
                <w:rFonts w:asciiTheme="minorHAnsi" w:eastAsia="Calibri" w:hAnsiTheme="minorHAnsi" w:cstheme="minorHAnsi"/>
                <w:sz w:val="17"/>
                <w:szCs w:val="17"/>
              </w:rPr>
              <w:t xml:space="preserve"> και θα </w:t>
            </w:r>
            <w:proofErr w:type="spellStart"/>
            <w:r w:rsidRPr="00D75A05">
              <w:rPr>
                <w:rFonts w:asciiTheme="minorHAnsi" w:eastAsia="Calibri" w:hAnsiTheme="minorHAnsi" w:cstheme="minorHAnsi"/>
                <w:sz w:val="17"/>
                <w:szCs w:val="17"/>
              </w:rPr>
              <w:t>απενεργοποιείται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αφήνοντας</w:t>
            </w:r>
            <w:proofErr w:type="spellEnd"/>
            <w:r w:rsidRPr="00D75A05">
              <w:rPr>
                <w:rFonts w:asciiTheme="minorHAnsi" w:eastAsia="Calibri" w:hAnsiTheme="minorHAnsi" w:cstheme="minorHAnsi"/>
                <w:sz w:val="17"/>
                <w:szCs w:val="17"/>
              </w:rPr>
              <w:t xml:space="preserve"> το </w:t>
            </w:r>
            <w:proofErr w:type="spellStart"/>
            <w:r w:rsidRPr="00D75A05">
              <w:rPr>
                <w:rFonts w:asciiTheme="minorHAnsi" w:eastAsia="Calibri" w:hAnsiTheme="minorHAnsi" w:cstheme="minorHAnsi"/>
                <w:sz w:val="17"/>
                <w:szCs w:val="17"/>
              </w:rPr>
              <w:t>ελεύθερο</w:t>
            </w:r>
            <w:proofErr w:type="spellEnd"/>
            <w:r w:rsidRPr="00D75A05">
              <w:rPr>
                <w:rFonts w:asciiTheme="minorHAnsi" w:eastAsia="Calibri" w:hAnsiTheme="minorHAnsi" w:cstheme="minorHAnsi"/>
                <w:sz w:val="17"/>
                <w:szCs w:val="17"/>
              </w:rPr>
              <w:t xml:space="preserve">. Όλες οι </w:t>
            </w:r>
            <w:proofErr w:type="spellStart"/>
            <w:r w:rsidRPr="00D75A05">
              <w:rPr>
                <w:rFonts w:asciiTheme="minorHAnsi" w:eastAsia="Calibri" w:hAnsiTheme="minorHAnsi" w:cstheme="minorHAnsi"/>
                <w:sz w:val="17"/>
                <w:szCs w:val="17"/>
              </w:rPr>
              <w:t>εντολές</w:t>
            </w:r>
            <w:proofErr w:type="spellEnd"/>
            <w:r w:rsidRPr="00D75A05">
              <w:rPr>
                <w:rFonts w:asciiTheme="minorHAnsi" w:eastAsia="Calibri" w:hAnsiTheme="minorHAnsi" w:cstheme="minorHAnsi"/>
                <w:sz w:val="17"/>
                <w:szCs w:val="17"/>
              </w:rPr>
              <w:t xml:space="preserve"> και οι </w:t>
            </w:r>
            <w:proofErr w:type="spellStart"/>
            <w:r w:rsidRPr="00D75A05">
              <w:rPr>
                <w:rFonts w:asciiTheme="minorHAnsi" w:eastAsia="Calibri" w:hAnsiTheme="minorHAnsi" w:cstheme="minorHAnsi"/>
                <w:sz w:val="17"/>
                <w:szCs w:val="17"/>
              </w:rPr>
              <w:t>αυτοματισμοί</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λειτουργούν</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μέσω</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συστήματος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ελέγχου</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κινήσεων</w:t>
            </w:r>
            <w:proofErr w:type="spellEnd"/>
            <w:r w:rsidRPr="00D75A05">
              <w:rPr>
                <w:rFonts w:asciiTheme="minorHAnsi" w:eastAsia="Calibri" w:hAnsiTheme="minorHAnsi" w:cstheme="minorHAnsi"/>
                <w:sz w:val="17"/>
                <w:szCs w:val="17"/>
              </w:rPr>
              <w:t xml:space="preserve"> PLC. </w:t>
            </w:r>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Απαραίτητα θα παρέχεται η </w:t>
            </w:r>
            <w:proofErr w:type="spellStart"/>
            <w:r w:rsidRPr="00D75A05">
              <w:rPr>
                <w:rFonts w:asciiTheme="minorHAnsi" w:eastAsia="Calibri" w:hAnsiTheme="minorHAnsi" w:cstheme="minorHAnsi"/>
                <w:sz w:val="17"/>
                <w:szCs w:val="17"/>
              </w:rPr>
              <w:t>δυνατότητα</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μπορούν</w:t>
            </w:r>
            <w:proofErr w:type="spellEnd"/>
            <w:r w:rsidRPr="00D75A05">
              <w:rPr>
                <w:rFonts w:asciiTheme="minorHAnsi" w:eastAsia="Calibri" w:hAnsiTheme="minorHAnsi" w:cstheme="minorHAnsi"/>
                <w:sz w:val="17"/>
                <w:szCs w:val="17"/>
              </w:rPr>
              <w:t xml:space="preserve"> να </w:t>
            </w:r>
            <w:proofErr w:type="spellStart"/>
            <w:r w:rsidRPr="00D75A05">
              <w:rPr>
                <w:rFonts w:asciiTheme="minorHAnsi" w:eastAsia="Calibri" w:hAnsiTheme="minorHAnsi" w:cstheme="minorHAnsi"/>
                <w:sz w:val="17"/>
                <w:szCs w:val="17"/>
              </w:rPr>
              <w:t>λαμβάνονται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στοιχεία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από</w:t>
            </w:r>
            <w:proofErr w:type="spellEnd"/>
            <w:r w:rsidRPr="00D75A05">
              <w:rPr>
                <w:rFonts w:asciiTheme="minorHAnsi" w:eastAsia="Calibri" w:hAnsiTheme="minorHAnsi" w:cstheme="minorHAnsi"/>
                <w:sz w:val="17"/>
                <w:szCs w:val="17"/>
              </w:rPr>
              <w:t xml:space="preserve"> τον </w:t>
            </w:r>
            <w:proofErr w:type="spellStart"/>
            <w:r w:rsidRPr="00D75A05">
              <w:rPr>
                <w:rFonts w:asciiTheme="minorHAnsi" w:eastAsia="Calibri" w:hAnsiTheme="minorHAnsi" w:cstheme="minorHAnsi"/>
                <w:sz w:val="17"/>
                <w:szCs w:val="17"/>
              </w:rPr>
              <w:t>κάθε</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μηχανισμό</w:t>
            </w:r>
            <w:proofErr w:type="spellEnd"/>
            <w:r w:rsidRPr="00D75A05">
              <w:rPr>
                <w:rFonts w:asciiTheme="minorHAnsi" w:eastAsia="Calibri" w:hAnsiTheme="minorHAnsi" w:cstheme="minorHAnsi"/>
                <w:sz w:val="17"/>
                <w:szCs w:val="17"/>
              </w:rPr>
              <w:t xml:space="preserve"> πχ </w:t>
            </w:r>
            <w:proofErr w:type="spellStart"/>
            <w:r w:rsidRPr="00D75A05">
              <w:rPr>
                <w:rFonts w:asciiTheme="minorHAnsi" w:eastAsia="Calibri" w:hAnsiTheme="minorHAnsi" w:cstheme="minorHAnsi"/>
                <w:sz w:val="17"/>
                <w:szCs w:val="17"/>
              </w:rPr>
              <w:t>ώρες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λειτουργίας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ρίψης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απορριμμάτων</w:t>
            </w:r>
            <w:proofErr w:type="spellEnd"/>
            <w:r w:rsidRPr="00D75A05">
              <w:rPr>
                <w:rFonts w:asciiTheme="minorHAnsi" w:eastAsia="Calibri" w:hAnsiTheme="minorHAnsi" w:cstheme="minorHAnsi"/>
                <w:sz w:val="17"/>
                <w:szCs w:val="17"/>
              </w:rPr>
              <w:t xml:space="preserve"> , </w:t>
            </w:r>
            <w:proofErr w:type="spellStart"/>
            <w:r w:rsidRPr="00D75A05">
              <w:rPr>
                <w:rFonts w:asciiTheme="minorHAnsi" w:eastAsia="Calibri" w:hAnsiTheme="minorHAnsi" w:cstheme="minorHAnsi"/>
                <w:sz w:val="17"/>
                <w:szCs w:val="17"/>
              </w:rPr>
              <w:t>λειτουργία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πρέσας</w:t>
            </w:r>
            <w:proofErr w:type="spellEnd"/>
            <w:r w:rsidRPr="00D75A05">
              <w:rPr>
                <w:rFonts w:asciiTheme="minorHAnsi" w:eastAsia="Calibri" w:hAnsiTheme="minorHAnsi" w:cstheme="minorHAnsi"/>
                <w:sz w:val="17"/>
                <w:szCs w:val="17"/>
              </w:rPr>
              <w:t xml:space="preserve"> , </w:t>
            </w:r>
            <w:proofErr w:type="spellStart"/>
            <w:r w:rsidRPr="00D75A05">
              <w:rPr>
                <w:rFonts w:asciiTheme="minorHAnsi" w:eastAsia="Calibri" w:hAnsiTheme="minorHAnsi" w:cstheme="minorHAnsi"/>
                <w:sz w:val="17"/>
                <w:szCs w:val="17"/>
              </w:rPr>
              <w:t>άδειασμα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κάδου</w:t>
            </w:r>
            <w:proofErr w:type="spellEnd"/>
            <w:r w:rsidRPr="00D75A05">
              <w:rPr>
                <w:rFonts w:asciiTheme="minorHAnsi" w:eastAsia="Calibri" w:hAnsiTheme="minorHAnsi" w:cstheme="minorHAnsi"/>
                <w:sz w:val="17"/>
                <w:szCs w:val="17"/>
              </w:rPr>
              <w:t>.</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r w:rsidR="00544446" w:rsidRPr="00D75A05" w:rsidTr="009332EC">
        <w:trPr>
          <w:jc w:val="center"/>
        </w:trPr>
        <w:tc>
          <w:tcPr>
            <w:tcW w:w="64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z w:val="17"/>
                <w:szCs w:val="17"/>
                <w:lang w:eastAsia="en-US"/>
              </w:rPr>
              <w:t>30</w:t>
            </w:r>
          </w:p>
        </w:tc>
        <w:tc>
          <w:tcPr>
            <w:tcW w:w="5954" w:type="dxa"/>
            <w:vAlign w:val="center"/>
          </w:tcPr>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 xml:space="preserve">ΒΑΦΗ: Οι </w:t>
            </w:r>
            <w:proofErr w:type="spellStart"/>
            <w:r w:rsidRPr="00D75A05">
              <w:rPr>
                <w:rFonts w:asciiTheme="minorHAnsi" w:eastAsia="Calibri" w:hAnsiTheme="minorHAnsi" w:cstheme="minorHAnsi"/>
                <w:sz w:val="17"/>
                <w:szCs w:val="17"/>
              </w:rPr>
              <w:t>υπέργειες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υποδοχές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ρίψης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απορριμμάτων</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ανοξείδωτες</w:t>
            </w:r>
            <w:proofErr w:type="spellEnd"/>
            <w:r w:rsidRPr="00D75A05">
              <w:rPr>
                <w:rFonts w:asciiTheme="minorHAnsi" w:eastAsia="Calibri" w:hAnsiTheme="minorHAnsi" w:cstheme="minorHAnsi"/>
                <w:sz w:val="17"/>
                <w:szCs w:val="17"/>
              </w:rPr>
              <w:t xml:space="preserve">. Το </w:t>
            </w:r>
            <w:proofErr w:type="spellStart"/>
            <w:r w:rsidRPr="00D75A05">
              <w:rPr>
                <w:rFonts w:asciiTheme="minorHAnsi" w:eastAsia="Calibri" w:hAnsiTheme="minorHAnsi" w:cstheme="minorHAnsi"/>
                <w:sz w:val="17"/>
                <w:szCs w:val="17"/>
              </w:rPr>
              <w:t>κεντρικό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καπάκι</w:t>
            </w:r>
            <w:proofErr w:type="spellEnd"/>
            <w:r w:rsidRPr="00D75A05">
              <w:rPr>
                <w:rFonts w:asciiTheme="minorHAnsi" w:eastAsia="Calibri" w:hAnsiTheme="minorHAnsi" w:cstheme="minorHAnsi"/>
                <w:sz w:val="17"/>
                <w:szCs w:val="17"/>
              </w:rPr>
              <w:t xml:space="preserve"> και </w:t>
            </w:r>
            <w:proofErr w:type="spellStart"/>
            <w:r w:rsidRPr="00D75A05">
              <w:rPr>
                <w:rFonts w:asciiTheme="minorHAnsi" w:eastAsia="Calibri" w:hAnsiTheme="minorHAnsi" w:cstheme="minorHAnsi"/>
                <w:sz w:val="17"/>
                <w:szCs w:val="17"/>
              </w:rPr>
              <w:t>όλα</w:t>
            </w:r>
            <w:proofErr w:type="spellEnd"/>
            <w:r w:rsidRPr="00D75A05">
              <w:rPr>
                <w:rFonts w:asciiTheme="minorHAnsi" w:eastAsia="Calibri" w:hAnsiTheme="minorHAnsi" w:cstheme="minorHAnsi"/>
                <w:sz w:val="17"/>
                <w:szCs w:val="17"/>
              </w:rPr>
              <w:t xml:space="preserve"> τα </w:t>
            </w:r>
            <w:proofErr w:type="spellStart"/>
            <w:r w:rsidRPr="00D75A05">
              <w:rPr>
                <w:rFonts w:asciiTheme="minorHAnsi" w:eastAsia="Calibri" w:hAnsiTheme="minorHAnsi" w:cstheme="minorHAnsi"/>
                <w:sz w:val="17"/>
                <w:szCs w:val="17"/>
              </w:rPr>
              <w:t>εξαρτήματα</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συγκράτησης</w:t>
            </w:r>
            <w:proofErr w:type="spellEnd"/>
            <w:r w:rsidRPr="00D75A05">
              <w:rPr>
                <w:rFonts w:asciiTheme="minorHAnsi" w:eastAsia="Calibri" w:hAnsiTheme="minorHAnsi" w:cstheme="minorHAnsi"/>
                <w:sz w:val="17"/>
                <w:szCs w:val="17"/>
              </w:rPr>
              <w:t xml:space="preserve"> των </w:t>
            </w:r>
            <w:proofErr w:type="spellStart"/>
            <w:r w:rsidRPr="00D75A05">
              <w:rPr>
                <w:rFonts w:asciiTheme="minorHAnsi" w:eastAsia="Calibri" w:hAnsiTheme="minorHAnsi" w:cstheme="minorHAnsi"/>
                <w:sz w:val="17"/>
                <w:szCs w:val="17"/>
              </w:rPr>
              <w:t>υποδοχών</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είναι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επενδυμένα</w:t>
            </w:r>
            <w:proofErr w:type="spellEnd"/>
            <w:r w:rsidRPr="00D75A05">
              <w:rPr>
                <w:rFonts w:asciiTheme="minorHAnsi" w:eastAsia="Calibri" w:hAnsiTheme="minorHAnsi" w:cstheme="minorHAnsi"/>
                <w:sz w:val="17"/>
                <w:szCs w:val="17"/>
              </w:rPr>
              <w:t xml:space="preserve"> με </w:t>
            </w:r>
            <w:proofErr w:type="spellStart"/>
            <w:r w:rsidRPr="00D75A05">
              <w:rPr>
                <w:rFonts w:asciiTheme="minorHAnsi" w:eastAsia="Calibri" w:hAnsiTheme="minorHAnsi" w:cstheme="minorHAnsi"/>
                <w:sz w:val="17"/>
                <w:szCs w:val="17"/>
              </w:rPr>
              <w:t>υλικό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ψυχρής</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ανοδύωσης</w:t>
            </w:r>
            <w:proofErr w:type="spellEnd"/>
            <w:r w:rsidRPr="00D75A05">
              <w:rPr>
                <w:rFonts w:asciiTheme="minorHAnsi" w:eastAsia="Calibri" w:hAnsiTheme="minorHAnsi" w:cstheme="minorHAnsi"/>
                <w:sz w:val="17"/>
                <w:szCs w:val="17"/>
              </w:rPr>
              <w:t xml:space="preserve">. Όλα τα </w:t>
            </w:r>
            <w:proofErr w:type="spellStart"/>
            <w:r w:rsidRPr="00D75A05">
              <w:rPr>
                <w:rFonts w:asciiTheme="minorHAnsi" w:eastAsia="Calibri" w:hAnsiTheme="minorHAnsi" w:cstheme="minorHAnsi"/>
                <w:sz w:val="17"/>
                <w:szCs w:val="17"/>
              </w:rPr>
              <w:t>εξαρτήματα</w:t>
            </w:r>
            <w:proofErr w:type="spellEnd"/>
            <w:r w:rsidRPr="00D75A05">
              <w:rPr>
                <w:rFonts w:asciiTheme="minorHAnsi" w:eastAsia="Calibri" w:hAnsiTheme="minorHAnsi" w:cstheme="minorHAnsi"/>
                <w:sz w:val="17"/>
                <w:szCs w:val="17"/>
              </w:rPr>
              <w:t xml:space="preserve"> της </w:t>
            </w:r>
            <w:proofErr w:type="spellStart"/>
            <w:r w:rsidRPr="00D75A05">
              <w:rPr>
                <w:rFonts w:asciiTheme="minorHAnsi" w:eastAsia="Calibri" w:hAnsiTheme="minorHAnsi" w:cstheme="minorHAnsi"/>
                <w:sz w:val="17"/>
                <w:szCs w:val="17"/>
              </w:rPr>
              <w:t>κατασκευής</w:t>
            </w:r>
            <w:proofErr w:type="spellEnd"/>
            <w:r w:rsidRPr="00D75A05">
              <w:rPr>
                <w:rFonts w:asciiTheme="minorHAnsi" w:eastAsia="Calibri" w:hAnsiTheme="minorHAnsi" w:cstheme="minorHAnsi"/>
                <w:sz w:val="17"/>
                <w:szCs w:val="17"/>
              </w:rPr>
              <w:t xml:space="preserve"> πριν </w:t>
            </w:r>
            <w:proofErr w:type="spellStart"/>
            <w:r w:rsidRPr="00D75A05">
              <w:rPr>
                <w:rFonts w:asciiTheme="minorHAnsi" w:eastAsia="Calibri" w:hAnsiTheme="minorHAnsi" w:cstheme="minorHAnsi"/>
                <w:sz w:val="17"/>
                <w:szCs w:val="17"/>
              </w:rPr>
              <w:t>από</w:t>
            </w:r>
            <w:proofErr w:type="spellEnd"/>
            <w:r w:rsidRPr="00D75A05">
              <w:rPr>
                <w:rFonts w:asciiTheme="minorHAnsi" w:eastAsia="Calibri" w:hAnsiTheme="minorHAnsi" w:cstheme="minorHAnsi"/>
                <w:sz w:val="17"/>
                <w:szCs w:val="17"/>
              </w:rPr>
              <w:t xml:space="preserve"> τη </w:t>
            </w:r>
            <w:proofErr w:type="spellStart"/>
            <w:r w:rsidRPr="00D75A05">
              <w:rPr>
                <w:rFonts w:asciiTheme="minorHAnsi" w:eastAsia="Calibri" w:hAnsiTheme="minorHAnsi" w:cstheme="minorHAnsi"/>
                <w:sz w:val="17"/>
                <w:szCs w:val="17"/>
              </w:rPr>
              <w:t>βαφή</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καθαρίζονται</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Κατόπιν</w:t>
            </w:r>
            <w:proofErr w:type="spellEnd"/>
            <w:r w:rsidRPr="00D75A05">
              <w:rPr>
                <w:rFonts w:asciiTheme="minorHAnsi" w:eastAsia="Calibri" w:hAnsiTheme="minorHAnsi" w:cstheme="minorHAnsi"/>
                <w:sz w:val="17"/>
                <w:szCs w:val="17"/>
              </w:rPr>
              <w:t xml:space="preserve"> θα </w:t>
            </w:r>
            <w:proofErr w:type="spellStart"/>
            <w:r w:rsidRPr="00D75A05">
              <w:rPr>
                <w:rFonts w:asciiTheme="minorHAnsi" w:eastAsia="Calibri" w:hAnsiTheme="minorHAnsi" w:cstheme="minorHAnsi"/>
                <w:sz w:val="17"/>
                <w:szCs w:val="17"/>
              </w:rPr>
              <w:t>ασταρώνονται</w:t>
            </w:r>
            <w:proofErr w:type="spellEnd"/>
            <w:r w:rsidRPr="00D75A05">
              <w:rPr>
                <w:rFonts w:asciiTheme="minorHAnsi" w:eastAsia="Calibri" w:hAnsiTheme="minorHAnsi" w:cstheme="minorHAnsi"/>
                <w:sz w:val="17"/>
                <w:szCs w:val="17"/>
              </w:rPr>
              <w:t xml:space="preserve"> και θα </w:t>
            </w:r>
            <w:proofErr w:type="spellStart"/>
            <w:r w:rsidRPr="00D75A05">
              <w:rPr>
                <w:rFonts w:asciiTheme="minorHAnsi" w:eastAsia="Calibri" w:hAnsiTheme="minorHAnsi" w:cstheme="minorHAnsi"/>
                <w:sz w:val="17"/>
                <w:szCs w:val="17"/>
              </w:rPr>
              <w:t>ακολουθεί</w:t>
            </w:r>
            <w:proofErr w:type="spellEnd"/>
            <w:r w:rsidRPr="00D75A05">
              <w:rPr>
                <w:rFonts w:asciiTheme="minorHAnsi" w:eastAsia="Calibri" w:hAnsiTheme="minorHAnsi" w:cstheme="minorHAnsi"/>
                <w:sz w:val="17"/>
                <w:szCs w:val="17"/>
              </w:rPr>
              <w:t xml:space="preserve"> η </w:t>
            </w:r>
            <w:proofErr w:type="spellStart"/>
            <w:r w:rsidRPr="00D75A05">
              <w:rPr>
                <w:rFonts w:asciiTheme="minorHAnsi" w:eastAsia="Calibri" w:hAnsiTheme="minorHAnsi" w:cstheme="minorHAnsi"/>
                <w:sz w:val="17"/>
                <w:szCs w:val="17"/>
              </w:rPr>
              <w:t>βαφή</w:t>
            </w:r>
            <w:proofErr w:type="spellEnd"/>
            <w:r w:rsidRPr="00D75A05">
              <w:rPr>
                <w:rFonts w:asciiTheme="minorHAnsi" w:eastAsia="Calibri" w:hAnsiTheme="minorHAnsi" w:cstheme="minorHAnsi"/>
                <w:sz w:val="17"/>
                <w:szCs w:val="17"/>
              </w:rPr>
              <w:t xml:space="preserve"> με </w:t>
            </w:r>
            <w:proofErr w:type="spellStart"/>
            <w:r w:rsidRPr="00D75A05">
              <w:rPr>
                <w:rFonts w:asciiTheme="minorHAnsi" w:eastAsia="Calibri" w:hAnsiTheme="minorHAnsi" w:cstheme="minorHAnsi"/>
                <w:sz w:val="17"/>
                <w:szCs w:val="17"/>
              </w:rPr>
              <w:t>πιστόλι</w:t>
            </w:r>
            <w:proofErr w:type="spellEnd"/>
            <w:r w:rsidRPr="00D75A05">
              <w:rPr>
                <w:rFonts w:asciiTheme="minorHAnsi" w:eastAsia="Calibri" w:hAnsiTheme="minorHAnsi" w:cstheme="minorHAnsi"/>
                <w:sz w:val="17"/>
                <w:szCs w:val="17"/>
              </w:rPr>
              <w:t xml:space="preserve"> σε </w:t>
            </w:r>
            <w:proofErr w:type="spellStart"/>
            <w:r w:rsidRPr="00D75A05">
              <w:rPr>
                <w:rFonts w:asciiTheme="minorHAnsi" w:eastAsia="Calibri" w:hAnsiTheme="minorHAnsi" w:cstheme="minorHAnsi"/>
                <w:sz w:val="17"/>
                <w:szCs w:val="17"/>
              </w:rPr>
              <w:t>δύο</w:t>
            </w:r>
            <w:proofErr w:type="spellEnd"/>
            <w:r w:rsidRPr="00D75A05">
              <w:rPr>
                <w:rFonts w:asciiTheme="minorHAnsi" w:eastAsia="Calibri" w:hAnsiTheme="minorHAnsi" w:cstheme="minorHAnsi"/>
                <w:sz w:val="17"/>
                <w:szCs w:val="17"/>
              </w:rPr>
              <w:t xml:space="preserve"> </w:t>
            </w:r>
            <w:proofErr w:type="spellStart"/>
            <w:r w:rsidRPr="00D75A05">
              <w:rPr>
                <w:rFonts w:asciiTheme="minorHAnsi" w:eastAsia="Calibri" w:hAnsiTheme="minorHAnsi" w:cstheme="minorHAnsi"/>
                <w:sz w:val="17"/>
                <w:szCs w:val="17"/>
              </w:rPr>
              <w:t>στρώσεις</w:t>
            </w:r>
            <w:proofErr w:type="spellEnd"/>
            <w:r w:rsidRPr="00D75A05">
              <w:rPr>
                <w:rFonts w:asciiTheme="minorHAnsi" w:eastAsia="Calibri" w:hAnsiTheme="minorHAnsi" w:cstheme="minorHAnsi"/>
                <w:sz w:val="17"/>
                <w:szCs w:val="17"/>
              </w:rPr>
              <w:t>.</w:t>
            </w:r>
          </w:p>
          <w:p w:rsidR="00544446" w:rsidRPr="00D75A05" w:rsidRDefault="00544446" w:rsidP="009332EC">
            <w:pPr>
              <w:spacing w:line="276" w:lineRule="auto"/>
              <w:ind w:left="-6" w:right="129"/>
              <w:rPr>
                <w:rFonts w:asciiTheme="minorHAnsi" w:eastAsia="Calibri" w:hAnsiTheme="minorHAnsi" w:cstheme="minorHAnsi"/>
                <w:sz w:val="17"/>
                <w:szCs w:val="17"/>
              </w:rPr>
            </w:pPr>
            <w:r w:rsidRPr="00D75A05">
              <w:rPr>
                <w:rFonts w:asciiTheme="minorHAnsi" w:eastAsia="Calibri" w:hAnsiTheme="minorHAnsi" w:cstheme="minorHAnsi"/>
                <w:sz w:val="17"/>
                <w:szCs w:val="17"/>
              </w:rPr>
              <w:t>Όλες οι βαφές και οι επεξεργασίες βαφής θα είναι υψηλής αντοχής σε θαλάσσιο περιβάλλον.</w:t>
            </w:r>
          </w:p>
        </w:tc>
        <w:tc>
          <w:tcPr>
            <w:tcW w:w="850"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r w:rsidRPr="00D75A05">
              <w:rPr>
                <w:rFonts w:asciiTheme="minorHAnsi" w:eastAsia="Calibri" w:hAnsiTheme="minorHAnsi" w:cstheme="minorHAnsi"/>
                <w:spacing w:val="1"/>
                <w:sz w:val="17"/>
                <w:szCs w:val="17"/>
              </w:rPr>
              <w:t>ΝΑΙ</w:t>
            </w:r>
          </w:p>
        </w:tc>
        <w:tc>
          <w:tcPr>
            <w:tcW w:w="851"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c>
          <w:tcPr>
            <w:tcW w:w="1294" w:type="dxa"/>
            <w:vAlign w:val="center"/>
          </w:tcPr>
          <w:p w:rsidR="00544446" w:rsidRPr="00D75A05" w:rsidRDefault="00544446" w:rsidP="009332EC">
            <w:pPr>
              <w:spacing w:line="276" w:lineRule="auto"/>
              <w:jc w:val="center"/>
              <w:rPr>
                <w:rFonts w:asciiTheme="minorHAnsi" w:eastAsia="Calibri" w:hAnsiTheme="minorHAnsi" w:cstheme="minorHAnsi"/>
                <w:sz w:val="17"/>
                <w:szCs w:val="17"/>
                <w:lang w:eastAsia="en-US"/>
              </w:rPr>
            </w:pPr>
          </w:p>
        </w:tc>
      </w:tr>
    </w:tbl>
    <w:p w:rsidR="00544446" w:rsidRDefault="00544446" w:rsidP="00544446">
      <w:pPr>
        <w:keepNext/>
        <w:shd w:val="clear" w:color="auto" w:fill="365F91"/>
        <w:spacing w:after="0"/>
        <w:outlineLvl w:val="0"/>
        <w:rPr>
          <w:rFonts w:cs="Times New Roman"/>
          <w:b/>
          <w:caps/>
          <w:color w:val="FFFFFF" w:themeColor="background1"/>
          <w:sz w:val="24"/>
          <w:lang w:eastAsia="el-GR"/>
        </w:rPr>
      </w:pPr>
    </w:p>
    <w:p w:rsidR="00F66BFE" w:rsidRDefault="00F66BFE" w:rsidP="00F66BFE">
      <w:pPr>
        <w:jc w:val="center"/>
      </w:pPr>
    </w:p>
    <w:p w:rsidR="00F66BFE" w:rsidRPr="00EF56E0" w:rsidRDefault="00F66BFE" w:rsidP="00F66BFE">
      <w:pPr>
        <w:jc w:val="center"/>
      </w:pPr>
      <w:r w:rsidRPr="00EF56E0">
        <w:t>Ημερομηνία _________________</w:t>
      </w:r>
    </w:p>
    <w:p w:rsidR="00F66BFE" w:rsidRPr="00EF56E0" w:rsidRDefault="00F66BFE" w:rsidP="00F66BFE">
      <w:pPr>
        <w:jc w:val="center"/>
      </w:pPr>
      <w:r w:rsidRPr="00EF56E0">
        <w:t xml:space="preserve">                      </w:t>
      </w:r>
    </w:p>
    <w:p w:rsidR="00F66BFE" w:rsidRPr="00EF56E0" w:rsidRDefault="00F66BFE" w:rsidP="00F66BFE">
      <w:r w:rsidRPr="00EF56E0">
        <w:t xml:space="preserve">                              </w:t>
      </w:r>
      <w:r>
        <w:t xml:space="preserve">                                           </w:t>
      </w:r>
      <w:r w:rsidRPr="00EF56E0">
        <w:t xml:space="preserve"> Ο</w:t>
      </w:r>
      <w:r>
        <w:t xml:space="preserve">   </w:t>
      </w:r>
      <w:r w:rsidRPr="00EF56E0">
        <w:t>ΠΡΟΣΦΕΡΩΝ</w:t>
      </w:r>
    </w:p>
    <w:p w:rsidR="00F66BFE" w:rsidRPr="00EF56E0" w:rsidRDefault="00F66BFE" w:rsidP="00F66BFE">
      <w:pPr>
        <w:jc w:val="center"/>
      </w:pPr>
    </w:p>
    <w:p w:rsidR="00F66BFE" w:rsidRPr="00EF56E0" w:rsidRDefault="00F66BFE" w:rsidP="00F66BFE">
      <w:pPr>
        <w:jc w:val="center"/>
      </w:pPr>
    </w:p>
    <w:p w:rsidR="00544446" w:rsidRDefault="00F66BFE" w:rsidP="00F66BFE">
      <w:pPr>
        <w:spacing w:before="120" w:after="100" w:afterAutospacing="1"/>
      </w:pPr>
      <w:r w:rsidRPr="00EF56E0">
        <w:t xml:space="preserve">                                                                           (Υπογραφή – Σφραγίδα)</w:t>
      </w:r>
    </w:p>
    <w:sectPr w:rsidR="00544446" w:rsidSect="004938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compat/>
  <w:rsids>
    <w:rsidRoot w:val="00544446"/>
    <w:rsid w:val="000A59C4"/>
    <w:rsid w:val="002A59A3"/>
    <w:rsid w:val="004317DD"/>
    <w:rsid w:val="00446747"/>
    <w:rsid w:val="0049385C"/>
    <w:rsid w:val="00544446"/>
    <w:rsid w:val="006F6DB8"/>
    <w:rsid w:val="00865013"/>
    <w:rsid w:val="00AA3E54"/>
    <w:rsid w:val="00D50868"/>
    <w:rsid w:val="00DC62FD"/>
    <w:rsid w:val="00F66B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446"/>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2247</Words>
  <Characters>12136</Characters>
  <Application>Microsoft Office Word</Application>
  <DocSecurity>0</DocSecurity>
  <Lines>101</Lines>
  <Paragraphs>28</Paragraphs>
  <ScaleCrop>false</ScaleCrop>
  <Company/>
  <LinksUpToDate>false</LinksUpToDate>
  <CharactersWithSpaces>14355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evaggelia</dc:creator>
  <cp:lastModifiedBy>evaggelia</cp:lastModifiedBy>
  <cp:revision>2</cp:revision>
  <dcterms:created xsi:type="dcterms:W3CDTF">2024-08-21T08:32:00Z</dcterms:created>
  <dcterms:modified xsi:type="dcterms:W3CDTF">2024-08-21T08:45:00Z</dcterms:modified>
</cp:coreProperties>
</file>