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5C" w:rsidRPr="009F36B0" w:rsidRDefault="009F36B0" w:rsidP="009F36B0">
      <w:pPr>
        <w:jc w:val="center"/>
        <w:rPr>
          <w:rFonts w:cstheme="minorHAnsi"/>
          <w:b/>
          <w:sz w:val="24"/>
          <w:szCs w:val="24"/>
          <w:u w:val="single"/>
        </w:rPr>
      </w:pPr>
      <w:r w:rsidRPr="009F36B0">
        <w:rPr>
          <w:rFonts w:cstheme="minorHAnsi"/>
          <w:b/>
          <w:sz w:val="24"/>
          <w:szCs w:val="24"/>
          <w:u w:val="single"/>
        </w:rPr>
        <w:t>ΕΝΤΥΠΟ ΤΕΧΝΙΚΗΣ ΠΡΟΣΦΟΡΑΣ- ΦΥΛΛΟ ΣΥΜΜΟΡΦΩΣΗΣ</w:t>
      </w:r>
    </w:p>
    <w:p w:rsidR="009F36B0" w:rsidRPr="009F36B0" w:rsidRDefault="009F36B0" w:rsidP="009F36B0">
      <w:pPr>
        <w:tabs>
          <w:tab w:val="center" w:pos="1985"/>
          <w:tab w:val="center" w:pos="7371"/>
        </w:tabs>
        <w:spacing w:before="240"/>
        <w:ind w:left="20"/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tabs>
          <w:tab w:val="center" w:pos="1985"/>
          <w:tab w:val="center" w:pos="7371"/>
        </w:tabs>
        <w:spacing w:before="240"/>
        <w:ind w:left="20"/>
        <w:rPr>
          <w:rFonts w:cstheme="minorHAnsi"/>
          <w:sz w:val="24"/>
          <w:szCs w:val="24"/>
        </w:rPr>
      </w:pPr>
      <w:r w:rsidRPr="009F36B0">
        <w:rPr>
          <w:rFonts w:cstheme="minorHAnsi"/>
          <w:sz w:val="24"/>
          <w:szCs w:val="24"/>
        </w:rPr>
        <w:t>Της επιχείρησης …………………………………………………………………………………………………………………..</w:t>
      </w:r>
    </w:p>
    <w:p w:rsidR="009F36B0" w:rsidRPr="009F36B0" w:rsidRDefault="009F36B0" w:rsidP="009F36B0">
      <w:pPr>
        <w:tabs>
          <w:tab w:val="center" w:pos="1985"/>
          <w:tab w:val="center" w:pos="7371"/>
        </w:tabs>
        <w:ind w:left="20"/>
        <w:rPr>
          <w:rFonts w:cstheme="minorHAnsi"/>
          <w:sz w:val="24"/>
          <w:szCs w:val="24"/>
        </w:rPr>
      </w:pPr>
      <w:r w:rsidRPr="009F36B0">
        <w:rPr>
          <w:rFonts w:cstheme="minorHAnsi"/>
          <w:sz w:val="24"/>
          <w:szCs w:val="24"/>
        </w:rPr>
        <w:t>Με έδρα τ….   …………………………………………………ΑΦΜ…………………………………………………….</w:t>
      </w:r>
    </w:p>
    <w:p w:rsidR="009F36B0" w:rsidRPr="009F36B0" w:rsidRDefault="009F36B0" w:rsidP="009F36B0">
      <w:pPr>
        <w:tabs>
          <w:tab w:val="center" w:pos="1985"/>
          <w:tab w:val="center" w:pos="7371"/>
        </w:tabs>
        <w:ind w:left="20"/>
        <w:rPr>
          <w:rFonts w:cstheme="minorHAnsi"/>
          <w:sz w:val="24"/>
          <w:szCs w:val="24"/>
        </w:rPr>
      </w:pPr>
      <w:r w:rsidRPr="009F36B0">
        <w:rPr>
          <w:rFonts w:cstheme="minorHAnsi"/>
          <w:sz w:val="24"/>
          <w:szCs w:val="24"/>
        </w:rPr>
        <w:t>οδός …………………………………………………………. , αρ. ….</w:t>
      </w:r>
    </w:p>
    <w:p w:rsidR="009F36B0" w:rsidRPr="009F36B0" w:rsidRDefault="009F36B0" w:rsidP="009F36B0">
      <w:pPr>
        <w:tabs>
          <w:tab w:val="center" w:pos="1985"/>
          <w:tab w:val="center" w:pos="7371"/>
        </w:tabs>
        <w:ind w:left="20"/>
        <w:rPr>
          <w:rFonts w:cstheme="minorHAnsi"/>
          <w:sz w:val="24"/>
          <w:szCs w:val="24"/>
        </w:rPr>
      </w:pPr>
      <w:r w:rsidRPr="009F36B0">
        <w:rPr>
          <w:rFonts w:cstheme="minorHAnsi"/>
          <w:sz w:val="24"/>
          <w:szCs w:val="24"/>
        </w:rPr>
        <w:t xml:space="preserve">Τ.Κ. ……………….. </w:t>
      </w:r>
      <w:proofErr w:type="spellStart"/>
      <w:r w:rsidRPr="009F36B0">
        <w:rPr>
          <w:rFonts w:cstheme="minorHAnsi"/>
          <w:sz w:val="24"/>
          <w:szCs w:val="24"/>
        </w:rPr>
        <w:t>Τηλ</w:t>
      </w:r>
      <w:proofErr w:type="spellEnd"/>
      <w:r w:rsidRPr="009F36B0">
        <w:rPr>
          <w:rFonts w:cstheme="minorHAnsi"/>
          <w:sz w:val="24"/>
          <w:szCs w:val="24"/>
        </w:rPr>
        <w:t>.: ………………………………………………………</w:t>
      </w:r>
      <w:r w:rsidRPr="009F36B0">
        <w:rPr>
          <w:rFonts w:cstheme="minorHAnsi"/>
          <w:sz w:val="24"/>
          <w:szCs w:val="24"/>
          <w:lang w:val="en-US"/>
        </w:rPr>
        <w:t>Email</w:t>
      </w:r>
      <w:r w:rsidRPr="009F36B0">
        <w:rPr>
          <w:rFonts w:cstheme="minorHAnsi"/>
          <w:sz w:val="24"/>
          <w:szCs w:val="24"/>
        </w:rPr>
        <w:t>: …………………………………………………….</w:t>
      </w:r>
    </w:p>
    <w:p w:rsidR="009F36B0" w:rsidRPr="009F36B0" w:rsidRDefault="009F36B0" w:rsidP="009F36B0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a3"/>
        <w:tblW w:w="4698" w:type="pct"/>
        <w:tblLook w:val="04A0"/>
      </w:tblPr>
      <w:tblGrid>
        <w:gridCol w:w="1018"/>
        <w:gridCol w:w="2768"/>
        <w:gridCol w:w="1257"/>
        <w:gridCol w:w="1351"/>
        <w:gridCol w:w="1613"/>
      </w:tblGrid>
      <w:tr w:rsidR="009F36B0" w:rsidRPr="009F36B0" w:rsidTr="00C161EF">
        <w:tc>
          <w:tcPr>
            <w:tcW w:w="56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71427384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ΟΜΑΔΑ 1</w:t>
            </w:r>
            <w:r w:rsidRPr="009F36B0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34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pBdr>
                <w:top w:val="single" w:sz="4" w:space="1" w:color="auto"/>
                <w:left w:val="single" w:sz="4" w:space="30" w:color="auto"/>
                <w:bottom w:val="single" w:sz="4" w:space="1" w:color="auto"/>
                <w:right w:val="single" w:sz="4" w:space="31" w:color="auto"/>
              </w:pBdr>
              <w:shd w:val="clear" w:color="auto" w:fill="DAEEF3" w:themeFill="accent5" w:themeFillTint="33"/>
              <w:ind w:left="510" w:right="-51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ΜΥΤΙΛΗΝΗΣ - ΤΕΧΝΙΚΗ ΚΑΛΥΨΗ (ΟΡΓΑΝΩΣΗ - ΕΡΓΑΣΙΕΣ ΤΟΠΟΘΕΤΗΣΗΣ ΧΡΙΣΤΟΥΓΕΝΝΙΑΤΙΚΟΥ ΔΕΝΤΡΟΥ - ΔΙΑΚΟΣΜΟΥ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6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77024603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193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6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801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934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bookmarkEnd w:id="1"/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Τοποθέτηση Χριστουγεννιάτικου  δέντρου ύψους 10,5 μέτρων. Το δέντρο είναι πανομοιότυπο φυσικού έλατου με διάμετρο βάσης 5,5 μέτρων. Ο σκελετός του δέντρου είναι μεταλλικός η δε ανάπτυξή του γίνετε με 5000 τεχνητά κλαδιά τα οποία προσαρμόζονται στο κυρίως στέλεχος της κατασκευής.  Η φωταγώγηση του θα γίνει με 400 μπάλες των 20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και με ογδόντα φωτιζόμενα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στέρια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 Το δέντρο θα τοποθετηθεί μπροστά στο Δημοτικό θέατρο Μυτιλήνης.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Τοποθέτηση και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ηλεκτροδότηση 2 αγγελάκια του δήμου και μίας ξύλινης φάτνης 3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, μπροστά από το ΔΘΜ.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Στολισμός της κεντρικής όψεως του ΔΘΜ «των δύο Κεντρικών κολονών και των τριών κεντρικών πλαισίων με κατασκευή μεταλλικού πλαισίου με λαμπάκια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θερμού χρώματος»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Ηλεκτροδότηση από το ΔΘΜ του χώρου και όλων των κατασκευών.  Θα τοποθετηθεί παροχή 5*10 mm και πίνακας διανομής.  Κάθε γραμμή τροφοδοσίας (ανά κατασκευή)  θα έχει ξεχωριστό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relay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διαφυγής.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Τοποθέτηση δύο μικρών Αγγέλων   (στο τρίγωνο της Μητροπόλεως)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ένα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γιγαντοαστέρι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στην πλατεία Αλυσίδας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Μίσθωση και τοποθέτηση ένα φωτιζόμενο ελάφι ύψους 5,5 μέτρων στην πλατεία Κυπρίων Πατριωτών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Τοποθέτηση  Χριστουγεννιάτικης μπάλας διαμέτρου 250 cm (του δήμου).  σε χώρο που θα υποδείξει η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Αντιδημαρχεία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Πολιτισμού και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ρευματοδότησή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του.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6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Στολισμός με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θερμού χρώματος άνω της κεντρικής εισόδου Παλαιού Δημαρχείου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8"/>
        <w:gridCol w:w="2869"/>
        <w:gridCol w:w="1259"/>
        <w:gridCol w:w="1689"/>
        <w:gridCol w:w="1687"/>
      </w:tblGrid>
      <w:tr w:rsidR="009F36B0" w:rsidRPr="009F36B0" w:rsidTr="00C161EF">
        <w:tc>
          <w:tcPr>
            <w:tcW w:w="53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ΟΜΑΔΑ 2</w:t>
            </w: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4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ΠΛΩΜΑΡΙΟΥ - ΤΕΧΝΙΚΗ ΚΑΛΥΨΗ (ΟΡΓΑΝΩΣΗ - ΕΡΓΑΣΙΕΣ ΤΟΠΟΘΕΤΗΣΗΣ ΧΡΙΣΤΟΥΓΕΝΝΙΑΤΙΚΟΥ ΔΕΝΤΡΟΥ - ΔΙΑΚΟΣΜΟΥ ΟΙΚΙΣΚΩΝ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3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54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100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1005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Χριστουγεννιάτικου  δέντρου στην προκυμαία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Πλωμαρίου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σε θερμό λευκό (2900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Kelvin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Μίσθωση και τοποθέτηση φάτνης "Αναγεννησιακού τύπου" από ακρυλική κατασκευή σπηλαίου με 3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φιγούρες (Χριστός - Παναγία - Ιωσήφ - 3 μάγοι - ζώα)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tabs>
          <w:tab w:val="left" w:pos="0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44"/>
        <w:gridCol w:w="3257"/>
        <w:gridCol w:w="1257"/>
        <w:gridCol w:w="1351"/>
        <w:gridCol w:w="1613"/>
      </w:tblGrid>
      <w:tr w:rsidR="009F36B0" w:rsidRPr="009F36B0" w:rsidTr="00C161EF">
        <w:tc>
          <w:tcPr>
            <w:tcW w:w="676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ΟΜΑΔΑ 3</w:t>
            </w:r>
            <w:r w:rsidRPr="009F36B0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324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ΓΕΡΑΣ - ΤΕΧΝΙΚΗ ΚΑΛΥΨΗ (ΟΡΓΑΝΩΣΗ - ΕΡΓΑΣΙΕΣ ΤΟΠΟΘΕΤΗΣΗΣ ΧΡΙΣΤΟΥΓΕΝΝΙΑΤΙΚΟΥ ΔΕΝΤΡΟΥ - ΔΙΑΚΟΣΜΟΥ ΟΙΚΙΣΚΩΝ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67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20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67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Χριστουγεννιάτικου  δέντρου στον ΠΑΠΑΔΟ Γέρας.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σε θερμό λευκό (2900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Kelvin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676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ένα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γιγαντοαστέρι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8"/>
        <w:gridCol w:w="3283"/>
        <w:gridCol w:w="1257"/>
        <w:gridCol w:w="1351"/>
        <w:gridCol w:w="1613"/>
      </w:tblGrid>
      <w:tr w:rsidR="009F36B0" w:rsidRPr="009F36B0" w:rsidTr="00C161EF">
        <w:tc>
          <w:tcPr>
            <w:tcW w:w="53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ΟΜΑΔΑ 4</w:t>
            </w:r>
            <w:r w:rsidRPr="009F36B0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8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ΑΓΙΑΣΟΥ - ΤΕΧΝΙΚΗ ΚΑΛΥΨΗ (ΟΡΓΑΝΩΣΗ - ΕΡΓΑΣΙΕΣ ΤΟΠΟΘΕΤΗΣΗΣ ΧΡΙΣΤΟΥΓΕΝΝΙΑΤΙΚΟΥ ΔΕΝΤΡΟΥ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1974" w:type="pct"/>
            <w:shd w:val="clear" w:color="auto" w:fill="EEECE1" w:themeFill="background2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57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984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Χριστουγεννιάτικου  δέντρου στην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Αγιάσο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σε θερμό λευκό (2900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Kelvin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) τα οποία θα λειτουργούν με πρόγραμμα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φωτισμού ελεγχόμενα από κονσόλα φωτισμού. Ο στολισμός θα γίνει 250 μπάλες διαμέτρου 10-15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Μίσθωση και τοποθέτηση Ακρυλικού Άγιου Βασίλη ύψους 2,2 μέτρων με 3 φωτιζόμενα δώρα.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8"/>
        <w:gridCol w:w="3143"/>
        <w:gridCol w:w="1397"/>
        <w:gridCol w:w="1351"/>
        <w:gridCol w:w="1613"/>
      </w:tblGrid>
      <w:tr w:rsidR="009F36B0" w:rsidRPr="009F36B0" w:rsidTr="00C161EF">
        <w:tc>
          <w:tcPr>
            <w:tcW w:w="53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ΟΜΑΔΑ 5</w:t>
            </w:r>
            <w:r w:rsidRPr="009F36B0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8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ΛΟΥΤΡΟΠΟΛΕΩΣ ΘΕΡΜΗΣ - ΤΕΧΝΙΚΗ ΚΑΛΥΨΗ (ΟΡΓΑΝΩΣΗ - ΕΡΓΑΣΙΕΣ ΤΟΠΟΘΕΤΗΣΗΣ ΧΡΙΣΤΟΥΓΕΝΝΙΑΤΙΚΟΥ ΔΕΝΤΡΟΥ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1906" w:type="pct"/>
            <w:shd w:val="clear" w:color="auto" w:fill="EEECE1" w:themeFill="background2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881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80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Χριστουγεννιάτικου  δέντρου στην παραλία Πύργων Θερμής.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σε θερμό λευκό (2900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Kelvin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81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03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8"/>
        <w:gridCol w:w="3072"/>
        <w:gridCol w:w="1433"/>
        <w:gridCol w:w="1351"/>
        <w:gridCol w:w="1648"/>
      </w:tblGrid>
      <w:tr w:rsidR="009F36B0" w:rsidRPr="009F36B0" w:rsidTr="00C161EF">
        <w:tc>
          <w:tcPr>
            <w:tcW w:w="534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ΟΜΑΔΑ 6</w:t>
            </w: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6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ΔΗΜΟΤΙΚΗ ΕΝΟΤΗΤΑ ΕΥΕΡΓΕΤΟΥΛΑ - ΤΕΧΝΙΚΗ ΚΑΛΥΨΗ (ΟΡΓΑΝΩΣΗ - ΕΡΓΑΣΙΕΣ ΤΟΠΟΘΕΤΗΣΗΣ ΧΡΙΣΤΟΥΓΕΝΝΙΑΤΙΚΟΥ ΔΕΝΤΡΟΥ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34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1837" w:type="pct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875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4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Χριστουγεννιάτικου  δέντρου στο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Ίππειος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, ύψους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σε θερμό λευκό (2900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Kelvin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cm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2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  <w:lang w:val="en-US"/>
        </w:rPr>
      </w:pPr>
    </w:p>
    <w:tbl>
      <w:tblPr>
        <w:tblStyle w:val="a3"/>
        <w:tblW w:w="5000" w:type="pct"/>
        <w:tblLook w:val="04A0"/>
      </w:tblPr>
      <w:tblGrid>
        <w:gridCol w:w="1018"/>
        <w:gridCol w:w="3283"/>
        <w:gridCol w:w="1257"/>
        <w:gridCol w:w="1351"/>
        <w:gridCol w:w="1613"/>
      </w:tblGrid>
      <w:tr w:rsidR="009F36B0" w:rsidRPr="009F36B0" w:rsidTr="00C161EF">
        <w:tc>
          <w:tcPr>
            <w:tcW w:w="53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ΟΜΑΔΑ 7</w:t>
            </w: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8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ΤΟΠΙΚΗ ΚΟΙΝΟΤΗΤΑ ΛΟΥΤΡΩΝ  - ΤΕΧΝΙΚΗ ΚΑΛΥΨΗ (ΟΡΓΑΝΩΣΗ - ΕΡΓΑΣΙΕΣ ΤΟΠΟΘΕΤΗΣΗΣ ΦΑΤΝΗΣ </w:t>
            </w:r>
            <w:proofErr w:type="spellStart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κ.λ.π</w:t>
            </w:r>
            <w:proofErr w:type="spellEnd"/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2109" w:type="pct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474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829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1055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109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Τοποθέτηση φάτνης Δήμου Μυτιλήνης "Αναγεννησιακού τύπου" από Ξύλινη κατασκευή φάτνης  με 3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φιγούρες (Χριστός - Παναγία - Ιωσήφ - 3 μάγοι - ζώα)</w:t>
            </w:r>
          </w:p>
        </w:tc>
        <w:tc>
          <w:tcPr>
            <w:tcW w:w="474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829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pct"/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18"/>
        <w:gridCol w:w="3283"/>
        <w:gridCol w:w="1257"/>
        <w:gridCol w:w="1351"/>
        <w:gridCol w:w="1613"/>
      </w:tblGrid>
      <w:tr w:rsidR="009F36B0" w:rsidRPr="009F36B0" w:rsidTr="00C161EF">
        <w:tc>
          <w:tcPr>
            <w:tcW w:w="532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ΟΜΑΔΑ 8</w:t>
            </w: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4468" w:type="pct"/>
            <w:gridSpan w:val="4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ΔΗΜΙΟΥΡΓΙΑ ΧΡΙΣΤΟΥΓΕΝΝΙΑΤΙΚΟΥ ΧΩΡΙΟΥ ΣΤΟ ΠΑΡΚΟ ΑΓΙΑΣ ΕΙΡΗΝΗΣ ΣΤΗ ΜΥΤΙΛΗΝΗ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2117" w:type="pct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20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Περίφραξη του χώρου (μήκος κιγκλιδωμάτων 650 μέτρα)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Τοποθέτηση 4 σπιτάκια για πώληση προϊόντων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Τοποθέτηση σπίτι του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Άη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Βασίλη (εξοπλισμένο)  25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τ.μ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Τοποθέτηση σπίτι δημιουργικής απασχόλησης  (εξοπλισμένο)  25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τ.μ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Στολισμός όλων των δέντρων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και των περιμετρικών θάμνων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Κατασκευή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stage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εκδηλώσεων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Κατασκευή πύλης εισόδου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Τοποθέτηση 5 κατασκευές φωτιζόμενες σε διάφορα σημεία (Θεματικό πάρκο)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532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Ηλεκτρικές εγκαταστάσεις σε όλο τον χώρο  με ανεξάρτητους πίνακες και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relay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διαφυγής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tbl>
      <w:tblPr>
        <w:tblStyle w:val="a3"/>
        <w:tblW w:w="10205" w:type="dxa"/>
        <w:tblInd w:w="-5" w:type="dxa"/>
        <w:tblLook w:val="04A0"/>
      </w:tblPr>
      <w:tblGrid>
        <w:gridCol w:w="1276"/>
        <w:gridCol w:w="1418"/>
        <w:gridCol w:w="3093"/>
        <w:gridCol w:w="1354"/>
        <w:gridCol w:w="1424"/>
        <w:gridCol w:w="1640"/>
      </w:tblGrid>
      <w:tr w:rsidR="009F36B0" w:rsidRPr="009F36B0" w:rsidTr="00C161EF">
        <w:tc>
          <w:tcPr>
            <w:tcW w:w="1276" w:type="dxa"/>
            <w:shd w:val="clear" w:color="auto" w:fill="DBE5F1" w:themeFill="accent1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ΟΜΑΔΑ 9</w:t>
            </w:r>
          </w:p>
        </w:tc>
        <w:tc>
          <w:tcPr>
            <w:tcW w:w="8929" w:type="dxa"/>
            <w:gridSpan w:val="5"/>
            <w:shd w:val="clear" w:color="auto" w:fill="DBE5F1" w:themeFill="accent1" w:themeFillTint="33"/>
          </w:tcPr>
          <w:p w:rsidR="009F36B0" w:rsidRPr="009F36B0" w:rsidRDefault="009F36B0" w:rsidP="00C161EF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ΟΡΓΑΝΩΣΗ ΔΡΩΜΕΝΩΝ ΓΙΑ ΤΗΝ ΦΩΤΑΓΩΓΗΣΗ ΤΟΥ ΧΡΙΣΤΟΥΓΕΝΝΙΑΤΙΚΟΥ ΔΕΝΔΡΟΥ ΚΑΙ ΤΟΥ </w:t>
            </w:r>
            <w:proofErr w:type="spellStart"/>
            <w:r w:rsidRPr="009F36B0">
              <w:rPr>
                <w:rFonts w:asciiTheme="minorHAnsi" w:eastAsia="Times New Roman" w:hAnsiTheme="minorHAnsi" w:cstheme="minorHAnsi"/>
                <w:sz w:val="24"/>
                <w:szCs w:val="24"/>
              </w:rPr>
              <w:t>ΤΟΥ</w:t>
            </w:r>
            <w:proofErr w:type="spellEnd"/>
            <w:r w:rsidRPr="009F36B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ΧΡΙΣΤΟΥΓΕΝΝΙΑΤΙΚΟΥ ΧΩΡΙΟΥ</w:t>
            </w:r>
          </w:p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ΧΩΡΟΣ</w:t>
            </w:r>
          </w:p>
        </w:tc>
        <w:tc>
          <w:tcPr>
            <w:tcW w:w="3093" w:type="dxa"/>
            <w:shd w:val="clear" w:color="auto" w:fill="F2F2F2" w:themeFill="background1" w:themeFillShade="F2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ΥΠΗΡΕΣΙΑΣ- ΤΕΧΝΙΚΗΣ ΚΑΛΥΨΗΣ</w:t>
            </w:r>
          </w:p>
        </w:tc>
        <w:tc>
          <w:tcPr>
            <w:tcW w:w="1354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ΑΠΑΙΤΗΣΗ</w:t>
            </w:r>
          </w:p>
        </w:tc>
        <w:tc>
          <w:tcPr>
            <w:tcW w:w="1424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ΑΠΑΝΤΗΣΗ</w:t>
            </w:r>
          </w:p>
        </w:tc>
        <w:tc>
          <w:tcPr>
            <w:tcW w:w="1640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tabs>
                <w:tab w:val="left" w:pos="51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ΜΥΤΙΛΗΝΗ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Χριστουγεννιάτικο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event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για το άναμμα του δέντρου μπροστά στο Δ.Θ.Μ. με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-φωτισμού &amp;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Laser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- οπτικό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"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projection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mapping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" -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animator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σιντριβανιών σπινθήρων -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τεχνητού χιονιού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Παραγωγή εκδήλωσης έλευσης του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Άη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Βασίλη μέσω της Ερμού με άμαξα διακοσμημένη &amp; φωταγωγημένη.  Διάθεση 50 στολές παιδικές Άγιου Βασίλη που θα συνοδεύουν την άμαξα -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σοκολατοειδή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προϊόντα στα παιδιά και Άγιο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Βασιλιάτικες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στέκες.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Αμοιβή ερασιτέχνη ηθοποιού για 20 ημέρες (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Αη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Βασίλης)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6 παραστάσεις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Animator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– ζογκλέρ στο Χριστουγεννιάτικο χωριό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Παραγωγή μουσικής εκδήλωσης 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1276" w:type="dxa"/>
            <w:shd w:val="clear" w:color="auto" w:fill="D9D9D9" w:themeFill="background1" w:themeFillShade="D9"/>
          </w:tcPr>
          <w:p w:rsidR="009F36B0" w:rsidRPr="009F36B0" w:rsidRDefault="009F36B0" w:rsidP="00C161EF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Διάθεση 50 λίτρων ζεστού κρασιού και υλικών παρασκευής (ζάχαρης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,μυρωδικών κλπ)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spacing w:after="0"/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shd w:val="clear" w:color="auto" w:fill="FBD4B4" w:themeFill="accent6" w:themeFillTint="66"/>
        <w:tblLook w:val="04A0"/>
      </w:tblPr>
      <w:tblGrid>
        <w:gridCol w:w="8522"/>
      </w:tblGrid>
      <w:tr w:rsidR="009F36B0" w:rsidRPr="009F36B0" w:rsidTr="00C161EF">
        <w:tc>
          <w:tcPr>
            <w:tcW w:w="10456" w:type="dxa"/>
            <w:shd w:val="clear" w:color="auto" w:fill="FBD4B4" w:themeFill="accent6" w:themeFillTint="66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ΕΝΟΤΗΤΑ Β’ - </w:t>
            </w: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ΔΑΠΑΝΕΣ ΑΠΟΚΡΙΑΤΙΚΩΝ ΕΚΔΗΛΩΣΕΩΝ 2025 ΤΟΥ ΔΗΜΟΥ ΜΥΤΙΛΗΝΗΣ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"/>
        <w:gridCol w:w="2958"/>
        <w:gridCol w:w="1257"/>
        <w:gridCol w:w="1487"/>
        <w:gridCol w:w="1792"/>
      </w:tblGrid>
      <w:tr w:rsidR="009F36B0" w:rsidRPr="009F36B0" w:rsidTr="00C161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72707094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ΟΜΑΔΑ  Α’  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ΠΑΡΑΓΩΓΗ ΜΟΥΣΙΚΗΣ ΣΥΝΑΥΛΙΑΣ</w:t>
            </w:r>
          </w:p>
        </w:tc>
      </w:tr>
      <w:tr w:rsidR="009F36B0" w:rsidRPr="009F36B0" w:rsidTr="00C161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1650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2007" w:type="dxa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bookmarkEnd w:id="2"/>
      <w:tr w:rsidR="009F36B0" w:rsidRPr="009F36B0" w:rsidTr="00C161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Παραγωγή συναυλίας με  δισκογραφικό μουσικό συγκρότημα  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spacing w:after="0"/>
        <w:rPr>
          <w:rFonts w:cstheme="minorHAnsi"/>
          <w:b/>
          <w:sz w:val="24"/>
          <w:szCs w:val="24"/>
        </w:rPr>
      </w:pPr>
    </w:p>
    <w:p w:rsidR="009F36B0" w:rsidRPr="009F36B0" w:rsidRDefault="009F36B0" w:rsidP="009F36B0">
      <w:pPr>
        <w:spacing w:after="0"/>
        <w:rPr>
          <w:rFonts w:cstheme="minorHAnsi"/>
          <w:b/>
          <w:sz w:val="24"/>
          <w:szCs w:val="24"/>
        </w:rPr>
      </w:pPr>
    </w:p>
    <w:p w:rsidR="009F36B0" w:rsidRPr="009F36B0" w:rsidRDefault="009F36B0" w:rsidP="009F36B0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90"/>
        <w:gridCol w:w="1183"/>
        <w:gridCol w:w="2141"/>
        <w:gridCol w:w="1253"/>
        <w:gridCol w:w="1347"/>
        <w:gridCol w:w="1608"/>
      </w:tblGrid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ΟΜΑΔΑ  Β’  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ΤΕΧΝΙΚΗ ΚΑΛΥΨΗ</w:t>
            </w: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Α/Α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ΧΩΡΟΣ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ΠΕΡΙΓΡΑΦΗ </w:t>
            </w:r>
          </w:p>
        </w:tc>
        <w:tc>
          <w:tcPr>
            <w:tcW w:w="720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συναυλίας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παρέλασης αρμάτων στην Μυτιλήνη από πλατεία Κυπρίων Πατριωτών  ή τελωνείο έως πλατεία Σαπφούς ή ΔΘΜ.  Τοποθέτηση 20 ηχοβολιστικών μονάδων 142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max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DB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έκαστη, κατά μήκος της διαδρομής με ενισχυτή 5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kwatt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κεντρικής εκδήλωσης στην πλατεία Σαπφούς και των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μουσικο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θεατρικών δρώμενων που θα πραγματοποιηθούν πριν την συναυλία.   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επιμέλειας μουσικού προγράμματος - σκηνικά συμμετεχόντων ομάδων επί του κεντρικού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stage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Καλλιτεχνικός φωτισμός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stage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και πλατείας. Σύστημα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support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ανάρτησης φωτισμού - 18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moving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heath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7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- 10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moving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heath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Wash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- 22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RGB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- κονσόλα φωτισμού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DMX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512 - χειριστής προγραμματιστής φωτισμού.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Μίσθωση και τοποθέτηση εξέδρας 90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τ.μ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για το κεντρικό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Ρίψη με 2 μηχανές πεπιεσμένου αέρα (τουρμπίνα) 200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kgr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κομφετί και 1500 σερπαντίνες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παιδικού αποκριάτικου πάρτι στο πάρκο Αγίας Ειρήνης με διάθεση 3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Animator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Πλωμάρι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παρέλασης αρμάτων στο </w:t>
            </w:r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Πλωμάρι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από καφετέρια "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Port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" έως την κεντρική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αγορά. Τοποθέτηση 10 ηχοβολιστικών μονάδων 142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max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DB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έκαστη, κατά μήκος της διαδρομής με ενισχυτή 2,5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kwatt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κεντρικής εκδήλωσης στην πλατεία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Πλωμαρίου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και των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μουσικο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-θεατρικών δρώμενων που θα πραγματοποιηθούν από συμμετέχουσες ομάδες. 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επιμέλειας μουσικού προγράμματος. 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Μίσθωση και τοποθέτηση εξέδρας 40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τ.μ</w:t>
            </w:r>
            <w:proofErr w:type="spellEnd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στο Πλωμάρι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Αγιάσο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καρναβαλικών εκδηλώσεων στην </w:t>
            </w:r>
            <w:proofErr w:type="spellStart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Αγιάσο</w:t>
            </w:r>
            <w:proofErr w:type="spellEnd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επιμέλειας μουσικού προγράμματος.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Παπάδος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Τεχνική κάλυψη καρναβαλικών εκδηλώσεων στον </w:t>
            </w:r>
            <w:proofErr w:type="spellStart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Παπάδο</w:t>
            </w:r>
            <w:proofErr w:type="spellEnd"/>
            <w:r w:rsidRPr="009F36B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F36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. επιμέλειας μουσικού προγράμματος.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6B0" w:rsidRPr="009F36B0" w:rsidTr="00C161E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t xml:space="preserve">Προωθητικές ενέργειες προβολής και διαφήμισης των αποκριάτικων εκδηλώσεων του </w:t>
            </w: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δήμου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3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B0" w:rsidRPr="009F36B0" w:rsidRDefault="009F36B0" w:rsidP="00C161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"/>
        <w:gridCol w:w="1266"/>
        <w:gridCol w:w="2337"/>
        <w:gridCol w:w="1167"/>
        <w:gridCol w:w="1253"/>
        <w:gridCol w:w="1492"/>
      </w:tblGrid>
      <w:tr w:rsidR="009F36B0" w:rsidRPr="009F36B0" w:rsidTr="00C161EF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  <w:shd w:val="clear" w:color="auto" w:fill="FDE9D9" w:themeFill="accent6" w:themeFillTint="33"/>
              </w:rPr>
            </w:pPr>
            <w:r w:rsidRPr="009F36B0">
              <w:rPr>
                <w:rFonts w:eastAsia="Calibri" w:cstheme="minorHAnsi"/>
                <w:sz w:val="24"/>
                <w:szCs w:val="24"/>
                <w:shd w:val="clear" w:color="auto" w:fill="FDE9D9" w:themeFill="accent6" w:themeFillTint="33"/>
              </w:rPr>
              <w:t xml:space="preserve">ΕΝΟΤΗΤΑ Γ -ΠΡΑΓΜΑΤΟΠΟΙΗΣΗ </w:t>
            </w:r>
            <w:r w:rsidRPr="009F36B0">
              <w:rPr>
                <w:rFonts w:eastAsia="Calibri" w:cstheme="minorHAnsi"/>
                <w:bCs/>
                <w:sz w:val="24"/>
                <w:szCs w:val="24"/>
                <w:shd w:val="clear" w:color="auto" w:fill="FDE9D9" w:themeFill="accent6" w:themeFillTint="33"/>
              </w:rPr>
              <w:t xml:space="preserve">ΕΚΔΗΛΩΣΕΩΝ ΕΟΡΤΑΣΜΟΥ ΤΟΥ ΠΑΣΧΑ   ΣΤΟ ΔΗΜΟ </w:t>
            </w:r>
            <w:r w:rsidRPr="009F36B0">
              <w:rPr>
                <w:rFonts w:eastAsia="Calibri" w:cstheme="minorHAnsi"/>
                <w:sz w:val="24"/>
                <w:szCs w:val="24"/>
                <w:shd w:val="clear" w:color="auto" w:fill="FDE9D9" w:themeFill="accent6" w:themeFillTint="33"/>
              </w:rPr>
              <w:t>ΜΥΤΙΛΗΝΗΣ (ΜΥΤΙΛΗΝΗ,ΠΛΩΜΑΡΙ)</w:t>
            </w:r>
          </w:p>
        </w:tc>
      </w:tr>
      <w:tr w:rsidR="009F36B0" w:rsidRPr="009F36B0" w:rsidTr="00C161EF">
        <w:trPr>
          <w:trHeight w:val="183"/>
        </w:trPr>
        <w:tc>
          <w:tcPr>
            <w:tcW w:w="600" w:type="pct"/>
            <w:shd w:val="clear" w:color="auto" w:fill="FDE9D9" w:themeFill="accent6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Α/Α</w:t>
            </w:r>
          </w:p>
        </w:tc>
        <w:tc>
          <w:tcPr>
            <w:tcW w:w="4400" w:type="pct"/>
            <w:gridSpan w:val="5"/>
            <w:shd w:val="clear" w:color="auto" w:fill="FDE9D9" w:themeFill="accent6" w:themeFillTint="33"/>
          </w:tcPr>
          <w:p w:rsidR="009F36B0" w:rsidRPr="009F36B0" w:rsidRDefault="009F36B0" w:rsidP="00C161EF">
            <w:pPr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ΤΕΧΝΙΚΗ ΚΑΛΥΨΗ ΕΔΚΔΗΛΩΣΕΩΝ</w:t>
            </w:r>
          </w:p>
        </w:tc>
      </w:tr>
      <w:tr w:rsidR="009F36B0" w:rsidRPr="009F36B0" w:rsidTr="00C161EF">
        <w:trPr>
          <w:trHeight w:val="183"/>
        </w:trPr>
        <w:tc>
          <w:tcPr>
            <w:tcW w:w="600" w:type="pct"/>
            <w:shd w:val="clear" w:color="auto" w:fill="FDE9D9" w:themeFill="accent6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ΟΜΑΔΕΣ</w:t>
            </w:r>
          </w:p>
        </w:tc>
        <w:tc>
          <w:tcPr>
            <w:tcW w:w="2049" w:type="pct"/>
            <w:gridSpan w:val="2"/>
            <w:shd w:val="clear" w:color="auto" w:fill="FDE9D9" w:themeFill="accent6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ΠΕΡΙΓΡΑΦΗ ΕΙΔΟΥΣ ΥΠΗΡΕΣΙΑΣ</w:t>
            </w:r>
          </w:p>
        </w:tc>
        <w:tc>
          <w:tcPr>
            <w:tcW w:w="720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753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b/>
                <w:sz w:val="24"/>
                <w:szCs w:val="24"/>
              </w:rPr>
              <w:t>ΑΠΑΝΤΗΣΗ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b/>
                <w:bCs/>
                <w:sz w:val="24"/>
                <w:szCs w:val="24"/>
              </w:rPr>
              <w:t>ΠΑΡΑΠΟΜΠΗ</w:t>
            </w:r>
          </w:p>
        </w:tc>
      </w:tr>
      <w:tr w:rsidR="009F36B0" w:rsidRPr="009F36B0" w:rsidTr="00C161EF">
        <w:trPr>
          <w:trHeight w:val="416"/>
        </w:trPr>
        <w:tc>
          <w:tcPr>
            <w:tcW w:w="600" w:type="pct"/>
            <w:vMerge w:val="restar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ΟΜΑΔΑ Α</w:t>
            </w:r>
          </w:p>
        </w:tc>
        <w:tc>
          <w:tcPr>
            <w:tcW w:w="2049" w:type="pct"/>
            <w:gridSpan w:val="2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α) Τμήμα: Μεγάλη Πέμπτη (17-04-2025)    Μυτιλήνη</w:t>
            </w:r>
          </w:p>
        </w:tc>
        <w:tc>
          <w:tcPr>
            <w:tcW w:w="720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  <w:lang w:val="en-US"/>
              </w:rPr>
              <w:t>M</w:t>
            </w:r>
            <w:r w:rsidRPr="009F36B0">
              <w:rPr>
                <w:rFonts w:eastAsia="Calibri" w:cstheme="minorHAnsi"/>
                <w:sz w:val="24"/>
                <w:szCs w:val="24"/>
              </w:rPr>
              <w:t>.Πέμπτη 17-04-2025</w:t>
            </w:r>
          </w:p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 xml:space="preserve">Στην </w:t>
            </w:r>
            <w:proofErr w:type="spellStart"/>
            <w:r w:rsidRPr="009F36B0">
              <w:rPr>
                <w:rFonts w:eastAsia="Calibri" w:cstheme="minorHAnsi"/>
                <w:sz w:val="24"/>
                <w:szCs w:val="24"/>
              </w:rPr>
              <w:t>Αμαλή</w:t>
            </w:r>
            <w:proofErr w:type="spellEnd"/>
            <w:r w:rsidRPr="009F36B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F36B0">
              <w:rPr>
                <w:rFonts w:eastAsia="Calibri" w:cstheme="minorHAnsi"/>
                <w:bCs/>
                <w:sz w:val="24"/>
                <w:szCs w:val="24"/>
              </w:rPr>
              <w:t>Μυτιλήνης</w:t>
            </w: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Γεννήτρια 100 </w:t>
            </w:r>
            <w:proofErr w:type="spellStart"/>
            <w:r w:rsidRPr="009F36B0">
              <w:rPr>
                <w:rFonts w:cstheme="minorHAnsi"/>
                <w:sz w:val="24"/>
                <w:szCs w:val="24"/>
                <w:lang w:val="en-US"/>
              </w:rPr>
              <w:t>kva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αθόρυβης λειτουργίας συμπεριλαμβανόμενων των καυσίμων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Φωτισμός περιβάλλοντος χώρου με 9 προβολείς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HQI</w:t>
            </w:r>
            <w:r w:rsidRPr="009F36B0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9F36B0">
              <w:rPr>
                <w:rFonts w:cstheme="minorHAnsi"/>
                <w:sz w:val="24"/>
                <w:szCs w:val="24"/>
                <w:lang w:val="en-US"/>
              </w:rPr>
              <w:t>kwatt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έκαστος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2 τραπέζια πάγκοι 245*70 με τραπεζομάντιλα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300 καθίσματα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ΜΙΑ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Φωτισμός περιβάλλοντος χώρου με 9 προβολείς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HQI</w:t>
            </w:r>
            <w:r w:rsidRPr="009F36B0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9F36B0">
              <w:rPr>
                <w:rFonts w:cstheme="minorHAnsi"/>
                <w:sz w:val="24"/>
                <w:szCs w:val="24"/>
                <w:lang w:val="en-US"/>
              </w:rPr>
              <w:t>kwatt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έκαστος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:rsidR="009F36B0" w:rsidRPr="009F36B0" w:rsidRDefault="009F36B0" w:rsidP="00C161E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 w:val="restar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lastRenderedPageBreak/>
              <w:t>ΟΜΑΔΑ Β</w:t>
            </w:r>
          </w:p>
        </w:tc>
        <w:tc>
          <w:tcPr>
            <w:tcW w:w="2049" w:type="pct"/>
            <w:gridSpan w:val="2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β) Τμήμα: Μεγάλη Παρασκευή ( 03-05-2024) Μυτιλήνη</w:t>
            </w:r>
          </w:p>
        </w:tc>
        <w:tc>
          <w:tcPr>
            <w:tcW w:w="720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E7E6E6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Μ. Παρασκευή</w:t>
            </w:r>
          </w:p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18-04-2025</w:t>
            </w:r>
          </w:p>
          <w:p w:rsidR="009F36B0" w:rsidRPr="009F36B0" w:rsidRDefault="009F36B0" w:rsidP="00C161EF">
            <w:pPr>
              <w:tabs>
                <w:tab w:val="left" w:pos="5832"/>
              </w:tabs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Περιφορά Επιταφίων</w:t>
            </w:r>
          </w:p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bCs/>
                <w:sz w:val="24"/>
                <w:szCs w:val="24"/>
              </w:rPr>
              <w:t>Μυτιλήνη</w:t>
            </w: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Διάθεση 400 ιπτάμενων φαναριών </w:t>
            </w:r>
            <w:proofErr w:type="spellStart"/>
            <w:r w:rsidRPr="009F36B0">
              <w:rPr>
                <w:rFonts w:cstheme="minorHAnsi"/>
                <w:sz w:val="24"/>
                <w:szCs w:val="24"/>
              </w:rPr>
              <w:t>αυτοδιασπόμενων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με δυνατότητα ανύψωσης 200 μέτρα και διάρκεια καύσης εκάστου 10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3 πάγοι συνολικού μήκους 6 μέτρων </w:t>
            </w:r>
            <w:proofErr w:type="spellStart"/>
            <w:r w:rsidRPr="009F36B0">
              <w:rPr>
                <w:rFonts w:cstheme="minorHAnsi"/>
                <w:sz w:val="24"/>
                <w:szCs w:val="24"/>
              </w:rPr>
              <w:t>επενδεδυμένοι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με σκούρο </w:t>
            </w:r>
            <w:proofErr w:type="spellStart"/>
            <w:r w:rsidRPr="009F36B0">
              <w:rPr>
                <w:rFonts w:cstheme="minorHAnsi"/>
                <w:sz w:val="24"/>
                <w:szCs w:val="24"/>
              </w:rPr>
              <w:t>μπλέ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τραπεζομάντιλο</w:t>
            </w:r>
          </w:p>
        </w:tc>
        <w:tc>
          <w:tcPr>
            <w:tcW w:w="720" w:type="pct"/>
            <w:shd w:val="clear" w:color="auto" w:fill="FFFFFF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  <w:shd w:val="clear" w:color="auto" w:fill="FFFFFF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25 μέτρα προστατευτικά κιγκλιδώματα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296"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 w:val="restar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ΟΜΑΔΑ Γ</w:t>
            </w:r>
          </w:p>
        </w:tc>
        <w:tc>
          <w:tcPr>
            <w:tcW w:w="2049" w:type="pct"/>
            <w:gridSpan w:val="2"/>
            <w:shd w:val="clear" w:color="auto" w:fill="D9D9D9" w:themeFill="background1" w:themeFillShade="D9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γ) Τμήμα: Μεγάλο Σάββατο (19-04-2024 ) Μυτιλήνη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D9D9D9" w:themeFill="background1" w:themeFillShade="D9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1125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</w:tcPr>
          <w:p w:rsidR="009F36B0" w:rsidRPr="009F36B0" w:rsidRDefault="009F36B0" w:rsidP="00C161EF">
            <w:pPr>
              <w:tabs>
                <w:tab w:val="left" w:pos="5832"/>
              </w:tabs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Μ. Σάββατο</w:t>
            </w:r>
          </w:p>
          <w:p w:rsidR="009F36B0" w:rsidRPr="009F36B0" w:rsidRDefault="009F36B0" w:rsidP="00C161EF">
            <w:pPr>
              <w:tabs>
                <w:tab w:val="left" w:pos="5832"/>
              </w:tabs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19-04-2025</w:t>
            </w:r>
          </w:p>
          <w:p w:rsidR="009F36B0" w:rsidRPr="009F36B0" w:rsidRDefault="009F36B0" w:rsidP="00C161EF">
            <w:pPr>
              <w:tabs>
                <w:tab w:val="left" w:pos="5832"/>
              </w:tabs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Ανάσταση στον Ι.Ν.Α Νικολάου</w:t>
            </w:r>
          </w:p>
          <w:p w:rsidR="009F36B0" w:rsidRPr="009F36B0" w:rsidRDefault="009F36B0" w:rsidP="00C161EF">
            <w:pPr>
              <w:tabs>
                <w:tab w:val="left" w:pos="5832"/>
              </w:tabs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Επάνω Σκάλα-</w:t>
            </w:r>
          </w:p>
          <w:p w:rsidR="009F36B0" w:rsidRPr="009F36B0" w:rsidRDefault="009F36B0" w:rsidP="00C161EF">
            <w:pPr>
              <w:tabs>
                <w:tab w:val="left" w:pos="5832"/>
              </w:tabs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bCs/>
                <w:sz w:val="24"/>
                <w:szCs w:val="24"/>
              </w:rPr>
              <w:t>Μυτιλήνης</w:t>
            </w: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Κατασκευή εξέδρας 30 </w:t>
            </w:r>
            <w:proofErr w:type="spellStart"/>
            <w:r w:rsidRPr="009F36B0">
              <w:rPr>
                <w:rFonts w:cstheme="minorHAnsi"/>
                <w:sz w:val="24"/>
                <w:szCs w:val="24"/>
              </w:rPr>
              <w:t>τ.μ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>. από την πλευρά της θάλασσας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Φωτισμός του δρόμου και της εξέδρας  με 10 προβολείς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HQI</w:t>
            </w:r>
            <w:r w:rsidRPr="009F36B0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9F36B0">
              <w:rPr>
                <w:rFonts w:cstheme="minorHAnsi"/>
                <w:sz w:val="24"/>
                <w:szCs w:val="24"/>
                <w:lang w:val="en-US"/>
              </w:rPr>
              <w:t>kwatt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έκαστος. </w:t>
            </w:r>
            <w:proofErr w:type="spellStart"/>
            <w:r w:rsidRPr="009F36B0">
              <w:rPr>
                <w:rFonts w:cstheme="minorHAnsi"/>
                <w:sz w:val="24"/>
                <w:szCs w:val="24"/>
              </w:rPr>
              <w:t>Ρευματοδότηση</w:t>
            </w:r>
            <w:proofErr w:type="spellEnd"/>
            <w:r w:rsidRPr="009F36B0">
              <w:rPr>
                <w:rFonts w:cstheme="minorHAnsi"/>
                <w:sz w:val="24"/>
                <w:szCs w:val="24"/>
              </w:rPr>
              <w:t xml:space="preserve"> του χώρου από τον κεντρικό πίνακα του Ι. Ναού, τοποθέτηση παροχών και πίνακα διανομής ενέργειας.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25 μέτρα προστατευτικά κιγκλιδώματα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Παραγωγή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cstheme="minorHAnsi"/>
                <w:sz w:val="24"/>
                <w:szCs w:val="24"/>
              </w:rPr>
              <w:t xml:space="preserve"> με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Laser</w:t>
            </w:r>
            <w:r w:rsidRPr="009F36B0">
              <w:rPr>
                <w:rFonts w:cstheme="minorHAnsi"/>
                <w:sz w:val="24"/>
                <w:szCs w:val="24"/>
              </w:rPr>
              <w:t xml:space="preserve"> - παιδικών αθυρμάτων και οπτικά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effect</w:t>
            </w:r>
            <w:r w:rsidRPr="009F36B0">
              <w:rPr>
                <w:rFonts w:cstheme="minorHAnsi"/>
                <w:sz w:val="24"/>
                <w:szCs w:val="24"/>
              </w:rPr>
              <w:t xml:space="preserve"> με διάρκεια 240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sec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>Καύση 50 σιντριβανιών σπινθήρων με ύψος σχάσης από 5 έως 9 μέτρα με ηλεκτρονικό πυροκροτητή. Τα σιντριβάνια θα τοποθετηθούν κατά μήκος του λιμανιού της Επάνω Σκάλας.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2649" w:type="pct"/>
            <w:gridSpan w:val="3"/>
            <w:shd w:val="clear" w:color="auto" w:fill="DBE5F1" w:themeFill="accent1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DBE5F1" w:themeFill="accent1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DBE5F1" w:themeFill="accent1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DBE5F1" w:themeFill="accent1" w:themeFillTint="33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F36B0" w:rsidRPr="009F36B0" w:rsidTr="00C161EF">
        <w:trPr>
          <w:trHeight w:val="636"/>
        </w:trPr>
        <w:tc>
          <w:tcPr>
            <w:tcW w:w="600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ΟΜΑΔΑ 4</w:t>
            </w:r>
          </w:p>
        </w:tc>
        <w:tc>
          <w:tcPr>
            <w:tcW w:w="676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δ) Τμήμα: Κυριακή του Πάσχα  (20-04-2024 ) Πλωμάρι</w:t>
            </w:r>
          </w:p>
        </w:tc>
        <w:tc>
          <w:tcPr>
            <w:tcW w:w="1373" w:type="pct"/>
            <w:shd w:val="clear" w:color="auto" w:fill="auto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cstheme="minorHAnsi"/>
                <w:sz w:val="24"/>
                <w:szCs w:val="24"/>
              </w:rPr>
              <w:t xml:space="preserve">Παραγωγή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show</w:t>
            </w:r>
            <w:r w:rsidRPr="009F36B0">
              <w:rPr>
                <w:rFonts w:cstheme="minorHAnsi"/>
                <w:sz w:val="24"/>
                <w:szCs w:val="24"/>
              </w:rPr>
              <w:t xml:space="preserve"> με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Laser</w:t>
            </w:r>
            <w:r w:rsidRPr="009F36B0">
              <w:rPr>
                <w:rFonts w:cstheme="minorHAnsi"/>
                <w:sz w:val="24"/>
                <w:szCs w:val="24"/>
              </w:rPr>
              <w:t xml:space="preserve"> - παιδικών αθυρμάτων και οπτικά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effect</w:t>
            </w:r>
            <w:r w:rsidRPr="009F36B0">
              <w:rPr>
                <w:rFonts w:cstheme="minorHAnsi"/>
                <w:sz w:val="24"/>
                <w:szCs w:val="24"/>
              </w:rPr>
              <w:t xml:space="preserve"> με διάρκεια 80 </w:t>
            </w:r>
            <w:r w:rsidRPr="009F36B0">
              <w:rPr>
                <w:rFonts w:cstheme="minorHAnsi"/>
                <w:sz w:val="24"/>
                <w:szCs w:val="24"/>
                <w:lang w:val="en-US"/>
              </w:rPr>
              <w:t>sec</w:t>
            </w:r>
          </w:p>
        </w:tc>
        <w:tc>
          <w:tcPr>
            <w:tcW w:w="720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9F36B0">
              <w:rPr>
                <w:rFonts w:eastAsia="Calibri" w:cstheme="minorHAnsi"/>
                <w:sz w:val="24"/>
                <w:szCs w:val="24"/>
              </w:rPr>
              <w:t>ΝΑΙ</w:t>
            </w:r>
          </w:p>
        </w:tc>
        <w:tc>
          <w:tcPr>
            <w:tcW w:w="753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" w:type="pct"/>
          </w:tcPr>
          <w:p w:rsidR="009F36B0" w:rsidRPr="009F36B0" w:rsidRDefault="009F36B0" w:rsidP="00C161E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9F36B0" w:rsidRPr="009F36B0" w:rsidRDefault="009F36B0" w:rsidP="009F36B0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9F36B0" w:rsidRPr="00EF56E0" w:rsidRDefault="009F36B0" w:rsidP="009F36B0">
      <w:pPr>
        <w:jc w:val="center"/>
      </w:pPr>
      <w:r w:rsidRPr="00EF56E0">
        <w:t>Ημερομηνία _________________</w:t>
      </w:r>
    </w:p>
    <w:p w:rsidR="009F36B0" w:rsidRPr="00EF56E0" w:rsidRDefault="009F36B0" w:rsidP="009F36B0">
      <w:pPr>
        <w:jc w:val="center"/>
      </w:pPr>
      <w:r w:rsidRPr="00EF56E0">
        <w:t xml:space="preserve">                  </w:t>
      </w:r>
    </w:p>
    <w:p w:rsidR="009F36B0" w:rsidRPr="00EF56E0" w:rsidRDefault="009F36B0" w:rsidP="009F36B0">
      <w:r w:rsidRPr="00EF56E0">
        <w:t xml:space="preserve">                              </w:t>
      </w:r>
      <w:r>
        <w:t xml:space="preserve">                                  </w:t>
      </w:r>
      <w:r w:rsidRPr="00EF56E0">
        <w:t xml:space="preserve"> Ο</w:t>
      </w:r>
      <w:r>
        <w:t xml:space="preserve">   </w:t>
      </w:r>
      <w:r w:rsidRPr="00EF56E0">
        <w:t>ΠΡΟΣΦΕΡΩΝ</w:t>
      </w:r>
    </w:p>
    <w:p w:rsidR="009F36B0" w:rsidRPr="00EF56E0" w:rsidRDefault="009F36B0" w:rsidP="009F36B0">
      <w:pPr>
        <w:jc w:val="center"/>
      </w:pPr>
    </w:p>
    <w:p w:rsidR="009F36B0" w:rsidRDefault="009F36B0" w:rsidP="009F36B0">
      <w:pPr>
        <w:spacing w:before="120" w:after="100" w:afterAutospacing="1"/>
      </w:pPr>
      <w:r w:rsidRPr="00EF56E0">
        <w:t xml:space="preserve">                                        </w:t>
      </w:r>
      <w:r>
        <w:t xml:space="preserve">                 </w:t>
      </w:r>
      <w:r w:rsidRPr="00EF56E0">
        <w:t xml:space="preserve">  (Υπογραφή – Σφραγίδα)</w:t>
      </w:r>
    </w:p>
    <w:p w:rsidR="009F36B0" w:rsidRPr="009F36B0" w:rsidRDefault="009F36B0" w:rsidP="009F36B0">
      <w:pPr>
        <w:rPr>
          <w:rFonts w:cstheme="minorHAnsi"/>
          <w:sz w:val="24"/>
          <w:szCs w:val="24"/>
        </w:rPr>
      </w:pPr>
    </w:p>
    <w:sectPr w:rsidR="009F36B0" w:rsidRPr="009F36B0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6B0"/>
    <w:rsid w:val="000A59C4"/>
    <w:rsid w:val="000B3A3B"/>
    <w:rsid w:val="002A59A3"/>
    <w:rsid w:val="004317DD"/>
    <w:rsid w:val="00446747"/>
    <w:rsid w:val="0049385C"/>
    <w:rsid w:val="006F6DB8"/>
    <w:rsid w:val="009F36B0"/>
    <w:rsid w:val="00AA3E54"/>
    <w:rsid w:val="00D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6B0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F36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1849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1</cp:revision>
  <dcterms:created xsi:type="dcterms:W3CDTF">2024-10-18T07:03:00Z</dcterms:created>
  <dcterms:modified xsi:type="dcterms:W3CDTF">2024-10-18T07:07:00Z</dcterms:modified>
</cp:coreProperties>
</file>