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4A" w:rsidRDefault="0053464A" w:rsidP="0053464A">
      <w:pPr>
        <w:rPr>
          <w:b/>
          <w:iCs/>
          <w:spacing w:val="5"/>
          <w:kern w:val="2"/>
          <w:sz w:val="28"/>
          <w:szCs w:val="28"/>
          <w:u w:val="single"/>
          <w:lang w:val="el-GR"/>
        </w:rPr>
      </w:pPr>
      <w:r>
        <w:rPr>
          <w:b/>
          <w:iCs/>
          <w:spacing w:val="5"/>
          <w:kern w:val="2"/>
          <w:sz w:val="28"/>
          <w:szCs w:val="28"/>
          <w:u w:val="single"/>
          <w:lang w:val="el-GR"/>
        </w:rPr>
        <w:t>ΠΑΡΑΡΤΗΜΑ Γ   ΕΝΤΥΠΟ ΟΙΚΟΝΟΜΙΚΗΣ ΠΡΟΣΦΟΡΑΣ</w:t>
      </w:r>
    </w:p>
    <w:p w:rsidR="0053464A" w:rsidRDefault="0053464A" w:rsidP="0053464A">
      <w:pPr>
        <w:rPr>
          <w:iCs/>
          <w:spacing w:val="5"/>
          <w:kern w:val="2"/>
          <w:lang w:val="el-GR"/>
        </w:rPr>
      </w:pPr>
    </w:p>
    <w:p w:rsidR="0053464A" w:rsidRDefault="0053464A" w:rsidP="0053464A">
      <w:pPr>
        <w:rPr>
          <w:iCs/>
          <w:spacing w:val="5"/>
          <w:kern w:val="2"/>
          <w:lang w:val="el-GR"/>
        </w:rPr>
      </w:pPr>
    </w:p>
    <w:p w:rsidR="0053464A" w:rsidRDefault="0053464A" w:rsidP="0053464A">
      <w:pPr>
        <w:rPr>
          <w:iCs/>
          <w:spacing w:val="5"/>
          <w:kern w:val="2"/>
          <w:lang w:val="el-GR"/>
        </w:rPr>
      </w:pPr>
    </w:p>
    <w:tbl>
      <w:tblPr>
        <w:tblStyle w:val="a3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712"/>
        <w:gridCol w:w="2133"/>
        <w:gridCol w:w="4361"/>
      </w:tblGrid>
      <w:tr w:rsidR="0053464A" w:rsidRPr="00CD374B" w:rsidTr="00CD374B">
        <w:trPr>
          <w:trHeight w:val="1564"/>
        </w:trPr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464A" w:rsidRDefault="0053464A">
            <w:pPr>
              <w:ind w:right="-55"/>
              <w:rPr>
                <w:rFonts w:asciiTheme="minorHAnsi" w:eastAsia="Palatino Linotype" w:hAnsiTheme="minorHAnsi" w:cstheme="minorHAnsi"/>
                <w:b/>
                <w:sz w:val="22"/>
                <w:lang w:val="el-GR"/>
              </w:rPr>
            </w:pPr>
            <w:r>
              <w:rPr>
                <w:rFonts w:asciiTheme="minorHAnsi" w:eastAsia="Palatino Linotype" w:hAnsiTheme="minorHAnsi" w:cstheme="minorHAnsi"/>
                <w:b/>
                <w:lang w:val="el-GR"/>
              </w:rPr>
              <w:t>ΕΛΛΗΝΙΚΗ</w:t>
            </w:r>
            <w:r>
              <w:rPr>
                <w:rFonts w:asciiTheme="minorHAnsi" w:eastAsia="Palatino Linotype" w:hAnsiTheme="minorHAnsi" w:cstheme="minorHAnsi"/>
                <w:b/>
                <w:spacing w:val="-11"/>
                <w:lang w:val="el-GR"/>
              </w:rPr>
              <w:t xml:space="preserve"> </w:t>
            </w:r>
            <w:r>
              <w:rPr>
                <w:rFonts w:asciiTheme="minorHAnsi" w:eastAsia="Palatino Linotype" w:hAnsiTheme="minorHAnsi" w:cstheme="minorHAnsi"/>
                <w:b/>
                <w:lang w:val="el-GR"/>
              </w:rPr>
              <w:t>ΔΗΜΟΚΡΑΤΙΑ</w:t>
            </w:r>
          </w:p>
          <w:p w:rsidR="0053464A" w:rsidRDefault="0053464A">
            <w:pPr>
              <w:ind w:right="-55"/>
              <w:rPr>
                <w:rFonts w:asciiTheme="minorHAnsi" w:eastAsia="Palatino Linotype" w:hAnsiTheme="minorHAnsi" w:cstheme="minorHAnsi"/>
                <w:b/>
                <w:lang w:val="el-GR"/>
              </w:rPr>
            </w:pPr>
            <w:r>
              <w:rPr>
                <w:rFonts w:asciiTheme="minorHAnsi" w:eastAsia="Palatino Linotype" w:hAnsiTheme="minorHAnsi" w:cstheme="minorHAnsi"/>
                <w:b/>
                <w:lang w:val="el-GR"/>
              </w:rPr>
              <w:t>ΔΗΜΟΣ ΜΥΤΙΛΗΝΗΣ</w:t>
            </w:r>
          </w:p>
          <w:p w:rsidR="0053464A" w:rsidRDefault="0053464A">
            <w:pPr>
              <w:ind w:right="-55"/>
              <w:rPr>
                <w:rFonts w:asciiTheme="minorHAnsi" w:eastAsia="Palatino Linotype" w:hAnsiTheme="minorHAnsi" w:cstheme="minorHAnsi"/>
                <w:b/>
                <w:spacing w:val="-8"/>
                <w:lang w:val="el-GR"/>
              </w:rPr>
            </w:pPr>
            <w:r>
              <w:rPr>
                <w:rFonts w:asciiTheme="minorHAnsi" w:eastAsia="Palatino Linotype" w:hAnsiTheme="minorHAnsi" w:cstheme="minorHAnsi"/>
                <w:b/>
                <w:spacing w:val="-8"/>
                <w:lang w:val="el-GR"/>
              </w:rPr>
              <w:t>Δ/ΝΣΗ ΤΕΧΝΙΚΩΝ ΥΠΗΡΕΣΙΩΝ</w:t>
            </w:r>
          </w:p>
          <w:p w:rsidR="0053464A" w:rsidRDefault="0053464A">
            <w:pPr>
              <w:ind w:right="-55"/>
              <w:rPr>
                <w:rFonts w:asciiTheme="minorHAnsi" w:eastAsia="Palatino Linotype" w:hAnsiTheme="minorHAnsi" w:cstheme="minorHAnsi"/>
                <w:b/>
                <w:position w:val="1"/>
                <w:sz w:val="22"/>
                <w:shd w:val="clear" w:color="auto" w:fill="FFFFFF" w:themeFill="background1"/>
              </w:rPr>
            </w:pPr>
            <w:r>
              <w:rPr>
                <w:rFonts w:asciiTheme="minorHAnsi" w:eastAsia="Palatino Linotype" w:hAnsiTheme="minorHAnsi" w:cstheme="minorHAnsi"/>
                <w:b/>
                <w:position w:val="1"/>
              </w:rPr>
              <w:t>ΤΜΗΜΑ</w:t>
            </w:r>
            <w:r>
              <w:rPr>
                <w:rFonts w:asciiTheme="minorHAnsi" w:eastAsia="Palatino Linotype" w:hAnsiTheme="minorHAnsi" w:cstheme="minorHAnsi"/>
                <w:position w:val="1"/>
              </w:rPr>
              <w:t xml:space="preserve"> </w:t>
            </w:r>
            <w:r>
              <w:rPr>
                <w:rFonts w:asciiTheme="minorHAnsi" w:eastAsia="Palatino Linotype" w:hAnsiTheme="minorHAnsi" w:cstheme="minorHAnsi"/>
                <w:b/>
                <w:position w:val="1"/>
              </w:rPr>
              <w:t>Η/Μ ΕΡΓΩΝ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64A" w:rsidRDefault="0053464A">
            <w:pPr>
              <w:ind w:right="-57"/>
              <w:rPr>
                <w:rFonts w:asciiTheme="minorHAnsi" w:eastAsia="Palatino Linotype" w:hAnsiTheme="minorHAnsi" w:cstheme="minorHAnsi"/>
                <w:b/>
                <w:position w:val="1"/>
                <w:sz w:val="22"/>
                <w:shd w:val="clear" w:color="auto" w:fill="FFFFFF" w:themeFill="background1"/>
                <w:lang w:val="el-GR"/>
              </w:rPr>
            </w:pPr>
            <w:r>
              <w:rPr>
                <w:rFonts w:asciiTheme="minorHAnsi" w:eastAsia="Palatino Linotype" w:hAnsiTheme="minorHAnsi" w:cstheme="minorHAnsi"/>
                <w:b/>
                <w:position w:val="1"/>
                <w:lang w:val="el-GR"/>
              </w:rPr>
              <w:t xml:space="preserve">                 </w:t>
            </w:r>
            <w:r w:rsidR="00CD374B">
              <w:rPr>
                <w:rFonts w:asciiTheme="minorHAnsi" w:eastAsia="Palatino Linotype" w:hAnsiTheme="minorHAnsi" w:cstheme="minorHAnsi"/>
                <w:b/>
                <w:position w:val="1"/>
                <w:lang w:val="el-GR"/>
              </w:rPr>
              <w:t xml:space="preserve">       </w:t>
            </w:r>
            <w:r>
              <w:rPr>
                <w:rFonts w:asciiTheme="minorHAnsi" w:eastAsia="Palatino Linotype" w:hAnsiTheme="minorHAnsi" w:cstheme="minorHAnsi"/>
                <w:b/>
                <w:position w:val="1"/>
                <w:lang w:val="el-GR"/>
              </w:rPr>
              <w:t xml:space="preserve">   ΤΙΤΛΟΣ:</w:t>
            </w:r>
            <w:r>
              <w:rPr>
                <w:rFonts w:asciiTheme="minorHAnsi" w:eastAsia="Palatino Linotype" w:hAnsiTheme="minorHAnsi" w:cstheme="minorHAnsi"/>
                <w:b/>
                <w:position w:val="1"/>
                <w:shd w:val="clear" w:color="auto" w:fill="FFFFFF" w:themeFill="background1"/>
                <w:lang w:val="el-GR"/>
              </w:rPr>
              <w:t xml:space="preserve"> </w:t>
            </w:r>
          </w:p>
          <w:p w:rsidR="0053464A" w:rsidRDefault="0053464A">
            <w:pPr>
              <w:ind w:right="-57"/>
              <w:jc w:val="right"/>
              <w:rPr>
                <w:rFonts w:asciiTheme="minorHAnsi" w:eastAsia="Palatino Linotype" w:hAnsiTheme="minorHAnsi" w:cstheme="minorHAnsi"/>
                <w:b/>
                <w:position w:val="1"/>
                <w:shd w:val="clear" w:color="auto" w:fill="FFFFFF" w:themeFill="background1"/>
                <w:lang w:val="el-GR"/>
              </w:rPr>
            </w:pPr>
          </w:p>
          <w:p w:rsidR="0053464A" w:rsidRDefault="0053464A">
            <w:pPr>
              <w:ind w:right="-57"/>
              <w:jc w:val="right"/>
              <w:rPr>
                <w:rFonts w:asciiTheme="minorHAnsi" w:eastAsia="Palatino Linotype" w:hAnsiTheme="minorHAnsi" w:cstheme="minorHAnsi"/>
                <w:b/>
                <w:position w:val="1"/>
                <w:shd w:val="clear" w:color="auto" w:fill="FFFFFF" w:themeFill="background1"/>
                <w:lang w:val="el-GR"/>
              </w:rPr>
            </w:pPr>
          </w:p>
          <w:p w:rsidR="0053464A" w:rsidRDefault="0053464A">
            <w:pPr>
              <w:spacing w:line="280" w:lineRule="exact"/>
              <w:ind w:right="-57"/>
              <w:rPr>
                <w:rFonts w:asciiTheme="minorHAnsi" w:eastAsia="Palatino Linotype" w:hAnsiTheme="minorHAnsi" w:cstheme="minorHAnsi"/>
                <w:b/>
                <w:position w:val="1"/>
                <w:sz w:val="22"/>
                <w:shd w:val="clear" w:color="auto" w:fill="FFFFFF" w:themeFill="background1"/>
                <w:lang w:val="el-GR"/>
              </w:rPr>
            </w:pPr>
            <w:r>
              <w:rPr>
                <w:rFonts w:asciiTheme="minorHAnsi" w:eastAsia="Palatino Linotype" w:hAnsiTheme="minorHAnsi" w:cstheme="minorHAnsi"/>
                <w:b/>
                <w:position w:val="1"/>
                <w:shd w:val="clear" w:color="auto" w:fill="FFFFFF" w:themeFill="background1"/>
                <w:lang w:val="el-GR"/>
              </w:rPr>
              <w:t xml:space="preserve">          </w:t>
            </w:r>
            <w:r w:rsidR="00CD374B">
              <w:rPr>
                <w:rFonts w:asciiTheme="minorHAnsi" w:eastAsia="Palatino Linotype" w:hAnsiTheme="minorHAnsi" w:cstheme="minorHAnsi"/>
                <w:b/>
                <w:position w:val="1"/>
                <w:shd w:val="clear" w:color="auto" w:fill="FFFFFF" w:themeFill="background1"/>
                <w:lang w:val="el-GR"/>
              </w:rPr>
              <w:t xml:space="preserve">     </w:t>
            </w:r>
            <w:bookmarkStart w:id="0" w:name="_GoBack"/>
            <w:bookmarkEnd w:id="0"/>
            <w:r>
              <w:rPr>
                <w:rFonts w:asciiTheme="minorHAnsi" w:eastAsia="Palatino Linotype" w:hAnsiTheme="minorHAnsi" w:cstheme="minorHAnsi"/>
                <w:b/>
                <w:position w:val="1"/>
                <w:shd w:val="clear" w:color="auto" w:fill="FFFFFF" w:themeFill="background1"/>
                <w:lang w:val="el-GR"/>
              </w:rPr>
              <w:t>ΑΡ. ΜΕΛΕΤΗΣ: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53464A" w:rsidRDefault="0053464A">
            <w:pPr>
              <w:ind w:right="-57"/>
              <w:jc w:val="left"/>
              <w:rPr>
                <w:rFonts w:asciiTheme="minorHAnsi" w:eastAsia="Palatino Linotype" w:hAnsiTheme="minorHAnsi" w:cstheme="minorHAnsi"/>
                <w:spacing w:val="1"/>
                <w:position w:val="1"/>
                <w:sz w:val="22"/>
                <w:shd w:val="clear" w:color="auto" w:fill="FFFFFF" w:themeFill="background1"/>
                <w:lang w:val="el-GR"/>
              </w:rPr>
            </w:pPr>
            <w:r>
              <w:rPr>
                <w:rFonts w:asciiTheme="minorHAnsi" w:eastAsia="Palatino Linotype" w:hAnsiTheme="minorHAnsi" w:cstheme="minorHAnsi"/>
                <w:spacing w:val="1"/>
                <w:position w:val="1"/>
                <w:shd w:val="clear" w:color="auto" w:fill="FFFFFF" w:themeFill="background1"/>
                <w:lang w:val="el-GR"/>
              </w:rPr>
              <w:t>Προμήθεια Φωτεινών Χριστουγεννιάτικων &amp; Αποκριάτικων Διακοσμητικών</w:t>
            </w:r>
          </w:p>
          <w:p w:rsidR="0053464A" w:rsidRDefault="0053464A">
            <w:pPr>
              <w:rPr>
                <w:rFonts w:asciiTheme="minorHAnsi" w:eastAsia="Palatino Linotype" w:hAnsiTheme="minorHAnsi" w:cstheme="minorHAnsi"/>
                <w:position w:val="1"/>
                <w:shd w:val="clear" w:color="auto" w:fill="FFFFFF" w:themeFill="background1"/>
                <w:lang w:val="el-GR"/>
              </w:rPr>
            </w:pPr>
          </w:p>
          <w:p w:rsidR="0053464A" w:rsidRDefault="0053464A">
            <w:pPr>
              <w:rPr>
                <w:rFonts w:asciiTheme="minorHAnsi" w:eastAsia="Palatino Linotype" w:hAnsiTheme="minorHAnsi" w:cstheme="minorHAnsi"/>
                <w:position w:val="1"/>
                <w:sz w:val="22"/>
                <w:shd w:val="clear" w:color="auto" w:fill="FFFFFF" w:themeFill="background1"/>
                <w:lang w:val="el-GR"/>
              </w:rPr>
            </w:pPr>
            <w:r>
              <w:rPr>
                <w:rFonts w:asciiTheme="minorHAnsi" w:eastAsia="Palatino Linotype" w:hAnsiTheme="minorHAnsi" w:cstheme="minorHAnsi"/>
                <w:position w:val="1"/>
                <w:shd w:val="clear" w:color="auto" w:fill="FFFFFF" w:themeFill="background1"/>
                <w:lang w:val="el-GR"/>
              </w:rPr>
              <w:t>91/2024</w:t>
            </w:r>
          </w:p>
        </w:tc>
      </w:tr>
    </w:tbl>
    <w:p w:rsidR="0053464A" w:rsidRDefault="0053464A" w:rsidP="0053464A">
      <w:pPr>
        <w:rPr>
          <w:iCs/>
          <w:spacing w:val="5"/>
          <w:kern w:val="2"/>
          <w:lang w:val="el-GR"/>
        </w:rPr>
      </w:pPr>
    </w:p>
    <w:p w:rsidR="0053464A" w:rsidRDefault="0053464A" w:rsidP="0053464A">
      <w:pPr>
        <w:rPr>
          <w:iCs/>
          <w:spacing w:val="5"/>
          <w:kern w:val="2"/>
          <w:lang w:val="el-GR"/>
        </w:rPr>
      </w:pPr>
    </w:p>
    <w:p w:rsidR="0053464A" w:rsidRDefault="0053464A" w:rsidP="0053464A">
      <w:pPr>
        <w:spacing w:before="360" w:after="240"/>
        <w:jc w:val="center"/>
        <w:rPr>
          <w:rFonts w:asciiTheme="minorHAnsi" w:eastAsia="Palatino Linotype" w:hAnsiTheme="minorHAnsi" w:cstheme="minorHAnsi"/>
          <w:b/>
          <w:position w:val="1"/>
          <w:sz w:val="28"/>
          <w:szCs w:val="28"/>
          <w:u w:val="single"/>
          <w:shd w:val="clear" w:color="auto" w:fill="FFFFFF" w:themeFill="background1"/>
          <w:lang w:val="el-GR"/>
        </w:rPr>
      </w:pPr>
      <w:r>
        <w:rPr>
          <w:rFonts w:asciiTheme="minorHAnsi" w:eastAsia="Palatino Linotype" w:hAnsiTheme="minorHAnsi" w:cstheme="minorHAnsi"/>
          <w:b/>
          <w:position w:val="1"/>
          <w:sz w:val="28"/>
          <w:szCs w:val="28"/>
          <w:u w:val="single"/>
          <w:shd w:val="clear" w:color="auto" w:fill="FFFFFF" w:themeFill="background1"/>
          <w:lang w:val="el-GR"/>
        </w:rPr>
        <w:t>ΕΝΤΥΠΟ ΟΙΚΟΝΟΜΙΚΗΣ ΠΡΟΣΦΟΡΑΣ</w:t>
      </w:r>
    </w:p>
    <w:p w:rsidR="0053464A" w:rsidRPr="0053464A" w:rsidRDefault="0053464A" w:rsidP="0053464A">
      <w:pPr>
        <w:rPr>
          <w:rFonts w:asciiTheme="minorHAnsi" w:eastAsia="Palatino Linotype" w:hAnsiTheme="minorHAnsi" w:cstheme="minorHAnsi"/>
          <w:spacing w:val="1"/>
          <w:position w:val="1"/>
          <w:shd w:val="clear" w:color="auto" w:fill="FFFFFF" w:themeFill="background1"/>
          <w:lang w:val="el-GR"/>
        </w:rPr>
      </w:pPr>
      <w:r>
        <w:rPr>
          <w:rFonts w:asciiTheme="minorHAnsi" w:hAnsiTheme="minorHAnsi" w:cstheme="minorHAnsi"/>
          <w:b/>
          <w:bCs/>
          <w:lang w:val="el-GR"/>
        </w:rPr>
        <w:t xml:space="preserve">                                                     </w:t>
      </w:r>
      <w:r w:rsidRPr="0053464A">
        <w:rPr>
          <w:rFonts w:asciiTheme="minorHAnsi" w:hAnsiTheme="minorHAnsi" w:cstheme="minorHAnsi"/>
          <w:b/>
          <w:bCs/>
          <w:lang w:val="el-GR"/>
        </w:rPr>
        <w:t>Ομάδα 1: «Φωτεινά διακοσμητικά», ΚΑ: 15.6691.0002</w:t>
      </w:r>
    </w:p>
    <w:p w:rsidR="0053464A" w:rsidRPr="0053464A" w:rsidRDefault="0053464A" w:rsidP="0053464A">
      <w:pPr>
        <w:ind w:left="-709"/>
        <w:rPr>
          <w:rFonts w:asciiTheme="minorHAnsi" w:hAnsiTheme="minorHAnsi" w:cstheme="minorHAnsi"/>
          <w:lang w:val="el-GR"/>
        </w:rPr>
      </w:pPr>
    </w:p>
    <w:tbl>
      <w:tblPr>
        <w:tblW w:w="0" w:type="auto"/>
        <w:jc w:val="center"/>
        <w:tblInd w:w="-1116" w:type="dxa"/>
        <w:tblLook w:val="04A0" w:firstRow="1" w:lastRow="0" w:firstColumn="1" w:lastColumn="0" w:noHBand="0" w:noVBand="1"/>
      </w:tblPr>
      <w:tblGrid>
        <w:gridCol w:w="603"/>
        <w:gridCol w:w="5875"/>
        <w:gridCol w:w="1123"/>
        <w:gridCol w:w="1276"/>
        <w:gridCol w:w="1372"/>
      </w:tblGrid>
      <w:tr w:rsidR="0053464A" w:rsidTr="0053464A">
        <w:trPr>
          <w:trHeight w:val="270"/>
          <w:jc w:val="center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3464A" w:rsidRDefault="005346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α/α</w:t>
            </w:r>
          </w:p>
        </w:tc>
        <w:tc>
          <w:tcPr>
            <w:tcW w:w="5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3464A" w:rsidRDefault="005346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Είδος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3464A" w:rsidRDefault="005346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π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</w:rPr>
              <w:t>οσότητ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</w:rPr>
              <w:t>α</w:t>
            </w: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3464A" w:rsidRDefault="005346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00"/>
              </w:rPr>
              <w:t>τιμή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</w:rPr>
              <w:t>/ τεμ</w:t>
            </w:r>
          </w:p>
        </w:tc>
        <w:tc>
          <w:tcPr>
            <w:tcW w:w="137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464A" w:rsidRDefault="005346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00"/>
              </w:rPr>
              <w:t>Μερικό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</w:rPr>
              <w:t>σύνολο</w:t>
            </w:r>
            <w:proofErr w:type="spellEnd"/>
          </w:p>
        </w:tc>
      </w:tr>
      <w:tr w:rsidR="0053464A" w:rsidTr="0053464A">
        <w:trPr>
          <w:trHeight w:hRule="exact" w:val="1604"/>
          <w:jc w:val="center"/>
        </w:trPr>
        <w:tc>
          <w:tcPr>
            <w:tcW w:w="60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4A" w:rsidRDefault="005346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1</w:t>
            </w: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4A" w:rsidRDefault="005346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lang w:val="el-GR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Διακοσμητική 2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D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γιρλάντα με χιονονιφάδες και αστεράκια,</w:t>
            </w:r>
            <w:r>
              <w:rPr>
                <w:rFonts w:asciiTheme="minorHAnsi" w:hAnsiTheme="minorHAnsi" w:cstheme="minorHAnsi"/>
                <w:szCs w:val="22"/>
                <w:lang w:val="el-GR"/>
              </w:rPr>
              <w:t xml:space="preserve"> συνολικού μήκους 4,00 μέτρων με 4 χιονονιφάδες και 4 μικρά αστεράκια με 8 μικρές ακτίνες/γραμμές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4A" w:rsidRDefault="005346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64A" w:rsidRDefault="005346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53464A" w:rsidRDefault="005346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464A" w:rsidTr="0053464A">
        <w:trPr>
          <w:trHeight w:hRule="exact" w:val="1415"/>
          <w:jc w:val="center"/>
        </w:trPr>
        <w:tc>
          <w:tcPr>
            <w:tcW w:w="60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4A" w:rsidRDefault="005346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2</w:t>
            </w: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4A" w:rsidRDefault="005346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lang w:val="el-GR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Φωτεινό σώμα αλουμινίου "2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D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ΚΛΑΔΙ "</w:t>
            </w:r>
          </w:p>
          <w:p w:rsidR="0053464A" w:rsidRDefault="005346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lang w:val="el-GR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(2 τεμαχίων) με φωτοσωλήνα και 200</w:t>
            </w:r>
          </w:p>
          <w:p w:rsidR="0053464A" w:rsidRDefault="005346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lang w:val="el-GR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λυχνίες 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LED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.1,50ΜΧ0,90 25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W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, με βάση στήριξης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4A" w:rsidRDefault="005346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64A" w:rsidRDefault="005346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53464A" w:rsidRDefault="005346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464A" w:rsidTr="0053464A">
        <w:trPr>
          <w:trHeight w:hRule="exact" w:val="853"/>
          <w:jc w:val="center"/>
        </w:trPr>
        <w:tc>
          <w:tcPr>
            <w:tcW w:w="60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4A" w:rsidRDefault="005346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3</w:t>
            </w: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4A" w:rsidRDefault="005346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lang w:val="el-GR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>Διακοσμητικός Φιόγκος από φωτοσωλήνα χρώματος κόκκινο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4A" w:rsidRDefault="005346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64A" w:rsidRDefault="005346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53464A" w:rsidRDefault="005346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464A" w:rsidTr="0053464A">
        <w:trPr>
          <w:trHeight w:hRule="exact" w:val="1712"/>
          <w:jc w:val="center"/>
        </w:trPr>
        <w:tc>
          <w:tcPr>
            <w:tcW w:w="60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4A" w:rsidRDefault="005346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4</w:t>
            </w: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4A" w:rsidRDefault="005346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lang w:val="el-GR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Φωτεινή διακοσμητική αποκριάτικη γιρλάντα δρόμου, με αποκριάτικες φιγούρες, ήτοι καπέλα σερπαντίνες και μάσκες, με φωτοσωλήνα 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LED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και μοκέτα 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PVC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, διαστάσεων 1.0 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m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χ 5.0 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m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4A" w:rsidRDefault="005346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64A" w:rsidRDefault="005346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53464A" w:rsidRDefault="005346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464A" w:rsidTr="0053464A">
        <w:trPr>
          <w:trHeight w:hRule="exact" w:val="1643"/>
          <w:jc w:val="center"/>
        </w:trPr>
        <w:tc>
          <w:tcPr>
            <w:tcW w:w="60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4A" w:rsidRDefault="005346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5</w:t>
            </w: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4A" w:rsidRDefault="005346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lang w:val="el-GR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Φωτεινή διακοσμητική αποκριάτικη γιρλάντα δρόμου, με αποκριάτικες φιγούρες, ήτοι νότες σερπαντίνες και κλόουν με φωτοσωλήνα 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LED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και μοκέτα 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PVC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διαστάσεων 1.0 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m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χ 5.0 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4A" w:rsidRDefault="005346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64A" w:rsidRDefault="005346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53464A" w:rsidRDefault="005346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464A" w:rsidTr="0053464A">
        <w:trPr>
          <w:trHeight w:hRule="exact" w:val="1549"/>
          <w:jc w:val="center"/>
        </w:trPr>
        <w:tc>
          <w:tcPr>
            <w:tcW w:w="60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4A" w:rsidRDefault="005346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6</w:t>
            </w: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4A" w:rsidRDefault="005346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Φωτεινή διακοσμητική αποκριάτικη γιρλάντα δρόμου, με αποκριάτικες φιγούρες, ήτοι πεντάγραμμο, νότες και μάσκες με φωτοσωλήνα 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LED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και μοκέτα 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PVC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διαστάσεων 1.0 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m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χ 5.0 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4A" w:rsidRDefault="005346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64A" w:rsidRDefault="005346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53464A" w:rsidRDefault="005346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464A" w:rsidTr="0053464A">
        <w:trPr>
          <w:trHeight w:hRule="exact" w:val="1225"/>
          <w:jc w:val="center"/>
        </w:trPr>
        <w:tc>
          <w:tcPr>
            <w:tcW w:w="60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4A" w:rsidRDefault="005346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lastRenderedPageBreak/>
              <w:t>4</w:t>
            </w: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4A" w:rsidRDefault="005346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lang w:val="el-GR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Επιδαπέδια φωτεινή αποκριάτικη παράσταση γαϊτανάκι, ύψους 5.0 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m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και διαμέτρου 3.80 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m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, με φωτοσωλήνα 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LED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και μοκέτα 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PVC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4A" w:rsidRDefault="005346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64A" w:rsidRDefault="005346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53464A" w:rsidRDefault="005346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464A" w:rsidTr="0053464A">
        <w:trPr>
          <w:trHeight w:hRule="exact" w:val="1167"/>
          <w:jc w:val="center"/>
        </w:trPr>
        <w:tc>
          <w:tcPr>
            <w:tcW w:w="60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4A" w:rsidRDefault="005346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5</w:t>
            </w: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4A" w:rsidRDefault="005346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lang w:val="el-GR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Επιδαπέδια φωτεινή αποκριάτικη παράσταση κλόουν, διαστάσεων 2.3 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m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χ 2.0 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m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με φωτοσωλήνα 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LED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και μοκέτα 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PVC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4A" w:rsidRDefault="005346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64A" w:rsidRDefault="005346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53464A" w:rsidRDefault="005346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464A" w:rsidTr="0053464A">
        <w:trPr>
          <w:trHeight w:hRule="exact" w:val="1167"/>
          <w:jc w:val="center"/>
        </w:trPr>
        <w:tc>
          <w:tcPr>
            <w:tcW w:w="60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4A" w:rsidRDefault="0053464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6</w:t>
            </w:r>
          </w:p>
        </w:tc>
        <w:tc>
          <w:tcPr>
            <w:tcW w:w="5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4A" w:rsidRDefault="005346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Επιδαπέδια φωτεινή αποκριάτικη παράσταση καπέλου τύπου 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joker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, διαστάσεων 2.3 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m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χ 2.3 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m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, με φωτοσωλήνα 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LED</w:t>
            </w:r>
            <w:r>
              <w:rPr>
                <w:rFonts w:asciiTheme="minorHAnsi" w:hAnsiTheme="minorHAnsi" w:cstheme="minorHAnsi"/>
                <w:color w:val="000000"/>
                <w:szCs w:val="22"/>
                <w:lang w:val="el-GR"/>
              </w:rPr>
              <w:t xml:space="preserve"> και μοκέτα 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t>PVC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64A" w:rsidRDefault="005346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464A" w:rsidRDefault="005346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53464A" w:rsidRDefault="0053464A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3464A" w:rsidTr="0053464A">
        <w:trPr>
          <w:trHeight w:hRule="exact" w:val="520"/>
          <w:jc w:val="center"/>
        </w:trPr>
        <w:tc>
          <w:tcPr>
            <w:tcW w:w="87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464A" w:rsidRDefault="0053464A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Σύνολο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464A" w:rsidRDefault="0053464A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53464A" w:rsidTr="0053464A">
        <w:trPr>
          <w:trHeight w:hRule="exact" w:val="486"/>
          <w:jc w:val="center"/>
        </w:trPr>
        <w:tc>
          <w:tcPr>
            <w:tcW w:w="87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464A" w:rsidRDefault="0053464A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ΦΠΑ 17%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464A" w:rsidRDefault="0053464A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53464A" w:rsidTr="0053464A">
        <w:trPr>
          <w:trHeight w:val="265"/>
          <w:jc w:val="center"/>
        </w:trPr>
        <w:tc>
          <w:tcPr>
            <w:tcW w:w="87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3464A" w:rsidRDefault="0053464A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</w:rPr>
              <w:t>Σύνολο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Ομάδας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3464A" w:rsidRDefault="0053464A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53464A" w:rsidRDefault="0053464A" w:rsidP="0053464A">
      <w:pPr>
        <w:rPr>
          <w:iCs/>
          <w:spacing w:val="5"/>
          <w:kern w:val="2"/>
          <w:lang w:val="el-GR"/>
        </w:rPr>
      </w:pPr>
    </w:p>
    <w:p w:rsidR="0053464A" w:rsidRDefault="0053464A" w:rsidP="0053464A">
      <w:pPr>
        <w:rPr>
          <w:iCs/>
          <w:spacing w:val="5"/>
          <w:kern w:val="2"/>
          <w:lang w:val="el-GR"/>
        </w:rPr>
      </w:pPr>
    </w:p>
    <w:p w:rsidR="0053464A" w:rsidRDefault="0053464A" w:rsidP="0053464A">
      <w:pPr>
        <w:rPr>
          <w:iCs/>
          <w:spacing w:val="5"/>
          <w:kern w:val="2"/>
          <w:lang w:val="el-GR"/>
        </w:rPr>
      </w:pPr>
    </w:p>
    <w:p w:rsidR="0053464A" w:rsidRDefault="0053464A" w:rsidP="0053464A">
      <w:pPr>
        <w:rPr>
          <w:iCs/>
          <w:spacing w:val="5"/>
          <w:kern w:val="2"/>
          <w:lang w:val="el-GR"/>
        </w:rPr>
      </w:pPr>
    </w:p>
    <w:p w:rsidR="0053464A" w:rsidRDefault="0053464A" w:rsidP="0053464A">
      <w:pPr>
        <w:rPr>
          <w:iCs/>
          <w:spacing w:val="5"/>
          <w:kern w:val="2"/>
          <w:lang w:val="el-GR"/>
        </w:rPr>
      </w:pPr>
      <w:r>
        <w:rPr>
          <w:iCs/>
          <w:spacing w:val="5"/>
          <w:kern w:val="2"/>
          <w:lang w:val="el-GR"/>
        </w:rPr>
        <w:t xml:space="preserve">                                                                                     Ο </w:t>
      </w:r>
    </w:p>
    <w:p w:rsidR="0053464A" w:rsidRDefault="0053464A" w:rsidP="0053464A">
      <w:pPr>
        <w:rPr>
          <w:iCs/>
          <w:spacing w:val="5"/>
          <w:kern w:val="2"/>
          <w:lang w:val="el-GR"/>
        </w:rPr>
      </w:pPr>
      <w:r>
        <w:rPr>
          <w:iCs/>
          <w:spacing w:val="5"/>
          <w:kern w:val="2"/>
          <w:lang w:val="el-GR"/>
        </w:rPr>
        <w:t xml:space="preserve">                                                                             ΠΡΟΣΦΕΡΩΝ</w:t>
      </w:r>
    </w:p>
    <w:p w:rsidR="0053464A" w:rsidRDefault="0053464A" w:rsidP="0053464A">
      <w:pPr>
        <w:rPr>
          <w:iCs/>
          <w:spacing w:val="5"/>
          <w:kern w:val="2"/>
          <w:lang w:val="el-GR"/>
        </w:rPr>
      </w:pPr>
      <w:r>
        <w:rPr>
          <w:iCs/>
          <w:spacing w:val="5"/>
          <w:kern w:val="2"/>
          <w:lang w:val="el-GR"/>
        </w:rPr>
        <w:t xml:space="preserve">                                                                      </w:t>
      </w:r>
    </w:p>
    <w:p w:rsidR="0053464A" w:rsidRDefault="0053464A" w:rsidP="0053464A">
      <w:pPr>
        <w:rPr>
          <w:iCs/>
          <w:spacing w:val="5"/>
          <w:kern w:val="2"/>
          <w:lang w:val="el-GR"/>
        </w:rPr>
      </w:pPr>
      <w:r>
        <w:rPr>
          <w:iCs/>
          <w:spacing w:val="5"/>
          <w:kern w:val="2"/>
          <w:lang w:val="el-GR"/>
        </w:rPr>
        <w:t xml:space="preserve">                                                                      ΣΦΡΑΓΙΔΑ/ΥΠΟΓΡΑΦΗ</w:t>
      </w:r>
    </w:p>
    <w:p w:rsidR="0053464A" w:rsidRDefault="0053464A" w:rsidP="0053464A">
      <w:pPr>
        <w:rPr>
          <w:iCs/>
          <w:spacing w:val="5"/>
          <w:kern w:val="2"/>
          <w:lang w:val="el-GR"/>
        </w:rPr>
      </w:pPr>
    </w:p>
    <w:p w:rsidR="0053464A" w:rsidRDefault="0053464A" w:rsidP="0053464A">
      <w:pPr>
        <w:rPr>
          <w:iCs/>
          <w:spacing w:val="5"/>
          <w:kern w:val="2"/>
          <w:lang w:val="el-GR"/>
        </w:rPr>
      </w:pPr>
      <w:r>
        <w:rPr>
          <w:iCs/>
          <w:spacing w:val="5"/>
          <w:kern w:val="2"/>
          <w:lang w:val="el-GR"/>
        </w:rPr>
        <w:t xml:space="preserve">                                                                            ....../......./2024</w:t>
      </w:r>
    </w:p>
    <w:p w:rsidR="0053464A" w:rsidRDefault="0053464A" w:rsidP="0053464A">
      <w:pPr>
        <w:rPr>
          <w:iCs/>
          <w:spacing w:val="5"/>
          <w:kern w:val="2"/>
          <w:lang w:val="el-GR"/>
        </w:rPr>
      </w:pPr>
    </w:p>
    <w:p w:rsidR="00B04FB3" w:rsidRDefault="00B04FB3"/>
    <w:sectPr w:rsidR="00B04FB3" w:rsidSect="00534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464A"/>
    <w:rsid w:val="00522AD9"/>
    <w:rsid w:val="0053464A"/>
    <w:rsid w:val="00551A88"/>
    <w:rsid w:val="00570BEA"/>
    <w:rsid w:val="00681517"/>
    <w:rsid w:val="006942B7"/>
    <w:rsid w:val="006F2104"/>
    <w:rsid w:val="007E1E7F"/>
    <w:rsid w:val="007F62B9"/>
    <w:rsid w:val="00940CD2"/>
    <w:rsid w:val="00943A0E"/>
    <w:rsid w:val="009845BB"/>
    <w:rsid w:val="00B04FB3"/>
    <w:rsid w:val="00B34EFB"/>
    <w:rsid w:val="00CC39B2"/>
    <w:rsid w:val="00CD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4A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64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marinos</dc:creator>
  <cp:lastModifiedBy>marinos</cp:lastModifiedBy>
  <cp:revision>2</cp:revision>
  <dcterms:created xsi:type="dcterms:W3CDTF">2024-09-20T09:22:00Z</dcterms:created>
  <dcterms:modified xsi:type="dcterms:W3CDTF">2024-10-08T07:54:00Z</dcterms:modified>
</cp:coreProperties>
</file>