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C1" w:rsidRPr="002E3527" w:rsidRDefault="00E85FC1" w:rsidP="0087122B">
      <w:pPr>
        <w:jc w:val="right"/>
        <w:rPr>
          <w:rFonts w:ascii="Arial" w:hAnsi="Arial" w:cs="Arial"/>
          <w:b/>
          <w:bCs/>
        </w:rPr>
      </w:pPr>
    </w:p>
    <w:p w:rsidR="00027DEB" w:rsidRDefault="00027DEB" w:rsidP="0087122B">
      <w:pPr>
        <w:jc w:val="right"/>
        <w:rPr>
          <w:rFonts w:ascii="Arial" w:hAnsi="Arial" w:cs="Arial"/>
        </w:rPr>
      </w:pPr>
      <w:r>
        <w:rPr>
          <w:rFonts w:ascii="Arial" w:hAnsi="Arial" w:cs="Arial"/>
          <w:b/>
          <w:bCs/>
        </w:rPr>
        <w:t>ΑΝΑΡΤΗΤΕΑ ΣΤΟ ΔΙΑΔΙΚΤΥΟ</w:t>
      </w:r>
    </w:p>
    <w:p w:rsidR="00027DEB" w:rsidRPr="00F40CBE" w:rsidRDefault="00027DEB" w:rsidP="00027DEB">
      <w:pPr>
        <w:autoSpaceDE w:val="0"/>
        <w:autoSpaceDN w:val="0"/>
        <w:adjustRightInd w:val="0"/>
        <w:rPr>
          <w:rFonts w:ascii="Arial" w:hAnsi="Arial" w:cs="Arial"/>
          <w:b/>
        </w:rPr>
      </w:pPr>
      <w:r w:rsidRPr="00F40CBE">
        <w:rPr>
          <w:rFonts w:ascii="Arial" w:hAnsi="Arial" w:cs="Arial"/>
          <w:b/>
          <w:bCs/>
        </w:rPr>
        <w:t>ΕΛΛΗΝΙΚΗ ΔΗΜΟΚΡΑΤΙΑ</w:t>
      </w:r>
      <w:r w:rsidRPr="00F40CBE">
        <w:rPr>
          <w:rFonts w:ascii="Arial" w:hAnsi="Arial" w:cs="Arial"/>
          <w:b/>
        </w:rPr>
        <w:tab/>
      </w:r>
    </w:p>
    <w:p w:rsidR="00027DEB" w:rsidRPr="00057B7A" w:rsidRDefault="00027DEB" w:rsidP="00027DEB">
      <w:pPr>
        <w:rPr>
          <w:rFonts w:ascii="Arial" w:hAnsi="Arial" w:cs="Arial"/>
        </w:rPr>
      </w:pPr>
      <w:r w:rsidRPr="003124FC">
        <w:rPr>
          <w:rFonts w:ascii="Arial" w:hAnsi="Arial" w:cs="Arial"/>
          <w:b/>
        </w:rPr>
        <w:t>ΝΟΜΟΣ ΛΕΣΒΟΥ</w:t>
      </w:r>
      <w:r w:rsidRPr="003124FC">
        <w:rPr>
          <w:rFonts w:ascii="Arial" w:hAnsi="Arial" w:cs="Arial"/>
        </w:rPr>
        <w:tab/>
      </w:r>
      <w:r w:rsidRPr="003124FC">
        <w:rPr>
          <w:rFonts w:ascii="Arial" w:hAnsi="Arial" w:cs="Arial"/>
        </w:rPr>
        <w:tab/>
      </w:r>
      <w:r w:rsidRPr="003124FC">
        <w:rPr>
          <w:rFonts w:ascii="Arial" w:hAnsi="Arial" w:cs="Arial"/>
        </w:rPr>
        <w:tab/>
      </w:r>
      <w:r w:rsidRPr="003124FC">
        <w:rPr>
          <w:rFonts w:ascii="Arial" w:hAnsi="Arial" w:cs="Arial"/>
        </w:rPr>
        <w:tab/>
      </w:r>
      <w:r w:rsidRPr="003124FC">
        <w:rPr>
          <w:rFonts w:ascii="Arial" w:hAnsi="Arial" w:cs="Arial"/>
        </w:rPr>
        <w:tab/>
      </w:r>
      <w:r w:rsidRPr="003124FC">
        <w:rPr>
          <w:rFonts w:ascii="Arial" w:hAnsi="Arial" w:cs="Arial"/>
        </w:rPr>
        <w:tab/>
      </w:r>
    </w:p>
    <w:p w:rsidR="00027DEB" w:rsidRPr="00EF512F" w:rsidRDefault="00027DEB" w:rsidP="00027DEB">
      <w:pPr>
        <w:autoSpaceDE w:val="0"/>
        <w:autoSpaceDN w:val="0"/>
        <w:adjustRightInd w:val="0"/>
        <w:rPr>
          <w:rFonts w:ascii="Arial" w:hAnsi="Arial" w:cs="Arial"/>
          <w:b/>
          <w:bCs/>
          <w:u w:val="single"/>
        </w:rPr>
      </w:pPr>
      <w:r w:rsidRPr="00057B7A">
        <w:rPr>
          <w:rFonts w:ascii="Arial" w:hAnsi="Arial" w:cs="Arial"/>
          <w:b/>
          <w:bCs/>
        </w:rPr>
        <w:t>ΔΗΜΟΣ ΜΥΤΙΛΗΝΗΣ</w:t>
      </w:r>
      <w:r w:rsidRPr="00057B7A">
        <w:rPr>
          <w:rFonts w:ascii="Arial" w:hAnsi="Arial" w:cs="Arial"/>
        </w:rPr>
        <w:tab/>
      </w:r>
      <w:r w:rsidRPr="00057B7A">
        <w:rPr>
          <w:rFonts w:ascii="Arial" w:hAnsi="Arial" w:cs="Arial"/>
        </w:rPr>
        <w:tab/>
      </w:r>
      <w:r w:rsidRPr="00057B7A">
        <w:rPr>
          <w:rFonts w:ascii="Arial" w:hAnsi="Arial" w:cs="Arial"/>
        </w:rPr>
        <w:tab/>
      </w:r>
      <w:r w:rsidRPr="00057B7A">
        <w:rPr>
          <w:rFonts w:ascii="Arial" w:hAnsi="Arial" w:cs="Arial"/>
        </w:rPr>
        <w:tab/>
      </w:r>
      <w:r w:rsidRPr="00057B7A">
        <w:rPr>
          <w:rFonts w:ascii="Arial" w:hAnsi="Arial" w:cs="Arial"/>
        </w:rPr>
        <w:tab/>
      </w:r>
      <w:r w:rsidRPr="00EF512F">
        <w:rPr>
          <w:rFonts w:ascii="Arial" w:hAnsi="Arial" w:cs="Arial"/>
          <w:b/>
          <w:bCs/>
          <w:u w:val="single"/>
        </w:rPr>
        <w:t xml:space="preserve">Αριθμός </w:t>
      </w:r>
      <w:r w:rsidR="009A1EAB" w:rsidRPr="00EF512F">
        <w:rPr>
          <w:rFonts w:ascii="Arial" w:hAnsi="Arial" w:cs="Arial"/>
          <w:b/>
          <w:bCs/>
          <w:u w:val="single"/>
        </w:rPr>
        <w:t>απόφασης</w:t>
      </w:r>
      <w:r w:rsidRPr="00EF512F">
        <w:rPr>
          <w:rFonts w:ascii="Arial" w:hAnsi="Arial" w:cs="Arial"/>
          <w:b/>
          <w:bCs/>
          <w:u w:val="single"/>
        </w:rPr>
        <w:t xml:space="preserve">: </w:t>
      </w:r>
      <w:r w:rsidR="00EF512F" w:rsidRPr="00EF512F">
        <w:rPr>
          <w:rFonts w:ascii="Arial" w:hAnsi="Arial" w:cs="Arial"/>
          <w:b/>
          <w:bCs/>
          <w:u w:val="single"/>
        </w:rPr>
        <w:t>967</w:t>
      </w:r>
      <w:r w:rsidR="00F5485C" w:rsidRPr="00EF512F">
        <w:rPr>
          <w:rFonts w:ascii="Arial" w:hAnsi="Arial" w:cs="Arial"/>
          <w:b/>
          <w:bCs/>
          <w:u w:val="single"/>
        </w:rPr>
        <w:t>/</w:t>
      </w:r>
      <w:r w:rsidR="00C04E63" w:rsidRPr="00EF512F">
        <w:rPr>
          <w:rFonts w:ascii="Arial" w:hAnsi="Arial" w:cs="Arial"/>
          <w:b/>
          <w:bCs/>
          <w:u w:val="single"/>
        </w:rPr>
        <w:t>2024</w:t>
      </w:r>
    </w:p>
    <w:p w:rsidR="0042570A" w:rsidRPr="006F53F9" w:rsidRDefault="00C04E63" w:rsidP="00B83BFA">
      <w:pPr>
        <w:pStyle w:val="2"/>
        <w:ind w:firstLine="0"/>
        <w:rPr>
          <w:rFonts w:ascii="Arial" w:hAnsi="Arial" w:cs="Arial"/>
        </w:rPr>
      </w:pPr>
      <w:r w:rsidRPr="006F53F9">
        <w:rPr>
          <w:rFonts w:ascii="Arial" w:hAnsi="Arial" w:cs="Arial"/>
        </w:rPr>
        <w:t>ΔΗΜΟΤ</w:t>
      </w:r>
      <w:r w:rsidR="00027DEB" w:rsidRPr="006F53F9">
        <w:rPr>
          <w:rFonts w:ascii="Arial" w:hAnsi="Arial" w:cs="Arial"/>
        </w:rPr>
        <w:t>ΙΚΗ ΕΠΙΤΡΟΠΗ</w:t>
      </w:r>
    </w:p>
    <w:p w:rsidR="00133C55" w:rsidRDefault="00133C55" w:rsidP="00027DEB">
      <w:pPr>
        <w:pStyle w:val="3"/>
        <w:rPr>
          <w:rFonts w:ascii="Arial" w:hAnsi="Arial" w:cs="Arial"/>
        </w:rPr>
      </w:pPr>
    </w:p>
    <w:p w:rsidR="00027DEB" w:rsidRDefault="00027DEB" w:rsidP="00027DEB">
      <w:pPr>
        <w:pStyle w:val="3"/>
        <w:rPr>
          <w:rFonts w:ascii="Arial" w:hAnsi="Arial" w:cs="Arial"/>
        </w:rPr>
      </w:pPr>
      <w:r>
        <w:rPr>
          <w:rFonts w:ascii="Arial" w:hAnsi="Arial" w:cs="Arial"/>
        </w:rPr>
        <w:t>ΑΠΟΣΠΑΣΜΑ</w:t>
      </w:r>
    </w:p>
    <w:p w:rsidR="00027DEB" w:rsidRDefault="00027DEB" w:rsidP="00133C55">
      <w:pPr>
        <w:spacing w:line="360" w:lineRule="auto"/>
        <w:ind w:right="-99"/>
        <w:jc w:val="center"/>
        <w:rPr>
          <w:rFonts w:ascii="Arial" w:hAnsi="Arial" w:cs="Arial"/>
          <w:b/>
          <w:szCs w:val="20"/>
        </w:rPr>
      </w:pPr>
      <w:r>
        <w:rPr>
          <w:rFonts w:ascii="Arial" w:hAnsi="Arial" w:cs="Arial"/>
          <w:b/>
          <w:szCs w:val="20"/>
        </w:rPr>
        <w:t xml:space="preserve">Από το Πρακτικό της </w:t>
      </w:r>
      <w:r w:rsidR="007D5941">
        <w:rPr>
          <w:rFonts w:ascii="Arial" w:hAnsi="Arial" w:cs="Arial"/>
          <w:b/>
          <w:szCs w:val="20"/>
        </w:rPr>
        <w:t>4</w:t>
      </w:r>
      <w:r w:rsidR="00B06543">
        <w:rPr>
          <w:rFonts w:ascii="Arial" w:hAnsi="Arial" w:cs="Arial"/>
          <w:b/>
          <w:szCs w:val="20"/>
        </w:rPr>
        <w:t>7</w:t>
      </w:r>
      <w:r w:rsidR="00B51F75" w:rsidRPr="00B51F75">
        <w:rPr>
          <w:rFonts w:ascii="Arial" w:hAnsi="Arial" w:cs="Arial"/>
          <w:b/>
          <w:szCs w:val="20"/>
          <w:vertAlign w:val="superscript"/>
        </w:rPr>
        <w:t>ης</w:t>
      </w:r>
      <w:r w:rsidR="00C06348">
        <w:rPr>
          <w:rFonts w:ascii="Arial" w:hAnsi="Arial" w:cs="Arial"/>
          <w:b/>
          <w:szCs w:val="20"/>
        </w:rPr>
        <w:t>/</w:t>
      </w:r>
      <w:r w:rsidR="00B06543">
        <w:rPr>
          <w:rFonts w:ascii="Arial" w:hAnsi="Arial" w:cs="Arial"/>
          <w:b/>
          <w:szCs w:val="20"/>
        </w:rPr>
        <w:t>12</w:t>
      </w:r>
      <w:r w:rsidR="00AE3D21">
        <w:rPr>
          <w:rFonts w:ascii="Arial" w:hAnsi="Arial" w:cs="Arial"/>
          <w:b/>
          <w:szCs w:val="20"/>
        </w:rPr>
        <w:t>-11-2024</w:t>
      </w:r>
      <w:r w:rsidR="002A263E">
        <w:rPr>
          <w:rFonts w:ascii="Arial" w:hAnsi="Arial" w:cs="Arial"/>
          <w:b/>
          <w:szCs w:val="20"/>
        </w:rPr>
        <w:t xml:space="preserve"> τακτικής </w:t>
      </w:r>
      <w:r>
        <w:rPr>
          <w:rFonts w:ascii="Arial" w:hAnsi="Arial" w:cs="Arial"/>
          <w:b/>
          <w:szCs w:val="20"/>
        </w:rPr>
        <w:t xml:space="preserve">συνεδρίασης </w:t>
      </w:r>
    </w:p>
    <w:p w:rsidR="002C1F2F" w:rsidRPr="00B83BFA" w:rsidRDefault="00027DEB" w:rsidP="00B83BFA">
      <w:pPr>
        <w:spacing w:line="360" w:lineRule="auto"/>
        <w:ind w:right="-99"/>
        <w:jc w:val="center"/>
        <w:rPr>
          <w:rStyle w:val="ac"/>
          <w:rFonts w:ascii="Arial" w:hAnsi="Arial" w:cs="Arial"/>
          <w:b/>
          <w:i w:val="0"/>
          <w:iCs w:val="0"/>
          <w:szCs w:val="20"/>
        </w:rPr>
      </w:pPr>
      <w:r>
        <w:rPr>
          <w:rFonts w:ascii="Arial" w:hAnsi="Arial" w:cs="Arial"/>
          <w:b/>
          <w:szCs w:val="20"/>
        </w:rPr>
        <w:t xml:space="preserve">της </w:t>
      </w:r>
      <w:r w:rsidR="00C04E63">
        <w:rPr>
          <w:rFonts w:ascii="Arial" w:hAnsi="Arial" w:cs="Arial"/>
          <w:b/>
          <w:szCs w:val="20"/>
        </w:rPr>
        <w:t>Δημοτ</w:t>
      </w:r>
      <w:r>
        <w:rPr>
          <w:rFonts w:ascii="Arial" w:hAnsi="Arial" w:cs="Arial"/>
          <w:b/>
          <w:szCs w:val="20"/>
        </w:rPr>
        <w:t>ικής Επιτροπής Δήμου Μυτιλήνης</w:t>
      </w:r>
    </w:p>
    <w:p w:rsidR="00B2307B" w:rsidRDefault="00B2307B" w:rsidP="0034028E">
      <w:pPr>
        <w:jc w:val="both"/>
        <w:rPr>
          <w:rStyle w:val="ac"/>
          <w:rFonts w:ascii="Arial" w:hAnsi="Arial" w:cs="Arial"/>
          <w:b/>
          <w:i w:val="0"/>
          <w:u w:val="single"/>
        </w:rPr>
      </w:pPr>
    </w:p>
    <w:p w:rsidR="00421135" w:rsidRPr="00F8215F" w:rsidRDefault="00421135" w:rsidP="00F70A57">
      <w:pPr>
        <w:jc w:val="both"/>
        <w:rPr>
          <w:rStyle w:val="ac"/>
          <w:rFonts w:ascii="Arial" w:hAnsi="Arial" w:cs="Arial"/>
          <w:b/>
          <w:i w:val="0"/>
          <w:u w:val="single"/>
        </w:rPr>
      </w:pPr>
    </w:p>
    <w:p w:rsidR="00AC51A9" w:rsidRDefault="007F04EB" w:rsidP="00AC51A9">
      <w:pPr>
        <w:jc w:val="both"/>
        <w:rPr>
          <w:rFonts w:ascii="Arial" w:hAnsi="Arial" w:cs="Arial"/>
          <w:b/>
          <w:u w:val="single"/>
        </w:rPr>
      </w:pPr>
      <w:r w:rsidRPr="00F8215F">
        <w:rPr>
          <w:rStyle w:val="ac"/>
          <w:rFonts w:ascii="Arial" w:hAnsi="Arial" w:cs="Arial"/>
          <w:b/>
          <w:i w:val="0"/>
          <w:u w:val="single"/>
        </w:rPr>
        <w:t>ΘΕΜΑ:</w:t>
      </w:r>
      <w:r w:rsidR="009953E3">
        <w:rPr>
          <w:rFonts w:ascii="Arial" w:hAnsi="Arial" w:cs="Arial"/>
          <w:b/>
          <w:u w:val="single"/>
        </w:rPr>
        <w:t xml:space="preserve"> </w:t>
      </w:r>
      <w:r w:rsidR="00AC51A9" w:rsidRPr="00C411C7">
        <w:rPr>
          <w:rFonts w:ascii="Arial" w:hAnsi="Arial" w:cs="Arial"/>
          <w:b/>
          <w:u w:val="single"/>
        </w:rPr>
        <w:t xml:space="preserve">Συμμετοχή </w:t>
      </w:r>
      <w:r w:rsidR="006F4D85">
        <w:rPr>
          <w:rFonts w:ascii="Arial" w:hAnsi="Arial" w:cs="Arial"/>
          <w:b/>
          <w:u w:val="single"/>
        </w:rPr>
        <w:t xml:space="preserve">του </w:t>
      </w:r>
      <w:r w:rsidR="00AC51A9" w:rsidRPr="00C411C7">
        <w:rPr>
          <w:rFonts w:ascii="Arial" w:hAnsi="Arial" w:cs="Arial"/>
          <w:b/>
          <w:u w:val="single"/>
        </w:rPr>
        <w:t>Δήμου Μυτιλή</w:t>
      </w:r>
      <w:r w:rsidR="00AC51A9">
        <w:rPr>
          <w:rFonts w:ascii="Arial" w:hAnsi="Arial" w:cs="Arial"/>
          <w:b/>
          <w:u w:val="single"/>
        </w:rPr>
        <w:t xml:space="preserve">νης στον Β΄ κύκλο κινητικότητας έτους 2024 </w:t>
      </w:r>
      <w:r w:rsidR="00AC51A9" w:rsidRPr="00C411C7">
        <w:rPr>
          <w:rFonts w:ascii="Arial" w:hAnsi="Arial" w:cs="Arial"/>
          <w:b/>
          <w:u w:val="single"/>
        </w:rPr>
        <w:t>στο πλαίσιο του Ενιαίου Συστήματος Κινητικότητας (ΕΣΚ).</w:t>
      </w:r>
    </w:p>
    <w:p w:rsidR="00BF347E" w:rsidRDefault="00BF347E" w:rsidP="00BF347E">
      <w:pPr>
        <w:jc w:val="both"/>
        <w:rPr>
          <w:rStyle w:val="ac"/>
          <w:rFonts w:ascii="Arial" w:hAnsi="Arial" w:cs="Arial"/>
          <w:b/>
          <w:i w:val="0"/>
          <w:u w:val="single"/>
        </w:rPr>
      </w:pPr>
    </w:p>
    <w:p w:rsidR="00C9148E" w:rsidRPr="00262908" w:rsidRDefault="00C9148E" w:rsidP="00262908">
      <w:pPr>
        <w:jc w:val="both"/>
        <w:rPr>
          <w:rStyle w:val="ac"/>
        </w:rPr>
      </w:pPr>
    </w:p>
    <w:p w:rsidR="00AE3D21" w:rsidRPr="00612C32" w:rsidRDefault="00AE3D21" w:rsidP="00AE3D21">
      <w:pPr>
        <w:pStyle w:val="20"/>
        <w:rPr>
          <w:rFonts w:ascii="Arial" w:hAnsi="Arial" w:cs="Arial"/>
          <w:b/>
        </w:rPr>
      </w:pPr>
      <w:r>
        <w:rPr>
          <w:rFonts w:ascii="Arial" w:hAnsi="Arial" w:cs="Arial"/>
        </w:rPr>
        <w:t xml:space="preserve">Στη Μυτιλήνη σήμερα </w:t>
      </w:r>
      <w:r>
        <w:rPr>
          <w:rFonts w:ascii="Arial" w:hAnsi="Arial" w:cs="Arial"/>
          <w:b/>
        </w:rPr>
        <w:t xml:space="preserve">Τρίτη </w:t>
      </w:r>
      <w:r w:rsidR="00B06543">
        <w:rPr>
          <w:rFonts w:ascii="Arial" w:hAnsi="Arial" w:cs="Arial"/>
          <w:b/>
        </w:rPr>
        <w:t>12</w:t>
      </w:r>
      <w:r>
        <w:rPr>
          <w:rFonts w:ascii="Arial" w:hAnsi="Arial" w:cs="Arial"/>
          <w:b/>
        </w:rPr>
        <w:t xml:space="preserve"> Νοεμβρίου 2024 και ώρα 10:00</w:t>
      </w:r>
      <w:r>
        <w:rPr>
          <w:rFonts w:ascii="Arial" w:hAnsi="Arial" w:cs="Arial"/>
        </w:rPr>
        <w:t xml:space="preserve"> συνήλθε σε τακτική συνεδρίαση στο Παλαιό Δημαρχείο Μυτιλήνης Π. </w:t>
      </w:r>
      <w:proofErr w:type="spellStart"/>
      <w:r>
        <w:rPr>
          <w:rFonts w:ascii="Arial" w:hAnsi="Arial" w:cs="Arial"/>
        </w:rPr>
        <w:t>Κουντουριώτου</w:t>
      </w:r>
      <w:proofErr w:type="spellEnd"/>
      <w:r>
        <w:rPr>
          <w:rFonts w:ascii="Arial" w:hAnsi="Arial" w:cs="Arial"/>
        </w:rPr>
        <w:t xml:space="preserve"> 15 στη Μυτιλήνη η Δημοτική Επιτροπή του Δήμου Μυτιλήνης, η οποία συγκροτήθηκε με την υπ’ </w:t>
      </w:r>
      <w:proofErr w:type="spellStart"/>
      <w:r>
        <w:rPr>
          <w:rFonts w:ascii="Arial" w:hAnsi="Arial" w:cs="Arial"/>
        </w:rPr>
        <w:t>αριθμ</w:t>
      </w:r>
      <w:proofErr w:type="spellEnd"/>
      <w:r>
        <w:rPr>
          <w:rFonts w:ascii="Arial" w:hAnsi="Arial" w:cs="Arial"/>
        </w:rPr>
        <w:t xml:space="preserve">. 2/2024 (ΑΔΑ: </w:t>
      </w:r>
      <w:r w:rsidRPr="004A6C4B">
        <w:rPr>
          <w:rFonts w:ascii="Arial" w:hAnsi="Arial" w:cs="Arial"/>
        </w:rPr>
        <w:t xml:space="preserve">ΨΛ6Ω46ΜΓΘΓ-ΙΙ7) απόφαση του Δημοτικού Συμβουλίου Μυτιλήνης, μετά από την υπ’ </w:t>
      </w:r>
      <w:proofErr w:type="spellStart"/>
      <w:r w:rsidRPr="004A6C4B">
        <w:rPr>
          <w:rFonts w:ascii="Arial" w:hAnsi="Arial" w:cs="Arial"/>
        </w:rPr>
        <w:t>αριθμ</w:t>
      </w:r>
      <w:proofErr w:type="spellEnd"/>
      <w:r w:rsidRPr="004A6C4B">
        <w:rPr>
          <w:rFonts w:ascii="Arial" w:hAnsi="Arial" w:cs="Arial"/>
        </w:rPr>
        <w:t xml:space="preserve">. </w:t>
      </w:r>
      <w:r w:rsidR="00B06543">
        <w:rPr>
          <w:rFonts w:ascii="Arial" w:hAnsi="Arial" w:cs="Arial"/>
          <w:b/>
          <w:bCs/>
        </w:rPr>
        <w:t>37807</w:t>
      </w:r>
      <w:r w:rsidRPr="00D44409">
        <w:rPr>
          <w:rFonts w:ascii="Arial" w:hAnsi="Arial" w:cs="Arial"/>
          <w:b/>
          <w:bCs/>
        </w:rPr>
        <w:t>/</w:t>
      </w:r>
      <w:r w:rsidR="00B06543">
        <w:rPr>
          <w:rFonts w:ascii="Arial" w:hAnsi="Arial" w:cs="Arial"/>
          <w:b/>
          <w:bCs/>
        </w:rPr>
        <w:t>07</w:t>
      </w:r>
      <w:r>
        <w:rPr>
          <w:rFonts w:ascii="Arial" w:hAnsi="Arial" w:cs="Arial"/>
          <w:b/>
          <w:bCs/>
        </w:rPr>
        <w:t>-11</w:t>
      </w:r>
      <w:r w:rsidRPr="00D44409">
        <w:rPr>
          <w:rFonts w:ascii="Arial" w:hAnsi="Arial" w:cs="Arial"/>
          <w:b/>
          <w:bCs/>
        </w:rPr>
        <w:t>-</w:t>
      </w:r>
      <w:r w:rsidRPr="00DB738D">
        <w:rPr>
          <w:rFonts w:ascii="Arial" w:hAnsi="Arial" w:cs="Arial"/>
          <w:b/>
          <w:bCs/>
        </w:rPr>
        <w:t>2024</w:t>
      </w:r>
      <w:r>
        <w:rPr>
          <w:rFonts w:ascii="Arial" w:hAnsi="Arial" w:cs="Arial"/>
        </w:rPr>
        <w:t xml:space="preserve"> πρόσκληση του Προέδρου της, που επιδόθηκε νόμιμα στα μέλη της, κατά το άρθρο 75 του Ν. 3852/10, όπως αντικαταστάθηκε από το άρθρο 77 του Ν. 4555/18.</w:t>
      </w:r>
    </w:p>
    <w:p w:rsidR="00AE3D21" w:rsidRDefault="00AE3D21" w:rsidP="00AE3D21">
      <w:pPr>
        <w:pStyle w:val="20"/>
        <w:ind w:firstLine="0"/>
        <w:rPr>
          <w:rFonts w:ascii="Arial" w:hAnsi="Arial" w:cs="Arial"/>
        </w:rPr>
      </w:pPr>
    </w:p>
    <w:p w:rsidR="00142CD1" w:rsidRPr="006A3C2F" w:rsidRDefault="00142CD1" w:rsidP="00142CD1">
      <w:pPr>
        <w:pStyle w:val="20"/>
        <w:rPr>
          <w:rFonts w:ascii="Arial" w:hAnsi="Arial" w:cs="Arial"/>
        </w:rPr>
      </w:pPr>
      <w:r w:rsidRPr="006A3C2F">
        <w:rPr>
          <w:rFonts w:ascii="Arial" w:hAnsi="Arial" w:cs="Arial"/>
        </w:rPr>
        <w:t xml:space="preserve">Ο Πρόεδρος διαπίστωσε τη νόμιμη απαρτία, δεδομένου ότι από τα εννιά (9) μέλη της ήταν παρόντα </w:t>
      </w:r>
      <w:r>
        <w:rPr>
          <w:rFonts w:ascii="Arial" w:hAnsi="Arial" w:cs="Arial"/>
        </w:rPr>
        <w:t>έξι</w:t>
      </w:r>
      <w:r w:rsidRPr="006A3C2F">
        <w:rPr>
          <w:rFonts w:ascii="Arial" w:hAnsi="Arial" w:cs="Arial"/>
        </w:rPr>
        <w:t xml:space="preserve"> (</w:t>
      </w:r>
      <w:r>
        <w:rPr>
          <w:rFonts w:ascii="Arial" w:hAnsi="Arial" w:cs="Arial"/>
        </w:rPr>
        <w:t>6</w:t>
      </w:r>
      <w:r w:rsidRPr="006A3C2F">
        <w:rPr>
          <w:rFonts w:ascii="Arial" w:hAnsi="Arial" w:cs="Arial"/>
        </w:rPr>
        <w:t>), ήτοι:</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4"/>
        <w:gridCol w:w="4435"/>
      </w:tblGrid>
      <w:tr w:rsidR="00142CD1" w:rsidTr="00AC51A9">
        <w:trPr>
          <w:jc w:val="center"/>
        </w:trPr>
        <w:tc>
          <w:tcPr>
            <w:tcW w:w="5384" w:type="dxa"/>
            <w:tcBorders>
              <w:top w:val="single" w:sz="4" w:space="0" w:color="auto"/>
              <w:left w:val="single" w:sz="4" w:space="0" w:color="auto"/>
              <w:bottom w:val="single" w:sz="4" w:space="0" w:color="auto"/>
              <w:right w:val="single" w:sz="4" w:space="0" w:color="auto"/>
            </w:tcBorders>
            <w:hideMark/>
          </w:tcPr>
          <w:p w:rsidR="00142CD1" w:rsidRDefault="00142CD1" w:rsidP="00AC51A9">
            <w:pPr>
              <w:pStyle w:val="1"/>
              <w:jc w:val="center"/>
              <w:rPr>
                <w:rFonts w:ascii="Arial" w:hAnsi="Arial" w:cs="Arial"/>
                <w:sz w:val="24"/>
                <w:szCs w:val="24"/>
              </w:rPr>
            </w:pPr>
            <w:r>
              <w:rPr>
                <w:rFonts w:ascii="Arial" w:hAnsi="Arial" w:cs="Arial"/>
                <w:sz w:val="24"/>
                <w:szCs w:val="24"/>
              </w:rPr>
              <w:t>ΠΑΡΟΝΤΕΣ</w:t>
            </w:r>
          </w:p>
        </w:tc>
        <w:tc>
          <w:tcPr>
            <w:tcW w:w="4435" w:type="dxa"/>
            <w:tcBorders>
              <w:top w:val="single" w:sz="4" w:space="0" w:color="auto"/>
              <w:left w:val="single" w:sz="4" w:space="0" w:color="auto"/>
              <w:bottom w:val="single" w:sz="4" w:space="0" w:color="auto"/>
              <w:right w:val="single" w:sz="4" w:space="0" w:color="auto"/>
            </w:tcBorders>
            <w:hideMark/>
          </w:tcPr>
          <w:p w:rsidR="00142CD1" w:rsidRDefault="00142CD1" w:rsidP="00AC51A9">
            <w:pPr>
              <w:pStyle w:val="1"/>
              <w:jc w:val="center"/>
              <w:rPr>
                <w:rFonts w:ascii="Arial" w:hAnsi="Arial" w:cs="Arial"/>
                <w:sz w:val="24"/>
                <w:szCs w:val="24"/>
              </w:rPr>
            </w:pPr>
            <w:r>
              <w:rPr>
                <w:rFonts w:ascii="Arial" w:hAnsi="Arial" w:cs="Arial"/>
                <w:sz w:val="24"/>
                <w:szCs w:val="24"/>
              </w:rPr>
              <w:t>ΑΠΟΝΤΕΣ</w:t>
            </w:r>
          </w:p>
        </w:tc>
      </w:tr>
      <w:tr w:rsidR="00142CD1" w:rsidTr="00AC51A9">
        <w:trPr>
          <w:trHeight w:val="1513"/>
          <w:jc w:val="center"/>
        </w:trPr>
        <w:tc>
          <w:tcPr>
            <w:tcW w:w="5384" w:type="dxa"/>
            <w:tcBorders>
              <w:top w:val="single" w:sz="4" w:space="0" w:color="auto"/>
              <w:left w:val="single" w:sz="4" w:space="0" w:color="auto"/>
              <w:bottom w:val="single" w:sz="4" w:space="0" w:color="auto"/>
              <w:right w:val="single" w:sz="4" w:space="0" w:color="auto"/>
            </w:tcBorders>
            <w:hideMark/>
          </w:tcPr>
          <w:p w:rsidR="00142CD1" w:rsidRDefault="00142CD1" w:rsidP="00AC51A9">
            <w:pPr>
              <w:autoSpaceDE w:val="0"/>
              <w:autoSpaceDN w:val="0"/>
              <w:adjustRightInd w:val="0"/>
              <w:jc w:val="both"/>
              <w:rPr>
                <w:rFonts w:ascii="Arial" w:hAnsi="Arial" w:cs="Arial"/>
              </w:rPr>
            </w:pPr>
            <w:r>
              <w:rPr>
                <w:rFonts w:ascii="Arial" w:hAnsi="Arial" w:cs="Arial"/>
              </w:rPr>
              <w:t xml:space="preserve">1.- </w:t>
            </w:r>
            <w:proofErr w:type="spellStart"/>
            <w:r>
              <w:rPr>
                <w:rFonts w:ascii="Arial" w:hAnsi="Arial" w:cs="Arial"/>
              </w:rPr>
              <w:t>Καρασάββας</w:t>
            </w:r>
            <w:proofErr w:type="spellEnd"/>
            <w:r>
              <w:rPr>
                <w:rFonts w:ascii="Arial" w:hAnsi="Arial" w:cs="Arial"/>
              </w:rPr>
              <w:t xml:space="preserve"> Νικόλαος, Πρόεδρος</w:t>
            </w:r>
          </w:p>
          <w:p w:rsidR="00142CD1" w:rsidRDefault="00142CD1" w:rsidP="00AC51A9">
            <w:pPr>
              <w:autoSpaceDE w:val="0"/>
              <w:autoSpaceDN w:val="0"/>
              <w:adjustRightInd w:val="0"/>
              <w:jc w:val="both"/>
              <w:rPr>
                <w:rFonts w:ascii="Arial" w:hAnsi="Arial" w:cs="Arial"/>
              </w:rPr>
            </w:pPr>
            <w:r>
              <w:rPr>
                <w:rFonts w:ascii="Arial" w:hAnsi="Arial" w:cs="Arial"/>
              </w:rPr>
              <w:t xml:space="preserve">2.- </w:t>
            </w:r>
            <w:proofErr w:type="spellStart"/>
            <w:r>
              <w:rPr>
                <w:rFonts w:ascii="Arial" w:hAnsi="Arial" w:cs="Arial"/>
              </w:rPr>
              <w:t>Γιαννάκας</w:t>
            </w:r>
            <w:proofErr w:type="spellEnd"/>
            <w:r>
              <w:rPr>
                <w:rFonts w:ascii="Arial" w:hAnsi="Arial" w:cs="Arial"/>
              </w:rPr>
              <w:t xml:space="preserve"> Νικόλαος, αναπληρωματικό μέλος του κ. Αλεξίου Γεωργίου</w:t>
            </w:r>
          </w:p>
          <w:p w:rsidR="00142CD1" w:rsidRDefault="00142CD1" w:rsidP="00AC51A9">
            <w:pPr>
              <w:autoSpaceDE w:val="0"/>
              <w:autoSpaceDN w:val="0"/>
              <w:adjustRightInd w:val="0"/>
              <w:jc w:val="both"/>
              <w:rPr>
                <w:rFonts w:ascii="Arial" w:hAnsi="Arial" w:cs="Arial"/>
              </w:rPr>
            </w:pPr>
            <w:r>
              <w:rPr>
                <w:rFonts w:ascii="Arial" w:hAnsi="Arial" w:cs="Arial"/>
              </w:rPr>
              <w:t xml:space="preserve">3.- </w:t>
            </w:r>
            <w:proofErr w:type="spellStart"/>
            <w:r>
              <w:rPr>
                <w:rFonts w:ascii="Arial" w:hAnsi="Arial" w:cs="Arial"/>
              </w:rPr>
              <w:t>Γιακουμής</w:t>
            </w:r>
            <w:proofErr w:type="spellEnd"/>
            <w:r>
              <w:rPr>
                <w:rFonts w:ascii="Arial" w:hAnsi="Arial" w:cs="Arial"/>
              </w:rPr>
              <w:t xml:space="preserve"> Σωκράτης, τακτικό μέλος</w:t>
            </w:r>
          </w:p>
          <w:p w:rsidR="00142CD1" w:rsidRDefault="00142CD1" w:rsidP="00AC51A9">
            <w:pPr>
              <w:autoSpaceDE w:val="0"/>
              <w:autoSpaceDN w:val="0"/>
              <w:adjustRightInd w:val="0"/>
              <w:jc w:val="both"/>
              <w:rPr>
                <w:rFonts w:ascii="Arial" w:hAnsi="Arial" w:cs="Arial"/>
              </w:rPr>
            </w:pPr>
            <w:r>
              <w:rPr>
                <w:rFonts w:ascii="Arial" w:hAnsi="Arial" w:cs="Arial"/>
              </w:rPr>
              <w:t xml:space="preserve">4.- </w:t>
            </w:r>
            <w:proofErr w:type="spellStart"/>
            <w:r>
              <w:rPr>
                <w:rFonts w:ascii="Arial" w:hAnsi="Arial" w:cs="Arial"/>
              </w:rPr>
              <w:t>Καρέκος</w:t>
            </w:r>
            <w:proofErr w:type="spellEnd"/>
            <w:r>
              <w:rPr>
                <w:rFonts w:ascii="Arial" w:hAnsi="Arial" w:cs="Arial"/>
              </w:rPr>
              <w:t xml:space="preserve"> Παναγιώτης, τακτικό μέλος</w:t>
            </w:r>
          </w:p>
          <w:p w:rsidR="00142CD1" w:rsidRDefault="00142CD1" w:rsidP="00AC51A9">
            <w:pPr>
              <w:autoSpaceDE w:val="0"/>
              <w:autoSpaceDN w:val="0"/>
              <w:adjustRightInd w:val="0"/>
              <w:jc w:val="both"/>
              <w:rPr>
                <w:rFonts w:ascii="Arial" w:hAnsi="Arial" w:cs="Arial"/>
              </w:rPr>
            </w:pPr>
            <w:r>
              <w:rPr>
                <w:rFonts w:ascii="Arial" w:hAnsi="Arial" w:cs="Arial"/>
              </w:rPr>
              <w:t xml:space="preserve">5.- </w:t>
            </w:r>
            <w:proofErr w:type="spellStart"/>
            <w:r>
              <w:rPr>
                <w:rFonts w:ascii="Arial" w:hAnsi="Arial" w:cs="Arial"/>
              </w:rPr>
              <w:t>Τσιβγούλης</w:t>
            </w:r>
            <w:proofErr w:type="spellEnd"/>
            <w:r>
              <w:rPr>
                <w:rFonts w:ascii="Arial" w:hAnsi="Arial" w:cs="Arial"/>
              </w:rPr>
              <w:t xml:space="preserve"> Χρήστος, τακτικό μέλος</w:t>
            </w:r>
          </w:p>
          <w:p w:rsidR="00142CD1" w:rsidRDefault="00142CD1" w:rsidP="00AC51A9">
            <w:pPr>
              <w:autoSpaceDE w:val="0"/>
              <w:autoSpaceDN w:val="0"/>
              <w:adjustRightInd w:val="0"/>
              <w:jc w:val="both"/>
              <w:rPr>
                <w:rFonts w:ascii="Arial" w:hAnsi="Arial" w:cs="Arial"/>
              </w:rPr>
            </w:pPr>
            <w:r>
              <w:rPr>
                <w:rFonts w:ascii="Arial" w:hAnsi="Arial" w:cs="Arial"/>
              </w:rPr>
              <w:t xml:space="preserve">6.- Χιωτέλλη Εριφύλη, τακτικό μέλος </w:t>
            </w:r>
          </w:p>
        </w:tc>
        <w:tc>
          <w:tcPr>
            <w:tcW w:w="4435" w:type="dxa"/>
            <w:tcBorders>
              <w:top w:val="single" w:sz="4" w:space="0" w:color="auto"/>
              <w:left w:val="single" w:sz="4" w:space="0" w:color="auto"/>
              <w:bottom w:val="single" w:sz="4" w:space="0" w:color="auto"/>
              <w:right w:val="single" w:sz="4" w:space="0" w:color="auto"/>
            </w:tcBorders>
            <w:hideMark/>
          </w:tcPr>
          <w:p w:rsidR="00142CD1" w:rsidRDefault="00142CD1" w:rsidP="00AC51A9">
            <w:pPr>
              <w:autoSpaceDE w:val="0"/>
              <w:autoSpaceDN w:val="0"/>
              <w:adjustRightInd w:val="0"/>
              <w:jc w:val="both"/>
              <w:rPr>
                <w:rFonts w:ascii="Arial" w:hAnsi="Arial" w:cs="Arial"/>
              </w:rPr>
            </w:pPr>
            <w:r>
              <w:rPr>
                <w:rFonts w:ascii="Arial" w:hAnsi="Arial" w:cs="Arial"/>
              </w:rPr>
              <w:t xml:space="preserve">1.- </w:t>
            </w:r>
            <w:proofErr w:type="spellStart"/>
            <w:r>
              <w:rPr>
                <w:rFonts w:ascii="Arial" w:hAnsi="Arial" w:cs="Arial"/>
              </w:rPr>
              <w:t>Φραγκόπουλος</w:t>
            </w:r>
            <w:proofErr w:type="spellEnd"/>
            <w:r>
              <w:rPr>
                <w:rFonts w:ascii="Arial" w:hAnsi="Arial" w:cs="Arial"/>
              </w:rPr>
              <w:t xml:space="preserve"> Κωνσταντίνος, Αντιπρόεδρος*</w:t>
            </w:r>
          </w:p>
          <w:p w:rsidR="00142CD1" w:rsidRDefault="00142CD1" w:rsidP="00AC51A9">
            <w:pPr>
              <w:autoSpaceDE w:val="0"/>
              <w:autoSpaceDN w:val="0"/>
              <w:adjustRightInd w:val="0"/>
              <w:jc w:val="both"/>
              <w:rPr>
                <w:rFonts w:ascii="Arial" w:hAnsi="Arial" w:cs="Arial"/>
              </w:rPr>
            </w:pPr>
            <w:r>
              <w:rPr>
                <w:rFonts w:ascii="Arial" w:hAnsi="Arial" w:cs="Arial"/>
              </w:rPr>
              <w:t>2.- Κατσαβέλλης Παναγιώτης, τακτικό μέλος*</w:t>
            </w:r>
          </w:p>
          <w:p w:rsidR="00142CD1" w:rsidRDefault="00142CD1" w:rsidP="00AC51A9">
            <w:pPr>
              <w:autoSpaceDE w:val="0"/>
              <w:autoSpaceDN w:val="0"/>
              <w:adjustRightInd w:val="0"/>
              <w:jc w:val="both"/>
              <w:rPr>
                <w:rFonts w:ascii="Arial" w:hAnsi="Arial" w:cs="Arial"/>
              </w:rPr>
            </w:pPr>
            <w:r>
              <w:rPr>
                <w:rFonts w:ascii="Arial" w:hAnsi="Arial" w:cs="Arial"/>
              </w:rPr>
              <w:t>3.- Κουνέλλης Παναγιώτης, τακτικό μέλος**</w:t>
            </w:r>
          </w:p>
        </w:tc>
      </w:tr>
    </w:tbl>
    <w:p w:rsidR="00142CD1" w:rsidRDefault="00142CD1" w:rsidP="00142CD1">
      <w:pPr>
        <w:pStyle w:val="20"/>
        <w:ind w:firstLine="0"/>
        <w:rPr>
          <w:rFonts w:ascii="Arial" w:hAnsi="Arial" w:cs="Arial"/>
          <w:u w:val="single"/>
        </w:rPr>
      </w:pPr>
      <w:r w:rsidRPr="006A3C2F">
        <w:rPr>
          <w:rFonts w:ascii="Arial" w:hAnsi="Arial" w:cs="Arial"/>
          <w:u w:val="single"/>
        </w:rPr>
        <w:t>* Ο</w:t>
      </w:r>
      <w:r>
        <w:rPr>
          <w:rFonts w:ascii="Arial" w:hAnsi="Arial" w:cs="Arial"/>
          <w:u w:val="single"/>
        </w:rPr>
        <w:t>ι</w:t>
      </w:r>
      <w:r w:rsidRPr="006A3C2F">
        <w:rPr>
          <w:rFonts w:ascii="Arial" w:hAnsi="Arial" w:cs="Arial"/>
          <w:u w:val="single"/>
        </w:rPr>
        <w:t xml:space="preserve"> </w:t>
      </w:r>
      <w:proofErr w:type="spellStart"/>
      <w:r w:rsidRPr="006A3C2F">
        <w:rPr>
          <w:rFonts w:ascii="Arial" w:hAnsi="Arial" w:cs="Arial"/>
          <w:u w:val="single"/>
        </w:rPr>
        <w:t>κ.</w:t>
      </w:r>
      <w:r>
        <w:rPr>
          <w:rFonts w:ascii="Arial" w:hAnsi="Arial" w:cs="Arial"/>
          <w:u w:val="single"/>
        </w:rPr>
        <w:t>κ</w:t>
      </w:r>
      <w:proofErr w:type="spellEnd"/>
      <w:r>
        <w:rPr>
          <w:rFonts w:ascii="Arial" w:hAnsi="Arial" w:cs="Arial"/>
          <w:u w:val="single"/>
        </w:rPr>
        <w:t>.</w:t>
      </w:r>
      <w:r w:rsidRPr="006A3C2F">
        <w:rPr>
          <w:rFonts w:ascii="Arial" w:hAnsi="Arial" w:cs="Arial"/>
          <w:u w:val="single"/>
        </w:rPr>
        <w:t xml:space="preserve"> </w:t>
      </w:r>
      <w:r>
        <w:rPr>
          <w:rFonts w:ascii="Arial" w:hAnsi="Arial" w:cs="Arial"/>
          <w:u w:val="single"/>
        </w:rPr>
        <w:t xml:space="preserve">Π. Κατσαβέλλης &amp; Κ. </w:t>
      </w:r>
      <w:proofErr w:type="spellStart"/>
      <w:r>
        <w:rPr>
          <w:rFonts w:ascii="Arial" w:hAnsi="Arial" w:cs="Arial"/>
          <w:u w:val="single"/>
        </w:rPr>
        <w:t>Φραγκόπουλος</w:t>
      </w:r>
      <w:proofErr w:type="spellEnd"/>
      <w:r w:rsidRPr="006A3C2F">
        <w:rPr>
          <w:rFonts w:ascii="Arial" w:hAnsi="Arial" w:cs="Arial"/>
          <w:u w:val="single"/>
        </w:rPr>
        <w:t xml:space="preserve"> προσήλθ</w:t>
      </w:r>
      <w:r>
        <w:rPr>
          <w:rFonts w:ascii="Arial" w:hAnsi="Arial" w:cs="Arial"/>
          <w:u w:val="single"/>
        </w:rPr>
        <w:t>αν</w:t>
      </w:r>
      <w:r w:rsidRPr="006A3C2F">
        <w:rPr>
          <w:rFonts w:ascii="Arial" w:hAnsi="Arial" w:cs="Arial"/>
          <w:u w:val="single"/>
        </w:rPr>
        <w:t xml:space="preserve"> στη συνεδρίαση κατά την έναρξη της συζήτησης του </w:t>
      </w:r>
      <w:r>
        <w:rPr>
          <w:rFonts w:ascii="Arial" w:hAnsi="Arial" w:cs="Arial"/>
          <w:u w:val="single"/>
        </w:rPr>
        <w:t>3</w:t>
      </w:r>
      <w:r w:rsidRPr="006A3C2F">
        <w:rPr>
          <w:rFonts w:ascii="Arial" w:hAnsi="Arial" w:cs="Arial"/>
          <w:u w:val="single"/>
          <w:vertAlign w:val="superscript"/>
        </w:rPr>
        <w:t>ου</w:t>
      </w:r>
      <w:r w:rsidRPr="006A3C2F">
        <w:rPr>
          <w:rFonts w:ascii="Arial" w:hAnsi="Arial" w:cs="Arial"/>
          <w:u w:val="single"/>
        </w:rPr>
        <w:t xml:space="preserve">  θέματος της ημερήσιας διάταξης.</w:t>
      </w:r>
    </w:p>
    <w:p w:rsidR="00142CD1" w:rsidRPr="006A3C2F" w:rsidRDefault="00142CD1" w:rsidP="00142CD1">
      <w:pPr>
        <w:pStyle w:val="20"/>
        <w:ind w:firstLine="0"/>
        <w:rPr>
          <w:rFonts w:ascii="Arial" w:hAnsi="Arial" w:cs="Arial"/>
        </w:rPr>
      </w:pPr>
      <w:r w:rsidRPr="006A3C2F">
        <w:rPr>
          <w:rFonts w:ascii="Arial" w:hAnsi="Arial" w:cs="Arial"/>
          <w:u w:val="single"/>
        </w:rPr>
        <w:t>*</w:t>
      </w:r>
      <w:r w:rsidR="00691B4D">
        <w:rPr>
          <w:rFonts w:ascii="Arial" w:hAnsi="Arial" w:cs="Arial"/>
          <w:u w:val="single"/>
        </w:rPr>
        <w:t>*</w:t>
      </w:r>
      <w:r w:rsidRPr="006A3C2F">
        <w:rPr>
          <w:rFonts w:ascii="Arial" w:hAnsi="Arial" w:cs="Arial"/>
          <w:u w:val="single"/>
        </w:rPr>
        <w:t xml:space="preserve"> Ο κ. </w:t>
      </w:r>
      <w:r>
        <w:rPr>
          <w:rFonts w:ascii="Arial" w:hAnsi="Arial" w:cs="Arial"/>
          <w:u w:val="single"/>
        </w:rPr>
        <w:t>Π. Κουνέλλης</w:t>
      </w:r>
      <w:r w:rsidRPr="006A3C2F">
        <w:rPr>
          <w:rFonts w:ascii="Arial" w:hAnsi="Arial" w:cs="Arial"/>
          <w:u w:val="single"/>
        </w:rPr>
        <w:t xml:space="preserve"> προσήλθε στη συνεδρίαση κατά την έναρξη της συζήτησης του </w:t>
      </w:r>
      <w:r>
        <w:rPr>
          <w:rFonts w:ascii="Arial" w:hAnsi="Arial" w:cs="Arial"/>
          <w:u w:val="single"/>
        </w:rPr>
        <w:t>5</w:t>
      </w:r>
      <w:r w:rsidRPr="006A3C2F">
        <w:rPr>
          <w:rFonts w:ascii="Arial" w:hAnsi="Arial" w:cs="Arial"/>
          <w:u w:val="single"/>
          <w:vertAlign w:val="superscript"/>
        </w:rPr>
        <w:t>ου</w:t>
      </w:r>
      <w:r w:rsidRPr="006A3C2F">
        <w:rPr>
          <w:rFonts w:ascii="Arial" w:hAnsi="Arial" w:cs="Arial"/>
          <w:u w:val="single"/>
        </w:rPr>
        <w:t xml:space="preserve">  θέματος της ημερήσιας διάταξης.</w:t>
      </w:r>
    </w:p>
    <w:p w:rsidR="00AE3D21" w:rsidRPr="006A3C2F" w:rsidRDefault="00AE3D21" w:rsidP="00AE3D21">
      <w:pPr>
        <w:pStyle w:val="20"/>
        <w:rPr>
          <w:rFonts w:ascii="Arial" w:hAnsi="Arial" w:cs="Arial"/>
        </w:rPr>
      </w:pPr>
    </w:p>
    <w:p w:rsidR="00AE3D21" w:rsidRDefault="00AE3D21" w:rsidP="00AE3D21">
      <w:pPr>
        <w:pStyle w:val="20"/>
        <w:rPr>
          <w:rFonts w:ascii="Arial" w:hAnsi="Arial" w:cs="Arial"/>
        </w:rPr>
      </w:pPr>
      <w:r>
        <w:rPr>
          <w:rFonts w:ascii="Arial" w:hAnsi="Arial" w:cs="Arial"/>
        </w:rPr>
        <w:t xml:space="preserve">Τα πρακτικά της συνεδρίασης τήρησε ο δημοτικός υπάλληλος Γεώργιος </w:t>
      </w:r>
      <w:proofErr w:type="spellStart"/>
      <w:r>
        <w:rPr>
          <w:rFonts w:ascii="Arial" w:hAnsi="Arial" w:cs="Arial"/>
        </w:rPr>
        <w:t>Καρίνος</w:t>
      </w:r>
      <w:proofErr w:type="spellEnd"/>
      <w:r>
        <w:rPr>
          <w:rFonts w:ascii="Arial" w:hAnsi="Arial" w:cs="Arial"/>
        </w:rPr>
        <w:t>.</w:t>
      </w:r>
    </w:p>
    <w:p w:rsidR="00AE3D21" w:rsidRDefault="00AE3D21" w:rsidP="00AE3D21">
      <w:pPr>
        <w:pStyle w:val="20"/>
        <w:rPr>
          <w:rFonts w:ascii="Arial" w:hAnsi="Arial" w:cs="Arial"/>
        </w:rPr>
      </w:pPr>
    </w:p>
    <w:p w:rsidR="00AE3D21" w:rsidRDefault="00AE3D21" w:rsidP="00AE3D21">
      <w:pPr>
        <w:pStyle w:val="20"/>
        <w:rPr>
          <w:rFonts w:ascii="Arial" w:hAnsi="Arial" w:cs="Arial"/>
        </w:rPr>
      </w:pPr>
      <w:r>
        <w:rPr>
          <w:rFonts w:ascii="Arial" w:hAnsi="Arial" w:cs="Arial"/>
        </w:rPr>
        <w:t>Προσκλήθηκε και δεν παρέστη η δημοτική σύμβουλος κ. Νίκη Τσιριγώτη, η οποία ορίστηκε ως εκπρόσωπος από την παράταξη της μειοψηφίας «Λαϊκή Συσπείρωση»</w:t>
      </w:r>
      <w:r>
        <w:t xml:space="preserve"> </w:t>
      </w:r>
      <w:r>
        <w:rPr>
          <w:rFonts w:ascii="Arial" w:hAnsi="Arial" w:cs="Arial"/>
        </w:rPr>
        <w:t xml:space="preserve">προκειμένου να συμμετέχει στις συνεδριάσεις της Δημοτικής Επιτροπής, χωρίς δικαίωμα ψήφου, κατά την πρώτη θητεία της τρέχουσας δημοτικής περιόδου (έως τις 30.06.2026), σε εφαρμογή της υπ’ </w:t>
      </w:r>
      <w:proofErr w:type="spellStart"/>
      <w:r>
        <w:rPr>
          <w:rFonts w:ascii="Arial" w:hAnsi="Arial" w:cs="Arial"/>
        </w:rPr>
        <w:t>αριθμ</w:t>
      </w:r>
      <w:proofErr w:type="spellEnd"/>
      <w:r>
        <w:rPr>
          <w:rFonts w:ascii="Arial" w:hAnsi="Arial" w:cs="Arial"/>
        </w:rPr>
        <w:t xml:space="preserve">. 3/2024 (ΑΔΑ: 90ΧΤ46ΜΓΘΓ-Φ1Υ) απόφασης του Δημοτικού Συμβουλίου Μυτιλήνης. </w:t>
      </w:r>
    </w:p>
    <w:p w:rsidR="00AE3D21" w:rsidRPr="00CF4BCF" w:rsidRDefault="00AE3D21" w:rsidP="00AE3D21">
      <w:pPr>
        <w:pStyle w:val="20"/>
        <w:rPr>
          <w:rFonts w:ascii="Arial" w:hAnsi="Arial" w:cs="Arial"/>
        </w:rPr>
      </w:pPr>
    </w:p>
    <w:p w:rsidR="00142CD1" w:rsidRDefault="00142CD1" w:rsidP="00142CD1">
      <w:pPr>
        <w:pStyle w:val="20"/>
        <w:rPr>
          <w:rFonts w:ascii="Arial" w:hAnsi="Arial" w:cs="Arial"/>
        </w:rPr>
      </w:pPr>
      <w:r>
        <w:rPr>
          <w:rFonts w:ascii="Arial" w:hAnsi="Arial" w:cs="Arial"/>
        </w:rPr>
        <w:lastRenderedPageBreak/>
        <w:t>Στη συνεδρίαση παραστάθηκαν η Αναπληρώτρια του Προϊσταμένου της Διεύθυνσης Τεχνικών Υπηρεσιών του Δήμου Μυτιλήνης κ. Δέσποινα Μακρή και ο Πρόεδρος της Δημοτικής Κοινότητας Μυτιλήνης κ. Εμμανουήλ Ευσταθίου.</w:t>
      </w:r>
    </w:p>
    <w:p w:rsidR="00AC51A9" w:rsidRDefault="00AC51A9" w:rsidP="00394B27">
      <w:pPr>
        <w:pStyle w:val="20"/>
        <w:rPr>
          <w:rFonts w:ascii="Arial" w:hAnsi="Arial" w:cs="Arial"/>
        </w:rPr>
      </w:pPr>
    </w:p>
    <w:p w:rsidR="002867BB" w:rsidRDefault="00AA7AB5" w:rsidP="00394B27">
      <w:pPr>
        <w:pStyle w:val="20"/>
        <w:rPr>
          <w:rFonts w:ascii="Arial" w:hAnsi="Arial" w:cs="Arial"/>
        </w:rPr>
      </w:pPr>
      <w:r w:rsidRPr="00181D3D">
        <w:rPr>
          <w:rFonts w:ascii="Arial" w:hAnsi="Arial" w:cs="Arial"/>
        </w:rPr>
        <w:t xml:space="preserve">Σχετικά με το </w:t>
      </w:r>
      <w:r w:rsidR="00E60DE4">
        <w:rPr>
          <w:rFonts w:ascii="Arial" w:hAnsi="Arial" w:cs="Arial"/>
        </w:rPr>
        <w:t>1</w:t>
      </w:r>
      <w:r w:rsidR="00E60DE4" w:rsidRPr="00E60DE4">
        <w:rPr>
          <w:rFonts w:ascii="Arial" w:hAnsi="Arial" w:cs="Arial"/>
          <w:vertAlign w:val="superscript"/>
        </w:rPr>
        <w:t>ο</w:t>
      </w:r>
      <w:r w:rsidR="00BF5EF3">
        <w:rPr>
          <w:rFonts w:ascii="Arial" w:hAnsi="Arial" w:cs="Arial"/>
        </w:rPr>
        <w:t xml:space="preserve"> </w:t>
      </w:r>
      <w:r w:rsidRPr="00181D3D">
        <w:rPr>
          <w:rFonts w:ascii="Arial" w:hAnsi="Arial" w:cs="Arial"/>
        </w:rPr>
        <w:t>θέμα της ημερήσιας διάταξης</w:t>
      </w:r>
      <w:r w:rsidRPr="00E561CD">
        <w:rPr>
          <w:rFonts w:ascii="Arial" w:hAnsi="Arial" w:cs="Arial"/>
        </w:rPr>
        <w:t xml:space="preserve"> </w:t>
      </w:r>
      <w:r w:rsidR="00C545AF">
        <w:rPr>
          <w:rFonts w:ascii="Arial" w:hAnsi="Arial" w:cs="Arial"/>
        </w:rPr>
        <w:t xml:space="preserve">ο Πρόεδρος </w:t>
      </w:r>
      <w:r w:rsidR="00E26318" w:rsidRPr="00E561CD">
        <w:rPr>
          <w:rFonts w:ascii="Arial" w:hAnsi="Arial" w:cs="Arial"/>
        </w:rPr>
        <w:t xml:space="preserve">έθεσε υπόψη του Σώματος </w:t>
      </w:r>
      <w:bookmarkStart w:id="0" w:name="_Hlk138673228"/>
      <w:r w:rsidR="00E26318" w:rsidRPr="00E561CD">
        <w:rPr>
          <w:rFonts w:ascii="Arial" w:hAnsi="Arial" w:cs="Arial"/>
        </w:rPr>
        <w:t xml:space="preserve">την υπ’ </w:t>
      </w:r>
      <w:proofErr w:type="spellStart"/>
      <w:r w:rsidR="00E26318" w:rsidRPr="00E561CD">
        <w:rPr>
          <w:rFonts w:ascii="Arial" w:hAnsi="Arial" w:cs="Arial"/>
        </w:rPr>
        <w:t>αριθμ</w:t>
      </w:r>
      <w:proofErr w:type="spellEnd"/>
      <w:r w:rsidR="00E26318" w:rsidRPr="00E561CD">
        <w:rPr>
          <w:rFonts w:ascii="Arial" w:hAnsi="Arial" w:cs="Arial"/>
        </w:rPr>
        <w:t xml:space="preserve">. </w:t>
      </w:r>
      <w:proofErr w:type="spellStart"/>
      <w:r w:rsidR="00E26318" w:rsidRPr="00E561CD">
        <w:rPr>
          <w:rFonts w:ascii="Arial" w:hAnsi="Arial" w:cs="Arial"/>
        </w:rPr>
        <w:t>πρωτ</w:t>
      </w:r>
      <w:proofErr w:type="spellEnd"/>
      <w:r w:rsidR="00E26318" w:rsidRPr="00E561CD">
        <w:rPr>
          <w:rFonts w:ascii="Arial" w:hAnsi="Arial" w:cs="Arial"/>
        </w:rPr>
        <w:t>.</w:t>
      </w:r>
      <w:r w:rsidR="00541321" w:rsidRPr="00E561CD">
        <w:rPr>
          <w:rFonts w:ascii="Arial" w:hAnsi="Arial" w:cs="Arial"/>
        </w:rPr>
        <w:t xml:space="preserve"> </w:t>
      </w:r>
      <w:bookmarkEnd w:id="0"/>
      <w:r w:rsidR="00AC51A9">
        <w:rPr>
          <w:rFonts w:ascii="Arial" w:hAnsi="Arial" w:cs="Arial"/>
        </w:rPr>
        <w:t>ΔΔΥ/36732/07-11-2024 εισήγηση της Διεύθυνσης Διοικητικών Υπηρεσιών του Δήμου Μυτιλήνης</w:t>
      </w:r>
      <w:r w:rsidR="00D22847">
        <w:rPr>
          <w:rFonts w:ascii="Arial" w:hAnsi="Arial" w:cs="Arial"/>
        </w:rPr>
        <w:t xml:space="preserve">, η οποία έχει ως εξής: </w:t>
      </w:r>
    </w:p>
    <w:p w:rsidR="00AE3D21" w:rsidRDefault="00AE3D21" w:rsidP="00394B27">
      <w:pPr>
        <w:pStyle w:val="20"/>
        <w:rPr>
          <w:rFonts w:ascii="Arial" w:hAnsi="Arial" w:cs="Arial"/>
        </w:rPr>
      </w:pPr>
    </w:p>
    <w:p w:rsidR="00AC51A9" w:rsidRPr="00AC51A9" w:rsidRDefault="002A1EA4" w:rsidP="00AC51A9">
      <w:pPr>
        <w:pStyle w:val="Default"/>
        <w:jc w:val="both"/>
        <w:rPr>
          <w:rFonts w:asciiTheme="minorHAnsi" w:hAnsiTheme="minorHAnsi" w:cstheme="minorHAnsi"/>
          <w:b/>
        </w:rPr>
      </w:pPr>
      <w:r>
        <w:rPr>
          <w:rFonts w:asciiTheme="minorHAnsi" w:hAnsiTheme="minorHAnsi" w:cstheme="minorHAnsi"/>
          <w:b/>
        </w:rPr>
        <w:t>«</w:t>
      </w:r>
      <w:r w:rsidR="00AC51A9" w:rsidRPr="00AC51A9">
        <w:rPr>
          <w:rFonts w:asciiTheme="minorHAnsi" w:hAnsiTheme="minorHAnsi" w:cstheme="minorHAnsi"/>
          <w:b/>
        </w:rPr>
        <w:t>ΘΕΜΑ: Συμμετοχή Δήμου Μυτιλήνης στον Β΄ κύκλο κινητικότητας έτους 2024 στο πλαίσιο του Ενιαίου Συστήματος Κινητικότητας (ΕΣΚ).</w:t>
      </w:r>
    </w:p>
    <w:p w:rsidR="00AC51A9" w:rsidRPr="00AC51A9" w:rsidRDefault="00AC51A9" w:rsidP="00AC51A9">
      <w:pPr>
        <w:jc w:val="both"/>
        <w:rPr>
          <w:rFonts w:asciiTheme="minorHAnsi" w:hAnsiTheme="minorHAnsi" w:cstheme="minorHAnsi"/>
        </w:rPr>
      </w:pPr>
    </w:p>
    <w:p w:rsidR="00AC51A9" w:rsidRPr="00AC51A9" w:rsidRDefault="00AC51A9" w:rsidP="00AC51A9">
      <w:pPr>
        <w:jc w:val="both"/>
        <w:rPr>
          <w:rFonts w:asciiTheme="minorHAnsi" w:hAnsiTheme="minorHAnsi" w:cstheme="minorHAnsi"/>
        </w:rPr>
      </w:pPr>
    </w:p>
    <w:p w:rsidR="00AC51A9" w:rsidRPr="00AC51A9" w:rsidRDefault="00AC51A9" w:rsidP="00AC51A9">
      <w:pPr>
        <w:autoSpaceDE w:val="0"/>
        <w:autoSpaceDN w:val="0"/>
        <w:adjustRightInd w:val="0"/>
        <w:jc w:val="center"/>
        <w:rPr>
          <w:rFonts w:asciiTheme="minorHAnsi" w:hAnsiTheme="minorHAnsi" w:cstheme="minorHAnsi"/>
          <w:b/>
          <w:bCs/>
          <w:u w:val="single"/>
        </w:rPr>
      </w:pPr>
      <w:r w:rsidRPr="00AC51A9">
        <w:rPr>
          <w:rFonts w:asciiTheme="minorHAnsi" w:hAnsiTheme="minorHAnsi" w:cstheme="minorHAnsi"/>
          <w:b/>
          <w:bCs/>
          <w:u w:val="single"/>
        </w:rPr>
        <w:t>ΕΙΣΗΓΗΣΗ</w:t>
      </w:r>
    </w:p>
    <w:p w:rsidR="00AC51A9" w:rsidRPr="00AC51A9" w:rsidRDefault="00AC51A9" w:rsidP="00AC51A9">
      <w:pPr>
        <w:autoSpaceDE w:val="0"/>
        <w:autoSpaceDN w:val="0"/>
        <w:adjustRightInd w:val="0"/>
        <w:jc w:val="center"/>
        <w:rPr>
          <w:rFonts w:asciiTheme="minorHAnsi" w:hAnsiTheme="minorHAnsi" w:cstheme="minorHAnsi"/>
          <w:b/>
          <w:bCs/>
          <w:u w:val="single"/>
        </w:rPr>
      </w:pPr>
      <w:r w:rsidRPr="00AC51A9">
        <w:rPr>
          <w:rFonts w:asciiTheme="minorHAnsi" w:hAnsiTheme="minorHAnsi" w:cstheme="minorHAnsi"/>
          <w:b/>
          <w:bCs/>
          <w:u w:val="single"/>
        </w:rPr>
        <w:t>Για τη λήψη απόφασης της Δημοτικής Επιτροπής</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Με την υπ’ </w:t>
      </w:r>
      <w:proofErr w:type="spellStart"/>
      <w:r w:rsidRPr="00AC51A9">
        <w:rPr>
          <w:rFonts w:asciiTheme="minorHAnsi" w:hAnsiTheme="minorHAnsi" w:cstheme="minorHAnsi"/>
          <w:bCs/>
        </w:rPr>
        <w:t>αριθμ</w:t>
      </w:r>
      <w:proofErr w:type="spellEnd"/>
      <w:r w:rsidRPr="00AC51A9">
        <w:rPr>
          <w:rFonts w:asciiTheme="minorHAnsi" w:hAnsiTheme="minorHAnsi" w:cstheme="minorHAnsi"/>
          <w:bCs/>
        </w:rPr>
        <w:t>. ΔΙΔΑΔ/Φ.49Κ/1401/οικ.18512/30.10.2024 (ΑΔΑ 9ΑΚ646ΜΤΛ6-95Ρ) εγκύκλιο του Υπουργείου Εσωτερικών γνωστοποιείται η έναρξη του Β΄ κύκλου κινητικότητας έτους 2024 στο πλαίσιο του Ενιαίου Συστήματος Κινητικότητας (ΕΣΚ) και καλούνται οι φορείς για την υποβολή αιτημάτων για την κάλυψη των υπηρεσιακών τους αναγκών μέσω του ΕΣΚ.</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color w:val="000000"/>
        </w:rPr>
      </w:pPr>
      <w:r w:rsidRPr="00AC51A9">
        <w:rPr>
          <w:rFonts w:asciiTheme="minorHAnsi" w:hAnsiTheme="minorHAnsi" w:cstheme="minorHAnsi"/>
          <w:bCs/>
        </w:rPr>
        <w:t>Ειδικότερα γίνονται γνωστά τα εξής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Στον εν λόγω κύκλο κινητικότητας δικαίωμα συμμετοχής έχουν αποκλειστικά οι φορείς που προβλέπονται στην παρ. 9 του </w:t>
      </w:r>
      <w:proofErr w:type="spellStart"/>
      <w:r w:rsidRPr="00AC51A9">
        <w:rPr>
          <w:rFonts w:asciiTheme="minorHAnsi" w:hAnsiTheme="minorHAnsi" w:cstheme="minorHAnsi"/>
          <w:bCs/>
        </w:rPr>
        <w:t>άρ</w:t>
      </w:r>
      <w:proofErr w:type="spellEnd"/>
      <w:r w:rsidRPr="00AC51A9">
        <w:rPr>
          <w:rFonts w:asciiTheme="minorHAnsi" w:hAnsiTheme="minorHAnsi" w:cstheme="minorHAnsi"/>
          <w:bCs/>
        </w:rPr>
        <w:t xml:space="preserve">. 6 του ν. 4440/2016, όπως ισχύει, ήτοι: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α) οι φορείς, των οποίων οι διαδικασίες μετάταξης του Α΄ κύκλου κινητικότητας κατέστησαν ατελέσφορες λόγω μη υποβολής αιτήσεων από υποψηφίους ή λόγω μη καταλληλότητας των υποψηφίων για τις </w:t>
      </w:r>
      <w:proofErr w:type="spellStart"/>
      <w:r w:rsidRPr="00AC51A9">
        <w:rPr>
          <w:rFonts w:asciiTheme="minorHAnsi" w:hAnsiTheme="minorHAnsi" w:cstheme="minorHAnsi"/>
          <w:bCs/>
        </w:rPr>
        <w:t>προκηρυσσόμενες</w:t>
      </w:r>
      <w:proofErr w:type="spellEnd"/>
      <w:r w:rsidRPr="00AC51A9">
        <w:rPr>
          <w:rFonts w:asciiTheme="minorHAnsi" w:hAnsiTheme="minorHAnsi" w:cstheme="minorHAnsi"/>
          <w:bCs/>
        </w:rPr>
        <w:t xml:space="preserve"> θέσεις και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β) οι φορείς, των οποίων τα αιτήματα πρόσληψης τακτικού προσωπικού στο πλαίσιο του ετήσιου προγραμματισμού προσλήψεων του </w:t>
      </w:r>
      <w:proofErr w:type="spellStart"/>
      <w:r w:rsidRPr="00AC51A9">
        <w:rPr>
          <w:rFonts w:asciiTheme="minorHAnsi" w:hAnsiTheme="minorHAnsi" w:cstheme="minorHAnsi"/>
          <w:bCs/>
        </w:rPr>
        <w:t>άρ</w:t>
      </w:r>
      <w:proofErr w:type="spellEnd"/>
      <w:r w:rsidRPr="00AC51A9">
        <w:rPr>
          <w:rFonts w:asciiTheme="minorHAnsi" w:hAnsiTheme="minorHAnsi" w:cstheme="minorHAnsi"/>
          <w:bCs/>
        </w:rPr>
        <w:t xml:space="preserve">. 51 του ν. 4622/2019 δεν ικανοποιήθηκαν.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Επισημαίνεται ότι οι θέσεις που υποβλήθηκαν στο πλαίσιο του Ετήσιου Προγραμματισμού Προσλήψεων 2025 και εγκρίθηκαν παραμένουν δεσμευμένες, ενώ οι θέσεις που δεν εγκρίθηκαν έχουν αποδεσμευτεί με ενέργειες της Υπηρεσίας μας.</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2. Η διαδικασία του Β΄ κύκλου κινητικότητας 2024, η οποία αφορά μόνον στους προαναφερόμενους φορείς, πραγματοποιείται με διαδικασία ανάλογη του Α΄ κύκλου κινητικότητας.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3. Κατά το πρώτο στάδιο υποβολής αιτημάτων εκ μέρους των φορέων, η αιτιολογία για την κάλυψη των εν λόγω αιτημάτων με μετάταξη ή απόσπαση πρέπει να είναι τεκμηριωμένη και πλήρης, σύμφωνα με τα προβλεπόμενα στις παρ. 2, 3 και 4 του </w:t>
      </w:r>
      <w:proofErr w:type="spellStart"/>
      <w:r w:rsidRPr="00AC51A9">
        <w:rPr>
          <w:rFonts w:asciiTheme="minorHAnsi" w:hAnsiTheme="minorHAnsi" w:cstheme="minorHAnsi"/>
          <w:bCs/>
        </w:rPr>
        <w:t>άρ</w:t>
      </w:r>
      <w:proofErr w:type="spellEnd"/>
      <w:r w:rsidRPr="00AC51A9">
        <w:rPr>
          <w:rFonts w:asciiTheme="minorHAnsi" w:hAnsiTheme="minorHAnsi" w:cstheme="minorHAnsi"/>
          <w:bCs/>
        </w:rPr>
        <w:t xml:space="preserve">. 6 του ν. 4440/2016, όπως ισχύει. </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Συγκεκριμένα: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α) οι φορείς υποβάλλουν τα αιτήματά τους για κάλυψη θέσεων με μετάταξη ή απόσπαση, συνοδευόμενα από έκθεση αναφορικά με το υπηρετούν προσωπικό, τις εκτιμώμενες αποχωρήσεις λόγω συνταξιοδότησης και τις τυχόν τρέχουσες διαδικασίες προσλήψεων (παρ. 2),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β) τα αιτήματα πρέπει να αναφέρουν το σύνολο των οργανικών θέσεων για τον κλάδο / ειδικότητα που αφορά στο αίτημα, καθώς και το σύνολο των κενών θέσεων στον αιτούμενο κλάδο / ειδικότητα κατά την ημερομηνία υποβολής του αιτήματος (παρ. 3),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γ) το αίτημα για κάθε θέση περιλαμβάνει το Περίγραμμα της Θέσης Εργασίας (ΠΘΕ), καθώς επίσης και τυχόν πρόσθετα απαιτούμενα από τις κείμενες διατάξεις τυπικά ή ουσιαστικά προσόντα, κατά περίπτωση. Ειδικότερα, τα αιτήματα για απόσπαση οφείλουν να είναι </w:t>
      </w:r>
      <w:r w:rsidRPr="00AC51A9">
        <w:rPr>
          <w:rFonts w:asciiTheme="minorHAnsi" w:hAnsiTheme="minorHAnsi" w:cstheme="minorHAnsi"/>
          <w:bCs/>
        </w:rPr>
        <w:lastRenderedPageBreak/>
        <w:t xml:space="preserve">αιτιολογημένα, όσον αφορά στον σοβαρό και επείγοντα χαρακτήρα των υπηρεσιακών αναγκών, καθώς και στην αναγκαιότητα προσωρινής κάλυψης της θέσης (παρ. 4) και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δ) οι φορείς υποδοχής, πριν από την πρωτογενή υποβολή των αιτημάτων, όσο και κατά τον τελικό έλεγχο και έγκριση, πρέπει να έχουν ήδη προβεί στο σύνολο των απαιτούμενων ενεργειών, όπως η εναρμόνιση του φορέα με τις διατάξεις του Π.Δ. 85/2022 (Α΄ 232), η ενημέρωση των Ψηφιακών Οργανογραμμάτων, καθώς και η </w:t>
      </w:r>
      <w:proofErr w:type="spellStart"/>
      <w:r w:rsidRPr="00AC51A9">
        <w:rPr>
          <w:rFonts w:asciiTheme="minorHAnsi" w:hAnsiTheme="minorHAnsi" w:cstheme="minorHAnsi"/>
          <w:bCs/>
        </w:rPr>
        <w:t>επικαιροποίηση</w:t>
      </w:r>
      <w:proofErr w:type="spellEnd"/>
      <w:r w:rsidRPr="00AC51A9">
        <w:rPr>
          <w:rFonts w:asciiTheme="minorHAnsi" w:hAnsiTheme="minorHAnsi" w:cstheme="minorHAnsi"/>
          <w:bCs/>
        </w:rPr>
        <w:t xml:space="preserve"> και ενημέρωση των ΠΘΕ βάσει του Π.Δ. 85/2022 και η ανάρτηση των ΠΘΕ στις αντίστοιχες θέσεις. Επίσης, για την υποβολή αιτημάτων μετάταξης, τα ΠΘΕ των σχετικών θέσεων θα πρέπει να έχουν </w:t>
      </w:r>
      <w:proofErr w:type="spellStart"/>
      <w:r w:rsidRPr="00AC51A9">
        <w:rPr>
          <w:rFonts w:asciiTheme="minorHAnsi" w:hAnsiTheme="minorHAnsi" w:cstheme="minorHAnsi"/>
          <w:bCs/>
        </w:rPr>
        <w:t>επικαιροποιηθεί</w:t>
      </w:r>
      <w:proofErr w:type="spellEnd"/>
      <w:r w:rsidRPr="00AC51A9">
        <w:rPr>
          <w:rFonts w:asciiTheme="minorHAnsi" w:hAnsiTheme="minorHAnsi" w:cstheme="minorHAnsi"/>
          <w:bCs/>
        </w:rPr>
        <w:t xml:space="preserve"> σύμφωνα με τη σχετική εγκύκλιο του ΥΠΕΣ.</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Ενόψει των ανωτέρω, ο Β΄ κύκλος κινητικότητας έτους 2024 εκκινεί για όλους τους φορείς με την υποβολή αιτημάτων στη σχετική ηλεκτρονική εφαρμογή στις 31 Οκτωβρίου 2024 και ολοκληρώνεται: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α) η πρωτογενής καταχώριση από όλους τους φορείς (π.χ. Υπουργεία, Περιφερειακές Διευθύνσεις Εκπαίδευσης του Υπουργείου Παιδείας και Θρησκευμάτων, Ανεξάρτητες Αρχές, Αποκεντρωμένες Διοικήσεις, Νομικά Πρόσωπα Δημοσίου και Ιδιωτικού Δικαίου, ΟΤΑ </w:t>
      </w:r>
      <w:proofErr w:type="spellStart"/>
      <w:r w:rsidRPr="00AC51A9">
        <w:rPr>
          <w:rFonts w:asciiTheme="minorHAnsi" w:hAnsiTheme="minorHAnsi" w:cstheme="minorHAnsi"/>
          <w:bCs/>
        </w:rPr>
        <w:t>α΄</w:t>
      </w:r>
      <w:proofErr w:type="spellEnd"/>
      <w:r w:rsidRPr="00AC51A9">
        <w:rPr>
          <w:rFonts w:asciiTheme="minorHAnsi" w:hAnsiTheme="minorHAnsi" w:cstheme="minorHAnsi"/>
          <w:bCs/>
        </w:rPr>
        <w:t xml:space="preserve"> και </w:t>
      </w:r>
      <w:proofErr w:type="spellStart"/>
      <w:r w:rsidRPr="00AC51A9">
        <w:rPr>
          <w:rFonts w:asciiTheme="minorHAnsi" w:hAnsiTheme="minorHAnsi" w:cstheme="minorHAnsi"/>
          <w:bCs/>
        </w:rPr>
        <w:t>β΄</w:t>
      </w:r>
      <w:proofErr w:type="spellEnd"/>
      <w:r w:rsidRPr="00AC51A9">
        <w:rPr>
          <w:rFonts w:asciiTheme="minorHAnsi" w:hAnsiTheme="minorHAnsi" w:cstheme="minorHAnsi"/>
          <w:bCs/>
        </w:rPr>
        <w:t xml:space="preserve"> βαθμού, Δικαστήρια κλπ.) που επιθυμούν να υποβάλουν αιτήματα για τις υπηρεσίες τους, </w:t>
      </w:r>
      <w:r w:rsidRPr="00AC51A9">
        <w:rPr>
          <w:rFonts w:asciiTheme="minorHAnsi" w:hAnsiTheme="minorHAnsi" w:cstheme="minorHAnsi"/>
          <w:b/>
          <w:bCs/>
        </w:rPr>
        <w:t xml:space="preserve">έως και τις 13 Νοεμβρίου 2024 </w:t>
      </w:r>
      <w:r w:rsidRPr="00AC51A9">
        <w:rPr>
          <w:rFonts w:asciiTheme="minorHAnsi" w:hAnsiTheme="minorHAnsi" w:cstheme="minorHAnsi"/>
          <w:bCs/>
        </w:rPr>
        <w:t xml:space="preserve">και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β) ο τελικός έλεγχος και η οριστική υποβολή των αιτημάτων τόσο για τους εποπτεύοντες όσο και για τους εποπτευόμενους φορείς, που πραγματοποιείται από τους εποπτεύοντες φορείς (πχ. Υπουργεία, Αποκεντρωμένες Διοικήσεις) έως και τις 20 Νοεμβρίου 2024.</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Ο Δήμος Μυτιλήνης έχει ήδη συμμετάσχει στο ΕΣΚ από τον Α΄ κύκλο κινητικότητας έτους 2021 και εξής, και έχουν ολοκληρωθεί οι μετατάξεις 5 υπαλλήλων (2 ΠΕ Διοικητικού - Οικονομικού, 1 ΤΕ Τεχνολόγων Γεωπονίας και 2 Εργατών Καθαριότητας).</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Στον Α΄ Κύκλο Κινητικότητας έτους 2024 υποβάλλαμε με την υπ’ </w:t>
      </w:r>
      <w:proofErr w:type="spellStart"/>
      <w:r w:rsidRPr="00AC51A9">
        <w:rPr>
          <w:rFonts w:asciiTheme="minorHAnsi" w:hAnsiTheme="minorHAnsi" w:cstheme="minorHAnsi"/>
          <w:bCs/>
        </w:rPr>
        <w:t>αριθμ</w:t>
      </w:r>
      <w:proofErr w:type="spellEnd"/>
      <w:r w:rsidRPr="00AC51A9">
        <w:rPr>
          <w:rFonts w:asciiTheme="minorHAnsi" w:hAnsiTheme="minorHAnsi" w:cstheme="minorHAnsi"/>
          <w:bCs/>
        </w:rPr>
        <w:t>. 51/2024 απόφαση Δημοτικής Επιτροπής για πλήρωση με μετάταξη 27 θέσεις, χωρίς να καλυφθεί καμία θέση, κυρίως γιατί οι υποβληθείσες αιτήσεις δεν πληρούσαν τις προϋποθέσεις του νόμου, οπότε οι υπηρεσίες προέλευσης δήλωσαν κώλυμα.</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Επίσης, από τις 50 θέσεις μόνιμου προσωπικού που υποβάλαμε ως αίτημα στον Ετήσιο Προγραμματισμό Προσλήψεων έτους 2025, έχουν παραμείνει δεσμευμένες οι 16.</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Σήμερα, σύμφωνα με τα στοιχεία του Ψηφιακού Οργανογράμματος του Δήμου Μυτιλήνης, ισχύουν τα κάτωθι :</w:t>
      </w:r>
    </w:p>
    <w:p w:rsidR="00AC51A9" w:rsidRPr="00AC51A9" w:rsidRDefault="00AC51A9" w:rsidP="00AC51A9">
      <w:pPr>
        <w:numPr>
          <w:ilvl w:val="0"/>
          <w:numId w:val="48"/>
        </w:numPr>
        <w:jc w:val="both"/>
        <w:rPr>
          <w:rFonts w:asciiTheme="minorHAnsi" w:hAnsiTheme="minorHAnsi" w:cstheme="minorHAnsi"/>
          <w:bCs/>
        </w:rPr>
      </w:pPr>
      <w:r w:rsidRPr="00AC51A9">
        <w:rPr>
          <w:rFonts w:asciiTheme="minorHAnsi" w:hAnsiTheme="minorHAnsi" w:cstheme="minorHAnsi"/>
          <w:bCs/>
        </w:rPr>
        <w:t>Καλυμμένες θέσεις</w:t>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t xml:space="preserve">: </w:t>
      </w:r>
      <w:r w:rsidRPr="00AC51A9">
        <w:rPr>
          <w:rFonts w:asciiTheme="minorHAnsi" w:hAnsiTheme="minorHAnsi" w:cstheme="minorHAnsi"/>
          <w:b/>
          <w:bCs/>
        </w:rPr>
        <w:t>276</w:t>
      </w:r>
      <w:r w:rsidRPr="00AC51A9">
        <w:rPr>
          <w:rFonts w:asciiTheme="minorHAnsi" w:hAnsiTheme="minorHAnsi" w:cstheme="minorHAnsi"/>
          <w:bCs/>
        </w:rPr>
        <w:t xml:space="preserve"> </w:t>
      </w:r>
    </w:p>
    <w:p w:rsidR="00AC51A9" w:rsidRPr="00AC51A9" w:rsidRDefault="00AC51A9" w:rsidP="00AC51A9">
      <w:pPr>
        <w:numPr>
          <w:ilvl w:val="0"/>
          <w:numId w:val="48"/>
        </w:numPr>
        <w:jc w:val="both"/>
        <w:rPr>
          <w:rFonts w:asciiTheme="minorHAnsi" w:hAnsiTheme="minorHAnsi" w:cstheme="minorHAnsi"/>
          <w:bCs/>
        </w:rPr>
      </w:pPr>
      <w:r w:rsidRPr="00AC51A9">
        <w:rPr>
          <w:rFonts w:asciiTheme="minorHAnsi" w:hAnsiTheme="minorHAnsi" w:cstheme="minorHAnsi"/>
          <w:bCs/>
        </w:rPr>
        <w:t xml:space="preserve">Δεσμευμένες θέσεις λόγω ένταξης στους Ετήσιους </w:t>
      </w:r>
    </w:p>
    <w:p w:rsidR="00AC51A9" w:rsidRPr="00AC51A9" w:rsidRDefault="00AC51A9" w:rsidP="00AC51A9">
      <w:pPr>
        <w:ind w:left="540"/>
        <w:jc w:val="both"/>
        <w:rPr>
          <w:rFonts w:asciiTheme="minorHAnsi" w:hAnsiTheme="minorHAnsi" w:cstheme="minorHAnsi"/>
          <w:bCs/>
        </w:rPr>
      </w:pPr>
      <w:r w:rsidRPr="00AC51A9">
        <w:rPr>
          <w:rFonts w:asciiTheme="minorHAnsi" w:hAnsiTheme="minorHAnsi" w:cstheme="minorHAnsi"/>
          <w:bCs/>
        </w:rPr>
        <w:t xml:space="preserve">            Προγραμματισμούς Προσλήψεων των ετών 2022, </w:t>
      </w:r>
    </w:p>
    <w:p w:rsidR="00AC51A9" w:rsidRPr="00AC51A9" w:rsidRDefault="00AC51A9" w:rsidP="00AC51A9">
      <w:pPr>
        <w:ind w:left="540"/>
        <w:jc w:val="both"/>
        <w:rPr>
          <w:rFonts w:asciiTheme="minorHAnsi" w:hAnsiTheme="minorHAnsi" w:cstheme="minorHAnsi"/>
          <w:bCs/>
        </w:rPr>
      </w:pPr>
      <w:r w:rsidRPr="00AC51A9">
        <w:rPr>
          <w:rFonts w:asciiTheme="minorHAnsi" w:hAnsiTheme="minorHAnsi" w:cstheme="minorHAnsi"/>
          <w:bCs/>
        </w:rPr>
        <w:t xml:space="preserve">            2023, 2024 και 2025 </w:t>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t xml:space="preserve">: </w:t>
      </w:r>
      <w:r w:rsidRPr="00AC51A9">
        <w:rPr>
          <w:rFonts w:asciiTheme="minorHAnsi" w:hAnsiTheme="minorHAnsi" w:cstheme="minorHAnsi"/>
          <w:b/>
          <w:bCs/>
        </w:rPr>
        <w:t>59</w:t>
      </w:r>
      <w:r w:rsidRPr="00AC51A9">
        <w:rPr>
          <w:rFonts w:asciiTheme="minorHAnsi" w:hAnsiTheme="minorHAnsi" w:cstheme="minorHAnsi"/>
          <w:bCs/>
        </w:rPr>
        <w:t xml:space="preserve"> </w:t>
      </w:r>
    </w:p>
    <w:p w:rsidR="00AC51A9" w:rsidRPr="00AC51A9" w:rsidRDefault="00AC51A9" w:rsidP="00AC51A9">
      <w:pPr>
        <w:numPr>
          <w:ilvl w:val="0"/>
          <w:numId w:val="48"/>
        </w:numPr>
        <w:jc w:val="both"/>
        <w:rPr>
          <w:rFonts w:asciiTheme="minorHAnsi" w:hAnsiTheme="minorHAnsi" w:cstheme="minorHAnsi"/>
          <w:bCs/>
        </w:rPr>
      </w:pPr>
      <w:r w:rsidRPr="00AC51A9">
        <w:rPr>
          <w:rFonts w:asciiTheme="minorHAnsi" w:hAnsiTheme="minorHAnsi" w:cstheme="minorHAnsi"/>
          <w:bCs/>
        </w:rPr>
        <w:t xml:space="preserve">Δεσμευμένες για άλλη αιτία </w:t>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t xml:space="preserve">: </w:t>
      </w:r>
      <w:r w:rsidRPr="00AC51A9">
        <w:rPr>
          <w:rFonts w:asciiTheme="minorHAnsi" w:hAnsiTheme="minorHAnsi" w:cstheme="minorHAnsi"/>
          <w:b/>
          <w:bCs/>
        </w:rPr>
        <w:t>11</w:t>
      </w:r>
      <w:r w:rsidRPr="00AC51A9">
        <w:rPr>
          <w:rFonts w:asciiTheme="minorHAnsi" w:hAnsiTheme="minorHAnsi" w:cstheme="minorHAnsi"/>
          <w:bCs/>
        </w:rPr>
        <w:t xml:space="preserve"> </w:t>
      </w:r>
    </w:p>
    <w:p w:rsidR="00AC51A9" w:rsidRPr="00AC51A9" w:rsidRDefault="00AC51A9" w:rsidP="00AC51A9">
      <w:pPr>
        <w:numPr>
          <w:ilvl w:val="0"/>
          <w:numId w:val="48"/>
        </w:numPr>
        <w:jc w:val="both"/>
        <w:rPr>
          <w:rFonts w:asciiTheme="minorHAnsi" w:hAnsiTheme="minorHAnsi" w:cstheme="minorHAnsi"/>
          <w:bCs/>
        </w:rPr>
      </w:pPr>
      <w:r w:rsidRPr="00AC51A9">
        <w:rPr>
          <w:rFonts w:asciiTheme="minorHAnsi" w:hAnsiTheme="minorHAnsi" w:cstheme="minorHAnsi"/>
          <w:bCs/>
        </w:rPr>
        <w:t xml:space="preserve">Κενές θέσεις </w:t>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t xml:space="preserve">: </w:t>
      </w:r>
      <w:r w:rsidRPr="00AC51A9">
        <w:rPr>
          <w:rFonts w:asciiTheme="minorHAnsi" w:hAnsiTheme="minorHAnsi" w:cstheme="minorHAnsi"/>
          <w:b/>
          <w:bCs/>
        </w:rPr>
        <w:t>90</w:t>
      </w:r>
    </w:p>
    <w:p w:rsidR="00AC51A9" w:rsidRPr="00AC51A9" w:rsidRDefault="00AC51A9" w:rsidP="00AC51A9">
      <w:pPr>
        <w:numPr>
          <w:ilvl w:val="0"/>
          <w:numId w:val="48"/>
        </w:numPr>
        <w:jc w:val="both"/>
        <w:rPr>
          <w:rFonts w:asciiTheme="minorHAnsi" w:hAnsiTheme="minorHAnsi" w:cstheme="minorHAnsi"/>
          <w:bCs/>
          <w:u w:val="single"/>
        </w:rPr>
      </w:pPr>
      <w:r w:rsidRPr="00AC51A9">
        <w:rPr>
          <w:rFonts w:asciiTheme="minorHAnsi" w:hAnsiTheme="minorHAnsi" w:cstheme="minorHAnsi"/>
          <w:bCs/>
          <w:u w:val="single"/>
        </w:rPr>
        <w:t>Προς κατάργηση (προσωποπαγείς που κενώθηκαν)</w:t>
      </w:r>
      <w:r w:rsidRPr="00AC51A9">
        <w:rPr>
          <w:rFonts w:asciiTheme="minorHAnsi" w:hAnsiTheme="minorHAnsi" w:cstheme="minorHAnsi"/>
          <w:b/>
          <w:bCs/>
          <w:u w:val="single"/>
        </w:rPr>
        <w:tab/>
        <w:t>: 12</w:t>
      </w:r>
    </w:p>
    <w:p w:rsidR="00AC51A9" w:rsidRPr="00AC51A9" w:rsidRDefault="00AC51A9" w:rsidP="00AC51A9">
      <w:pPr>
        <w:numPr>
          <w:ilvl w:val="0"/>
          <w:numId w:val="48"/>
        </w:numPr>
        <w:jc w:val="both"/>
        <w:rPr>
          <w:rFonts w:asciiTheme="minorHAnsi" w:hAnsiTheme="minorHAnsi" w:cstheme="minorHAnsi"/>
          <w:bCs/>
        </w:rPr>
      </w:pPr>
      <w:r w:rsidRPr="00AC51A9">
        <w:rPr>
          <w:rFonts w:asciiTheme="minorHAnsi" w:hAnsiTheme="minorHAnsi" w:cstheme="minorHAnsi"/>
          <w:bCs/>
        </w:rPr>
        <w:t xml:space="preserve">Σύνολο οργανικών θέσεων </w:t>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r>
      <w:r w:rsidRPr="00AC51A9">
        <w:rPr>
          <w:rFonts w:asciiTheme="minorHAnsi" w:hAnsiTheme="minorHAnsi" w:cstheme="minorHAnsi"/>
          <w:bCs/>
        </w:rPr>
        <w:tab/>
        <w:t xml:space="preserve">: </w:t>
      </w:r>
      <w:r w:rsidRPr="00AC51A9">
        <w:rPr>
          <w:rFonts w:asciiTheme="minorHAnsi" w:hAnsiTheme="minorHAnsi" w:cstheme="minorHAnsi"/>
          <w:b/>
          <w:bCs/>
        </w:rPr>
        <w:t>448</w:t>
      </w:r>
      <w:r w:rsidRPr="00AC51A9">
        <w:rPr>
          <w:rFonts w:asciiTheme="minorHAnsi" w:hAnsiTheme="minorHAnsi" w:cstheme="minorHAnsi"/>
          <w:bCs/>
        </w:rPr>
        <w:t xml:space="preserve"> </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Μέχρι το τέλος του 2024 αναμένεται να αποχωρήσουν </w:t>
      </w:r>
      <w:r w:rsidRPr="00AC51A9">
        <w:rPr>
          <w:rFonts w:asciiTheme="minorHAnsi" w:hAnsiTheme="minorHAnsi" w:cstheme="minorHAnsi"/>
          <w:b/>
          <w:bCs/>
        </w:rPr>
        <w:t>τρεις (3)</w:t>
      </w:r>
      <w:r w:rsidRPr="00AC51A9">
        <w:rPr>
          <w:rFonts w:asciiTheme="minorHAnsi" w:hAnsiTheme="minorHAnsi" w:cstheme="minorHAnsi"/>
          <w:bCs/>
        </w:rPr>
        <w:t xml:space="preserve"> ακόμα υπάλληλοι λόγω συνταξιοδότησης, δύο (2) ΥΕ Προσωπικού Καθαριότητας και ένας (1) Εργατών Ύδρευσης - Αποχέτευσης.</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Για την πλήρωση των ανωτέρω δεσμευμένων θέσεων λόγω ένταξης στους Ετήσιους Προγραμματισμούς Προσλήψεων των ετών 2022, 2023, 2024 και 2025, βρίσκονται σε εξέλιξη οι παρακάτω διαδικασίες :</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lastRenderedPageBreak/>
        <w:t xml:space="preserve">α) Έχουν εκδοθεί τα προσωρινά αποτελέσματα της προκήρυξης 3ΓΒ/2023 του ΑΣΕΠ, στην οποία συμπεριλαμβάνονται 8 θέσεις του Δήμου Μυτιλήνης, ήτοι 4 ΠΕ Διοικητικού-Οικονομικού και 4 ΠΕ Μηχανικών. Με βάση τα αποτελέσματα αυτά υπάρχουν προσωρινά </w:t>
      </w:r>
      <w:proofErr w:type="spellStart"/>
      <w:r w:rsidRPr="00AC51A9">
        <w:rPr>
          <w:rFonts w:asciiTheme="minorHAnsi" w:hAnsiTheme="minorHAnsi" w:cstheme="minorHAnsi"/>
          <w:bCs/>
        </w:rPr>
        <w:t>διοριστέοι</w:t>
      </w:r>
      <w:proofErr w:type="spellEnd"/>
      <w:r w:rsidRPr="00AC51A9">
        <w:rPr>
          <w:rFonts w:asciiTheme="minorHAnsi" w:hAnsiTheme="minorHAnsi" w:cstheme="minorHAnsi"/>
          <w:bCs/>
        </w:rPr>
        <w:t xml:space="preserve"> για τις 4 θέσεις ΠΕ Διοικητικού-Οικονομικού και για τη 1 θέση ΠΕ Πολιτικών Μηχανικών. Εξ αυτών έχουν προσληφθεί με σύμβαση ΙΔΟΧ 8 μηνών και μέχρι την έκδοση των οριστικών αποτελεσμάτων ένας (1) ΠΕ Διοικητικού-Οικονομικού και ένας (1) ΠΕ Πολιτικών Μηχανικών.</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β) Είναι σε εξέλιξη η διαδικασία πλήρωσης θέσεων προσωπικού στη Δημοτική Αστυνομία στα πλαίσια της προκήρυξης 1Κ/2024 του ΑΣΕΠ, στην οποία συμπεριλαμβάνονται 5 θέσεις του Δήμου Μυτιλήνης ΔΕ Δημοτικής Αστυνομίας.</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γ) Επίσης είναι σε εξέλιξη η υποβολή αιτήσεων από άτομα με ποσοστό αναπηρίας τουλάχιστον 50% στα πλαίσια της προκήρυξης 6Κ/2024 του ΑΣΕΠ, στην οποία συμπεριλαμβάνονται 3 θέσεις του Δήμου Μυτιλήνης, ήτοι 1 ΠΕ Διοικητικού-Οικονομικού, 1 ΠΕ Μηχανικών Περιβάλλοντος και 1 ΠΕ Πολιτικών Μηχανικών.</w:t>
      </w: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δ) Τέλος, δημοσιεύθηκε σε ΦΕΚ η προκήρυξη 7Κ/2024 του ΑΣΕΠ, στην οποία συμπεριλαμβάνονται 13 θέσεις του Δήμου Μυτιλήνης ΥΕ Προσωπικού Καθαριότητας Εξωτερικών Χώρων.</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Επισημαίνεται ότι στα πλαίσια της Προκήρυξης 3Κ/2020 πρόσφατα διορίστηκαν στο Δήμο μας 4 άτομα, ήτοι 2 ΠΕ Κοινωνιολόγων, 2 ΤΕ Κοινωνικών Λειτουργών και 1 ΤΕ Διοικητικού – Λογιστικού, και έχουν εκδοθεί τα οριστικά αποτελέσματα από τον ΑΣΕΠ για να διοριστούν άλλα 9 άτομα, ήτοι 3 ΔΕ Νοσηλευτών και 6 ΥΕ Οικογενειακών Βοηθών.</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Μετά τα παραπάνω και λαμβάνοντας υπόψη :</w:t>
      </w:r>
    </w:p>
    <w:p w:rsidR="00AC51A9" w:rsidRPr="00AC51A9" w:rsidRDefault="00AC51A9" w:rsidP="00AC51A9">
      <w:pPr>
        <w:numPr>
          <w:ilvl w:val="0"/>
          <w:numId w:val="29"/>
        </w:numPr>
        <w:ind w:left="567"/>
        <w:jc w:val="both"/>
        <w:rPr>
          <w:rFonts w:asciiTheme="minorHAnsi" w:hAnsiTheme="minorHAnsi" w:cstheme="minorHAnsi"/>
        </w:rPr>
      </w:pPr>
      <w:r w:rsidRPr="00AC51A9">
        <w:rPr>
          <w:rFonts w:asciiTheme="minorHAnsi" w:hAnsiTheme="minorHAnsi" w:cstheme="minorHAnsi"/>
        </w:rPr>
        <w:t xml:space="preserve">τις διατάξεις του </w:t>
      </w:r>
      <w:r w:rsidRPr="00AC51A9">
        <w:rPr>
          <w:rFonts w:asciiTheme="minorHAnsi" w:hAnsiTheme="minorHAnsi" w:cstheme="minorHAnsi"/>
          <w:bCs/>
        </w:rPr>
        <w:t>Ν.4440/16, όπως ισχύει,</w:t>
      </w:r>
    </w:p>
    <w:p w:rsidR="00AC51A9" w:rsidRPr="00AC51A9" w:rsidRDefault="00AC51A9" w:rsidP="00AC51A9">
      <w:pPr>
        <w:numPr>
          <w:ilvl w:val="0"/>
          <w:numId w:val="29"/>
        </w:numPr>
        <w:ind w:left="567"/>
        <w:jc w:val="both"/>
        <w:rPr>
          <w:rFonts w:asciiTheme="minorHAnsi" w:hAnsiTheme="minorHAnsi" w:cstheme="minorHAnsi"/>
        </w:rPr>
      </w:pPr>
      <w:r w:rsidRPr="00AC51A9">
        <w:rPr>
          <w:rFonts w:asciiTheme="minorHAnsi" w:hAnsiTheme="minorHAnsi" w:cstheme="minorHAnsi"/>
          <w:bCs/>
        </w:rPr>
        <w:t xml:space="preserve">την υπ’ </w:t>
      </w:r>
      <w:proofErr w:type="spellStart"/>
      <w:r w:rsidRPr="00AC51A9">
        <w:rPr>
          <w:rFonts w:asciiTheme="minorHAnsi" w:hAnsiTheme="minorHAnsi" w:cstheme="minorHAnsi"/>
          <w:bCs/>
        </w:rPr>
        <w:t>αριθμ</w:t>
      </w:r>
      <w:proofErr w:type="spellEnd"/>
      <w:r w:rsidRPr="00AC51A9">
        <w:rPr>
          <w:rFonts w:asciiTheme="minorHAnsi" w:hAnsiTheme="minorHAnsi" w:cstheme="minorHAnsi"/>
          <w:bCs/>
        </w:rPr>
        <w:t>. ΔΙΔΑΔ/Φ.49Κ/1401/οικ.18512/30.10.2024 (ΑΔΑ 9ΑΚ646ΜΤΛ6-95Ρ) εγκύκλιο του Υπουργείου Εσωτερικών,</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bCs/>
        </w:rPr>
        <w:t xml:space="preserve">την </w:t>
      </w:r>
      <w:proofErr w:type="spellStart"/>
      <w:r w:rsidRPr="00AC51A9">
        <w:rPr>
          <w:rFonts w:asciiTheme="minorHAnsi" w:hAnsiTheme="minorHAnsi" w:cstheme="minorHAnsi"/>
          <w:bCs/>
        </w:rPr>
        <w:t>αριθμ</w:t>
      </w:r>
      <w:proofErr w:type="spellEnd"/>
      <w:r w:rsidRPr="00AC51A9">
        <w:rPr>
          <w:rFonts w:asciiTheme="minorHAnsi" w:hAnsiTheme="minorHAnsi" w:cstheme="minorHAnsi"/>
          <w:bCs/>
        </w:rPr>
        <w:t xml:space="preserve">. 53979/20-11-2020 (ΦΕΚ 5311/Β΄) απόφαση του Συντονιστή Αποκεντρωμένης Διοίκησης Αιγαίου «Οριστικός Οργανισμός Εσωτερικής Υπηρεσίας του Δήμου Μυτιλήνης», όπως τροποποιήθηκε με την υπ’ </w:t>
      </w:r>
      <w:proofErr w:type="spellStart"/>
      <w:r w:rsidRPr="00AC51A9">
        <w:rPr>
          <w:rFonts w:asciiTheme="minorHAnsi" w:hAnsiTheme="minorHAnsi" w:cstheme="minorHAnsi"/>
          <w:bCs/>
        </w:rPr>
        <w:t>αριθμ</w:t>
      </w:r>
      <w:proofErr w:type="spellEnd"/>
      <w:r w:rsidRPr="00AC51A9">
        <w:rPr>
          <w:rFonts w:asciiTheme="minorHAnsi" w:hAnsiTheme="minorHAnsi" w:cstheme="minorHAnsi"/>
          <w:bCs/>
        </w:rPr>
        <w:t>. 26746/9-6-2022 (ΦΕΚ 3162/Β΄/22-06-2022) και 18118/28-06-2024 (ΦΕΚ 4046/Β΄/10-07-2024) όμοιες αποφάσεις,</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rPr>
        <w:t>την ισχύουσα κατανομή των οργανικών θέσεων στις οργανικές μονάδες του Δήμου,</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rPr>
        <w:t>ότι η φύση των αναγκών του Δήμου μας για προσωπικό έχει πάγιο χαρακτήρα, οπότε προκρίνεται η λύση των προσλήψεων και μετατάξεων και όχι των αποσπάσεων, που έχουν παροδικό χαρακτήρα,</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bCs/>
        </w:rPr>
        <w:t>τις πολύ μεγάλες ανάγκες του Δήμου μας για μόνιμο προσωπικό, οι οποίες έχουν συσσωρευτεί την τελευταία δεκαετία λόγω αφενός της καθυστέρησης στις διαδικασίες προσλήψεων και αφετέρου της αποχώρησης υπαλλήλων με συνταξιοδότηση ή με μετατάξεις μέσω της κινητικότητας (πριν τη διάσπαση),</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bCs/>
        </w:rPr>
        <w:t>το υπηρετούν προσωπικό, τις εκτιμώμενες αποχωρήσεις λόγω συνταξιοδότησης και τις τρέχουσες διαδικασίες προσλήψεων,</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bCs/>
        </w:rPr>
        <w:t>τις θέσεις του Ψηφιακού Οργανογράμματος του Δήμου Μυτιλήνης, όπως αποτυπώνονται περιληπτικά ανωτέρω,</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bCs/>
        </w:rPr>
        <w:t xml:space="preserve">το γεγονός ότι για όλες τις θέσεις του Ψηφιακού Οργανογράμματος υπάρχουν </w:t>
      </w:r>
      <w:proofErr w:type="spellStart"/>
      <w:r w:rsidRPr="00AC51A9">
        <w:rPr>
          <w:rFonts w:asciiTheme="minorHAnsi" w:hAnsiTheme="minorHAnsi" w:cstheme="minorHAnsi"/>
          <w:bCs/>
        </w:rPr>
        <w:t>επικαιροποιημένα</w:t>
      </w:r>
      <w:proofErr w:type="spellEnd"/>
      <w:r w:rsidRPr="00AC51A9">
        <w:rPr>
          <w:rFonts w:asciiTheme="minorHAnsi" w:hAnsiTheme="minorHAnsi" w:cstheme="minorHAnsi"/>
          <w:bCs/>
        </w:rPr>
        <w:t xml:space="preserve"> Περιγράμματα Θέσεων Εργασίας (ΠΘΕ), σύμφωνα με τις πρόσφατες οδηγίες του ΥΠΕΣ,</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bCs/>
        </w:rPr>
        <w:t>τις ανάγκες των υπηρεσιών του Δήμου,</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bCs/>
        </w:rPr>
        <w:t>τις προηγούμενες αιτήσεις του Δήμου Μυτιλήνης σε κύκλους κινητικότητας,</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bCs/>
        </w:rPr>
        <w:lastRenderedPageBreak/>
        <w:t>τον εκτελούμενο Προϋπολογισμό του Δήμου και τις πιστώσεις που έχουν προβλεφθεί σ’ αυτόν για νέο μόνιμο προσωπικό,</w:t>
      </w:r>
    </w:p>
    <w:p w:rsidR="00AC51A9" w:rsidRPr="00AC51A9" w:rsidRDefault="00AC51A9" w:rsidP="00AC51A9">
      <w:pPr>
        <w:numPr>
          <w:ilvl w:val="0"/>
          <w:numId w:val="29"/>
        </w:numPr>
        <w:ind w:left="567"/>
        <w:jc w:val="both"/>
        <w:rPr>
          <w:rFonts w:asciiTheme="minorHAnsi" w:hAnsiTheme="minorHAnsi" w:cstheme="minorHAnsi"/>
          <w:bCs/>
        </w:rPr>
      </w:pPr>
      <w:r w:rsidRPr="00AC51A9">
        <w:rPr>
          <w:rFonts w:asciiTheme="minorHAnsi" w:hAnsiTheme="minorHAnsi" w:cstheme="minorHAnsi"/>
        </w:rPr>
        <w:t xml:space="preserve">την υπ’ </w:t>
      </w:r>
      <w:proofErr w:type="spellStart"/>
      <w:r w:rsidRPr="00AC51A9">
        <w:rPr>
          <w:rFonts w:asciiTheme="minorHAnsi" w:hAnsiTheme="minorHAnsi" w:cstheme="minorHAnsi"/>
        </w:rPr>
        <w:t>αριθμ</w:t>
      </w:r>
      <w:proofErr w:type="spellEnd"/>
      <w:r w:rsidRPr="00AC51A9">
        <w:rPr>
          <w:rFonts w:asciiTheme="minorHAnsi" w:hAnsiTheme="minorHAnsi" w:cstheme="minorHAnsi"/>
        </w:rPr>
        <w:t xml:space="preserve">. 2/2024 (ΑΔΑ : 96Θ246ΜΓΘΓ-495) απόφαση Δημάρχου περί ορισμού μας ως Αντιδημάρχου Διοικητικών Υπηρεσιών, Εξυπηρέτησης του Πολίτη και Πολιτικής Προστασίας του Δήμου Μυτιλήνης </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center"/>
        <w:rPr>
          <w:rFonts w:asciiTheme="minorHAnsi" w:hAnsiTheme="minorHAnsi" w:cstheme="minorHAnsi"/>
          <w:b/>
          <w:bCs/>
        </w:rPr>
      </w:pPr>
      <w:r w:rsidRPr="00AC51A9">
        <w:rPr>
          <w:rFonts w:asciiTheme="minorHAnsi" w:hAnsiTheme="minorHAnsi" w:cstheme="minorHAnsi"/>
          <w:b/>
          <w:bCs/>
        </w:rPr>
        <w:t>ΕΙΣΗΓΟΥΜΑΣΤΕ</w:t>
      </w:r>
    </w:p>
    <w:p w:rsidR="00AC51A9" w:rsidRPr="00AC51A9" w:rsidRDefault="00AC51A9" w:rsidP="00AC51A9">
      <w:pPr>
        <w:ind w:firstLine="540"/>
        <w:jc w:val="both"/>
        <w:rPr>
          <w:rFonts w:asciiTheme="minorHAnsi" w:hAnsiTheme="minorHAnsi" w:cstheme="minorHAnsi"/>
          <w:bCs/>
        </w:rPr>
      </w:pPr>
    </w:p>
    <w:p w:rsidR="00AC51A9" w:rsidRPr="00AC51A9" w:rsidRDefault="00AC51A9" w:rsidP="00AC51A9">
      <w:pPr>
        <w:ind w:firstLine="540"/>
        <w:jc w:val="both"/>
        <w:rPr>
          <w:rFonts w:asciiTheme="minorHAnsi" w:hAnsiTheme="minorHAnsi" w:cstheme="minorHAnsi"/>
          <w:bCs/>
        </w:rPr>
      </w:pPr>
      <w:r w:rsidRPr="00AC51A9">
        <w:rPr>
          <w:rFonts w:asciiTheme="minorHAnsi" w:hAnsiTheme="minorHAnsi" w:cstheme="minorHAnsi"/>
          <w:bCs/>
        </w:rPr>
        <w:t xml:space="preserve">όπως η Δημοτική Επιτροπή με απόφασή της εγκρίνει τη </w:t>
      </w:r>
      <w:r w:rsidRPr="00AC51A9">
        <w:rPr>
          <w:rFonts w:asciiTheme="minorHAnsi" w:hAnsiTheme="minorHAnsi" w:cstheme="minorHAnsi"/>
          <w:b/>
          <w:bCs/>
        </w:rPr>
        <w:t xml:space="preserve">συμμετοχή του Δήμου Μυτιλήνης </w:t>
      </w:r>
      <w:r w:rsidRPr="00AC51A9">
        <w:rPr>
          <w:rFonts w:asciiTheme="minorHAnsi" w:hAnsiTheme="minorHAnsi" w:cstheme="minorHAnsi"/>
          <w:b/>
        </w:rPr>
        <w:t>στον Β΄ κύκλο κινητικότητας</w:t>
      </w:r>
      <w:r w:rsidRPr="00AC51A9">
        <w:rPr>
          <w:rFonts w:asciiTheme="minorHAnsi" w:hAnsiTheme="minorHAnsi" w:cstheme="minorHAnsi"/>
          <w:b/>
          <w:bCs/>
        </w:rPr>
        <w:t xml:space="preserve"> έτους 2024 </w:t>
      </w:r>
      <w:r w:rsidRPr="00AC51A9">
        <w:rPr>
          <w:rFonts w:asciiTheme="minorHAnsi" w:hAnsiTheme="minorHAnsi" w:cstheme="minorHAnsi"/>
          <w:b/>
        </w:rPr>
        <w:t>στο πλαίσιο του Ενιαίου Συστήματος Κινητικότητας (ΕΣΚ)</w:t>
      </w:r>
      <w:r w:rsidRPr="00AC51A9">
        <w:rPr>
          <w:rFonts w:asciiTheme="minorHAnsi" w:hAnsiTheme="minorHAnsi" w:cstheme="minorHAnsi"/>
          <w:bCs/>
        </w:rPr>
        <w:t xml:space="preserve">, </w:t>
      </w:r>
      <w:r w:rsidRPr="00AC51A9">
        <w:rPr>
          <w:rFonts w:asciiTheme="minorHAnsi" w:hAnsiTheme="minorHAnsi" w:cstheme="minorHAnsi"/>
        </w:rPr>
        <w:t xml:space="preserve">μέσω της ηλεκτρονικής εφαρμογής που έχει ενταχθεί στο Μητρώο Ανθρώπινου Δυναμικού του Ελληνικού Δημοσίου (https://hr.apografi.gov.gr), </w:t>
      </w:r>
      <w:r w:rsidRPr="00AC51A9">
        <w:rPr>
          <w:rFonts w:asciiTheme="minorHAnsi" w:hAnsiTheme="minorHAnsi" w:cstheme="minorHAnsi"/>
          <w:bCs/>
        </w:rPr>
        <w:t xml:space="preserve">προκηρύσσοντας για πλήρωση με τη διαδικασία της </w:t>
      </w:r>
      <w:r w:rsidRPr="00AC51A9">
        <w:rPr>
          <w:rFonts w:asciiTheme="minorHAnsi" w:hAnsiTheme="minorHAnsi" w:cstheme="minorHAnsi"/>
          <w:bCs/>
          <w:u w:val="single"/>
        </w:rPr>
        <w:t>μετάταξης</w:t>
      </w:r>
      <w:r w:rsidRPr="00AC51A9">
        <w:rPr>
          <w:rFonts w:asciiTheme="minorHAnsi" w:hAnsiTheme="minorHAnsi" w:cstheme="minorHAnsi"/>
          <w:bCs/>
        </w:rPr>
        <w:t xml:space="preserve"> </w:t>
      </w:r>
      <w:r w:rsidRPr="00AC51A9">
        <w:rPr>
          <w:rFonts w:asciiTheme="minorHAnsi" w:hAnsiTheme="minorHAnsi" w:cstheme="minorHAnsi"/>
          <w:b/>
          <w:bCs/>
        </w:rPr>
        <w:t>τριάντα εννέα (39)</w:t>
      </w:r>
      <w:r w:rsidRPr="00AC51A9">
        <w:rPr>
          <w:rFonts w:asciiTheme="minorHAnsi" w:hAnsiTheme="minorHAnsi" w:cstheme="minorHAnsi"/>
          <w:bCs/>
        </w:rPr>
        <w:t xml:space="preserve"> κενές οργανικές θέσεις των εξής Κλάδων / Ειδικοτήτων :</w:t>
      </w:r>
    </w:p>
    <w:p w:rsidR="00AC51A9" w:rsidRDefault="00AC51A9" w:rsidP="00394B27">
      <w:pPr>
        <w:pStyle w:val="20"/>
        <w:rPr>
          <w:rFonts w:ascii="Arial" w:hAnsi="Arial" w:cs="Arial"/>
        </w:rPr>
      </w:pP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1276"/>
        <w:gridCol w:w="2126"/>
        <w:gridCol w:w="1276"/>
        <w:gridCol w:w="601"/>
        <w:gridCol w:w="958"/>
        <w:gridCol w:w="1701"/>
      </w:tblGrid>
      <w:tr w:rsidR="002A1EA4" w:rsidRPr="00804445" w:rsidTr="002A1EA4">
        <w:trPr>
          <w:trHeight w:val="600"/>
          <w:jc w:val="center"/>
        </w:trPr>
        <w:tc>
          <w:tcPr>
            <w:tcW w:w="1384" w:type="dxa"/>
            <w:shd w:val="clear" w:color="auto" w:fill="auto"/>
            <w:hideMark/>
          </w:tcPr>
          <w:p w:rsidR="002A1EA4" w:rsidRPr="00804445" w:rsidRDefault="002A1EA4" w:rsidP="006F4D85">
            <w:pPr>
              <w:jc w:val="center"/>
              <w:rPr>
                <w:rFonts w:ascii="Calibri" w:hAnsi="Calibri"/>
                <w:b/>
                <w:bCs/>
                <w:color w:val="000000"/>
                <w:sz w:val="22"/>
                <w:szCs w:val="22"/>
              </w:rPr>
            </w:pPr>
            <w:r w:rsidRPr="00804445">
              <w:rPr>
                <w:rFonts w:ascii="Calibri" w:hAnsi="Calibri"/>
                <w:b/>
                <w:bCs/>
                <w:color w:val="000000"/>
                <w:sz w:val="22"/>
                <w:szCs w:val="22"/>
              </w:rPr>
              <w:t>Κωδικός Θέσης</w:t>
            </w:r>
          </w:p>
        </w:tc>
        <w:tc>
          <w:tcPr>
            <w:tcW w:w="1843" w:type="dxa"/>
            <w:shd w:val="clear" w:color="auto" w:fill="auto"/>
            <w:hideMark/>
          </w:tcPr>
          <w:p w:rsidR="002A1EA4" w:rsidRPr="00804445" w:rsidRDefault="002A1EA4" w:rsidP="006F4D85">
            <w:pPr>
              <w:jc w:val="center"/>
              <w:rPr>
                <w:rFonts w:ascii="Calibri" w:hAnsi="Calibri"/>
                <w:b/>
                <w:bCs/>
                <w:color w:val="000000"/>
                <w:sz w:val="22"/>
                <w:szCs w:val="22"/>
              </w:rPr>
            </w:pPr>
            <w:r>
              <w:rPr>
                <w:rFonts w:ascii="Calibri" w:hAnsi="Calibri"/>
                <w:b/>
                <w:bCs/>
                <w:color w:val="000000"/>
                <w:sz w:val="22"/>
                <w:szCs w:val="22"/>
              </w:rPr>
              <w:t xml:space="preserve">Οργανική </w:t>
            </w:r>
            <w:r w:rsidRPr="00804445">
              <w:rPr>
                <w:rFonts w:ascii="Calibri" w:hAnsi="Calibri"/>
                <w:b/>
                <w:bCs/>
                <w:color w:val="000000"/>
                <w:sz w:val="22"/>
                <w:szCs w:val="22"/>
              </w:rPr>
              <w:t>Μονάδα</w:t>
            </w:r>
          </w:p>
        </w:tc>
        <w:tc>
          <w:tcPr>
            <w:tcW w:w="1276" w:type="dxa"/>
            <w:shd w:val="clear" w:color="auto" w:fill="auto"/>
            <w:hideMark/>
          </w:tcPr>
          <w:p w:rsidR="002A1EA4" w:rsidRPr="00804445" w:rsidRDefault="002A1EA4" w:rsidP="006F4D85">
            <w:pPr>
              <w:jc w:val="center"/>
              <w:rPr>
                <w:rFonts w:ascii="Calibri" w:hAnsi="Calibri"/>
                <w:b/>
                <w:bCs/>
                <w:color w:val="000000"/>
                <w:sz w:val="22"/>
                <w:szCs w:val="22"/>
              </w:rPr>
            </w:pPr>
            <w:r w:rsidRPr="00804445">
              <w:rPr>
                <w:rFonts w:ascii="Calibri" w:hAnsi="Calibri"/>
                <w:b/>
                <w:bCs/>
                <w:color w:val="000000"/>
                <w:sz w:val="22"/>
                <w:szCs w:val="22"/>
              </w:rPr>
              <w:t xml:space="preserve">Κατηγορία </w:t>
            </w:r>
            <w:proofErr w:type="spellStart"/>
            <w:r w:rsidRPr="00804445">
              <w:rPr>
                <w:rFonts w:ascii="Calibri" w:hAnsi="Calibri"/>
                <w:b/>
                <w:bCs/>
                <w:color w:val="000000"/>
                <w:sz w:val="22"/>
                <w:szCs w:val="22"/>
              </w:rPr>
              <w:t>Εκπ</w:t>
            </w:r>
            <w:proofErr w:type="spellEnd"/>
            <w:r>
              <w:rPr>
                <w:rFonts w:ascii="Calibri" w:hAnsi="Calibri"/>
                <w:b/>
                <w:bCs/>
                <w:color w:val="000000"/>
                <w:sz w:val="22"/>
                <w:szCs w:val="22"/>
              </w:rPr>
              <w:t>/</w:t>
            </w:r>
            <w:r w:rsidRPr="00804445">
              <w:rPr>
                <w:rFonts w:ascii="Calibri" w:hAnsi="Calibri"/>
                <w:b/>
                <w:bCs/>
                <w:color w:val="000000"/>
                <w:sz w:val="22"/>
                <w:szCs w:val="22"/>
              </w:rPr>
              <w:t>σης</w:t>
            </w:r>
          </w:p>
        </w:tc>
        <w:tc>
          <w:tcPr>
            <w:tcW w:w="2126" w:type="dxa"/>
            <w:shd w:val="clear" w:color="auto" w:fill="auto"/>
            <w:hideMark/>
          </w:tcPr>
          <w:p w:rsidR="002A1EA4" w:rsidRPr="00804445" w:rsidRDefault="002A1EA4" w:rsidP="006F4D85">
            <w:pPr>
              <w:jc w:val="center"/>
              <w:rPr>
                <w:rFonts w:ascii="Calibri" w:hAnsi="Calibri"/>
                <w:b/>
                <w:bCs/>
                <w:color w:val="000000"/>
                <w:sz w:val="22"/>
                <w:szCs w:val="22"/>
              </w:rPr>
            </w:pPr>
            <w:r w:rsidRPr="00804445">
              <w:rPr>
                <w:rFonts w:ascii="Calibri" w:hAnsi="Calibri"/>
                <w:b/>
                <w:bCs/>
                <w:color w:val="000000"/>
                <w:sz w:val="22"/>
                <w:szCs w:val="22"/>
              </w:rPr>
              <w:t>Κλάδος</w:t>
            </w:r>
            <w:r>
              <w:rPr>
                <w:rFonts w:ascii="Calibri" w:hAnsi="Calibri"/>
                <w:b/>
                <w:bCs/>
                <w:color w:val="000000"/>
                <w:sz w:val="22"/>
                <w:szCs w:val="22"/>
              </w:rPr>
              <w:t xml:space="preserve"> / Ειδικότητα</w:t>
            </w:r>
          </w:p>
        </w:tc>
        <w:tc>
          <w:tcPr>
            <w:tcW w:w="1276" w:type="dxa"/>
          </w:tcPr>
          <w:p w:rsidR="002A1EA4" w:rsidRPr="00804445" w:rsidRDefault="002A1EA4" w:rsidP="006F4D85">
            <w:pPr>
              <w:jc w:val="center"/>
              <w:rPr>
                <w:rFonts w:ascii="Calibri" w:hAnsi="Calibri"/>
                <w:b/>
                <w:bCs/>
                <w:color w:val="000000"/>
                <w:sz w:val="22"/>
                <w:szCs w:val="22"/>
              </w:rPr>
            </w:pPr>
            <w:r>
              <w:rPr>
                <w:rFonts w:ascii="Calibri" w:hAnsi="Calibri"/>
                <w:b/>
                <w:bCs/>
                <w:color w:val="000000"/>
                <w:sz w:val="22"/>
                <w:szCs w:val="22"/>
              </w:rPr>
              <w:t>Σύνολο οργανικών θέσεων κλάδου/ειδικότητας</w:t>
            </w:r>
          </w:p>
        </w:tc>
        <w:tc>
          <w:tcPr>
            <w:tcW w:w="1559" w:type="dxa"/>
            <w:gridSpan w:val="2"/>
          </w:tcPr>
          <w:p w:rsidR="002A1EA4" w:rsidRDefault="002A1EA4" w:rsidP="006F4D85">
            <w:pPr>
              <w:jc w:val="center"/>
              <w:rPr>
                <w:rFonts w:ascii="Calibri" w:hAnsi="Calibri"/>
                <w:b/>
                <w:bCs/>
                <w:color w:val="000000"/>
                <w:sz w:val="22"/>
                <w:szCs w:val="22"/>
              </w:rPr>
            </w:pPr>
            <w:r>
              <w:rPr>
                <w:rFonts w:ascii="Calibri" w:hAnsi="Calibri"/>
                <w:b/>
                <w:bCs/>
                <w:color w:val="000000"/>
                <w:sz w:val="22"/>
                <w:szCs w:val="22"/>
              </w:rPr>
              <w:t>Σύνολο καλυμμένων θέσεων κλάδου/ειδικότητας</w:t>
            </w:r>
          </w:p>
        </w:tc>
        <w:tc>
          <w:tcPr>
            <w:tcW w:w="1701" w:type="dxa"/>
          </w:tcPr>
          <w:p w:rsidR="002A1EA4" w:rsidRDefault="002A1EA4" w:rsidP="006F4D85">
            <w:pPr>
              <w:jc w:val="center"/>
              <w:rPr>
                <w:rFonts w:ascii="Calibri" w:hAnsi="Calibri"/>
                <w:b/>
                <w:bCs/>
                <w:color w:val="000000"/>
                <w:sz w:val="22"/>
                <w:szCs w:val="22"/>
              </w:rPr>
            </w:pPr>
            <w:r>
              <w:rPr>
                <w:rFonts w:ascii="Calibri" w:hAnsi="Calibri"/>
                <w:b/>
                <w:bCs/>
                <w:color w:val="000000"/>
                <w:sz w:val="22"/>
                <w:szCs w:val="22"/>
              </w:rPr>
              <w:t>Σύνολο κενών θέσεων κλάδου/ειδικότητας</w:t>
            </w:r>
          </w:p>
        </w:tc>
      </w:tr>
      <w:tr w:rsidR="002A1EA4" w:rsidRPr="00804445" w:rsidTr="002A1EA4">
        <w:trPr>
          <w:trHeight w:val="625"/>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7941449821</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ΠΕΡΙΒΑΛΛΟΝΤΟΣ ΚΑΙ ΑΝΑΠΤΥΞΗΣ | ΤΜΗΜΑ ΠΡΩΤΟΓΕΝΟΥΣ ΤΟΜΕΑ</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ΓΕΩΤΕΧΝΙΚΩΝ / </w:t>
            </w:r>
            <w:r w:rsidRPr="00421B8C">
              <w:rPr>
                <w:rFonts w:ascii="Calibri" w:hAnsi="Calibri"/>
                <w:color w:val="000000"/>
                <w:sz w:val="22"/>
                <w:szCs w:val="22"/>
              </w:rPr>
              <w:t>ΓΕΩΠΟΝΩΝ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5</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3</w:t>
            </w:r>
          </w:p>
          <w:p w:rsidR="002A1EA4" w:rsidRDefault="002A1EA4" w:rsidP="006F4D85">
            <w:pPr>
              <w:jc w:val="center"/>
              <w:rPr>
                <w:rFonts w:ascii="Calibri" w:hAnsi="Calibri"/>
                <w:color w:val="000000"/>
                <w:sz w:val="22"/>
                <w:szCs w:val="22"/>
              </w:rPr>
            </w:pPr>
            <w:r>
              <w:rPr>
                <w:rFonts w:ascii="Calibri" w:hAnsi="Calibri"/>
                <w:color w:val="000000"/>
                <w:sz w:val="22"/>
                <w:szCs w:val="22"/>
              </w:rPr>
              <w:t xml:space="preserve">(1 </w:t>
            </w:r>
            <w:proofErr w:type="spellStart"/>
            <w:r>
              <w:rPr>
                <w:rFonts w:ascii="Calibri" w:hAnsi="Calibri"/>
                <w:color w:val="000000"/>
                <w:sz w:val="22"/>
                <w:szCs w:val="22"/>
              </w:rPr>
              <w:t>απόσπ</w:t>
            </w:r>
            <w:proofErr w:type="spellEnd"/>
            <w:r>
              <w:rPr>
                <w:rFonts w:ascii="Calibri" w:hAnsi="Calibri"/>
                <w:color w:val="000000"/>
                <w:sz w:val="22"/>
                <w:szCs w:val="22"/>
              </w:rPr>
              <w:t>.)</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625"/>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1012857504</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ΚΕΝΤΡΩΝ ΕΞΥΠΗΡΕΤΗΣΗΣ ΠΟΛΙΤΩΝ (Κ.Ε.Π.) | ΤΜΗΜΑ ΕΞΥΠΗΡΕΤΗΣΗΣ ΠΟΛΙΤΩΝ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ΔΙΕΚΠΕΡΑΙΩΣΗΣ ΥΠΟΘΕΣΕΩΝ ΠΟΛΙΤΩΝ / </w:t>
            </w:r>
            <w:r w:rsidRPr="003B2046">
              <w:rPr>
                <w:rFonts w:ascii="Calibri" w:hAnsi="Calibri"/>
                <w:color w:val="000000"/>
                <w:sz w:val="22"/>
                <w:szCs w:val="22"/>
              </w:rPr>
              <w:t>ΔΙΕΚΠΕΡΑΙΩΣΗΣ ΥΠΟΘΕΣΕΩΝ ΠΟΛΙΤΩΝ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16</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14</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2612210850</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ΔΙΟΙΚΗΤΙΚΩΝ ΥΠΗΡΕΣΙΩΝ | ΤΜΗΜΑ ΔΗΜΟΤΙΚΗΣ ΚΑΤΑΣΤΑΣΗΣ,  ΜΗΤΡΩΟΥ ΑΡΡΕΝΩΝ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ΔΙΟΙΚΗΤΙΚΟΥ-ΟΙΚΟΝΟΜΙΚΟΥ / </w:t>
            </w:r>
            <w:r w:rsidRPr="003B2046">
              <w:rPr>
                <w:rFonts w:ascii="Calibri" w:hAnsi="Calibri"/>
                <w:color w:val="000000"/>
                <w:sz w:val="22"/>
                <w:szCs w:val="22"/>
              </w:rPr>
              <w:t>ΔΙΟΙΚΗΤΙΚΟΥ-ΟΙΚΟΝΟΜΙΚΟΥ</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46</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31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5</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8684326119</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ΠΡΟΓΡΑΜΜΑΤΙΣΜΟΥ | ΤΜΗΜΑ ΠΡΟΓΡΑΜΜΑΤΙΣΜΟΥ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ΔΙΟΙΚΗΤΙΚΟΥ-ΟΙΚΟΝΟΜΙΚΟΥ / </w:t>
            </w:r>
            <w:r w:rsidRPr="003B2046">
              <w:rPr>
                <w:rFonts w:ascii="Calibri" w:hAnsi="Calibri"/>
                <w:color w:val="000000"/>
                <w:sz w:val="22"/>
                <w:szCs w:val="22"/>
              </w:rPr>
              <w:t>ΔΙΟΙΚΗΤΙΚΟΥ-ΟΙΚΟΝΟΜΙΚΟΥ</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46</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31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5</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1012291391</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ΗΛΕΚΤΡΟΜΗΧΑΝΟΛΟΓΙΚΩΝ ΕΡΓΩΝ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ΗΛΕΚΤΡΟΛΟΓΩΝ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4</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w:t>
            </w:r>
          </w:p>
          <w:p w:rsidR="002A1EA4" w:rsidRDefault="002A1EA4" w:rsidP="006F4D85">
            <w:pPr>
              <w:jc w:val="center"/>
              <w:rPr>
                <w:rFonts w:ascii="Calibri" w:hAnsi="Calibri"/>
                <w:color w:val="000000"/>
                <w:sz w:val="22"/>
                <w:szCs w:val="22"/>
              </w:rPr>
            </w:pPr>
            <w:r>
              <w:rPr>
                <w:rFonts w:ascii="Calibri" w:hAnsi="Calibri"/>
                <w:color w:val="000000"/>
                <w:sz w:val="22"/>
                <w:szCs w:val="22"/>
              </w:rPr>
              <w:t xml:space="preserve">(1 </w:t>
            </w:r>
            <w:proofErr w:type="spellStart"/>
            <w:r>
              <w:rPr>
                <w:rFonts w:ascii="Calibri" w:hAnsi="Calibri"/>
                <w:color w:val="000000"/>
                <w:sz w:val="22"/>
                <w:szCs w:val="22"/>
              </w:rPr>
              <w:t>απόσπ</w:t>
            </w:r>
            <w:proofErr w:type="spellEnd"/>
            <w:r>
              <w:rPr>
                <w:rFonts w:ascii="Calibri" w:hAnsi="Calibri"/>
                <w:color w:val="000000"/>
                <w:sz w:val="22"/>
                <w:szCs w:val="22"/>
              </w:rPr>
              <w:t>.)</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lastRenderedPageBreak/>
              <w:t>1642865431</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ΗΛΕΚΤΡΟΜΗΧΑΝΟΛΟΓΙΚΩΝ ΕΡΓΩΝ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ΜΗΧΑΝΟΛΟΓΩΝ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5</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4411735109</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ΣΥΓΚΟΙΝΩΝΙΑΚΩΝ, ΚΤΙΡΙΑΚΩΝ ΕΡΓΩΝ ΚΑΙ ΥΠΑΙΘΡΙΩΝ ΧΩΡΩΝ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ΠΟΛΙΤΙΚΩΝ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18</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2060289384</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ΣΥΓΚΟΙΝΩΝΙΑΚΩΝ, ΚΤΙΡΙΑΚΩΝ ΕΡΓΩΝ ΚΑΙ ΥΠΑΙΘΡΙΩΝ ΧΩΡΩΝ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ΑΡΧΙΤΕΚΤΟΝΩΝ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3</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4823481364</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ΣΥΓΚΟΙΝΩΝΙΩΝ ΚΑΙ ΚΥΚΛΟΦΟΡΙΑΣ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ΑΓΡΟΝΟΜΩΝ ΤΟΠΟΓΡΑΦΩΝ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3</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1181091238</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ΣΥΓΚΟΙΝΩΝΙΩΝ ΚΑΙ ΚΥΚΛΟΦΟΡΙΑΣ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ΜΗΧΑΝΙΚΩΝ ΠΕΡΙΒΑΛΛΟΝΤΟΣ</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9523617396</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ΠΟΛΕΟΔΟΜΙΑΣ | ΤΜΗΜΑ ΕΛΕΓΧΟΥ ΚΑΤΑΣΚΕΥΩΝ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ΠΟΛΙΤΙΚΩΝ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18</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8799419136</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ΠΟΛΕΟΔΟΜΙΑΣ | ΤΜΗΜΑ ΧΩΡΟΤΑΞΙΑΣ ΚΑΙ ΠΟΛΕΟΔΟΜΙΚΩΝ ΕΦΑΡΜΟΓΩΝ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ΑΓΡΟΝΟΜΩΝ ΤΟΠΟΓΡΑΦΩΝ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3</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1218919744</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ΔΙΕΥΘΥΝΣΗ ΠΕΡΙΒΑΛΛΟΝΤΟΣ ΚΑΙ ΑΝΑΠΤΥΞΗΣ | ΤΜΗΜΑ ΠΕΡΙΒΑΛΛΟΝΤΟΣ, ΑΝΑΚΥΚΛΩΣΗΣ </w:t>
            </w:r>
            <w:r>
              <w:rPr>
                <w:rFonts w:ascii="Calibri" w:hAnsi="Calibri"/>
                <w:color w:val="000000"/>
                <w:sz w:val="22"/>
                <w:szCs w:val="22"/>
              </w:rPr>
              <w:lastRenderedPageBreak/>
              <w:t>ΚΑΙ ΠΟΙΟΤΗΤΑΣ ΖΩΗΣ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lastRenderedPageBreak/>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ΠΕΡΙΒΑΛΛΟΝΤΟΣ / </w:t>
            </w:r>
            <w:r w:rsidRPr="003B2046">
              <w:rPr>
                <w:rFonts w:ascii="Calibri" w:hAnsi="Calibri"/>
                <w:color w:val="000000"/>
                <w:sz w:val="22"/>
                <w:szCs w:val="22"/>
              </w:rPr>
              <w:t>ΠΕΡΙΒΑΛΛΟΝΤΟΣ</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lastRenderedPageBreak/>
              <w:t>1145579236</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ΠΡΟΓΡΑΜΜΑΤΙΣΜΟΥ | ΤΜΗΜΑ ΤΕΧΝΟΛΟΓΙΩΝ, ΠΛΗΡΟΦΟΡΙΚΗΣ ΚΑΙ ΕΠΙΚΟΙΝΩΝΙΩΝ (ΤΠΕ)</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ΠΛΗΡΟΦΟΡΙΚΗΣ / </w:t>
            </w:r>
            <w:r w:rsidRPr="003B2046">
              <w:rPr>
                <w:rFonts w:ascii="Calibri" w:hAnsi="Calibri"/>
                <w:color w:val="000000"/>
                <w:sz w:val="22"/>
                <w:szCs w:val="22"/>
              </w:rPr>
              <w:t>ΠΛΗΡΟΦΟΡΙΚΗΣ (SOFTWARE-HARDWARE)</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4</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2912331497</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ΠΟΛΙΤΙΣΜΟΥ , ΤΟΥΡΙΣΜΟΥ ΚΑΙ ΚΟΙΝΩΝΙΚΗΣ ΠΡΟΝΟΙΑΣ | ΤΜΗΜΑ ΠΟΛΙΤΙΣΤΙΚΩΝ ΕΚΔΗΛΩΣΕΩΝ ΚΑΙ ΛΕΙΤΟΥΡΓΙΑΣ ΚΑΛΛΙΤΕΧΝΙΚΩΝ ΣΧΗΜΑΤΩΝ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ΠΕ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ΜΟΥΣΙΚΗΣ ΕΠΙΣΤΗΜΗΣ ΚΑΙ ΤΕΧΝΗΣ / </w:t>
            </w:r>
            <w:r w:rsidRPr="00421B8C">
              <w:rPr>
                <w:rFonts w:ascii="Calibri" w:hAnsi="Calibri"/>
                <w:color w:val="000000"/>
                <w:sz w:val="22"/>
                <w:szCs w:val="22"/>
              </w:rPr>
              <w:t>ΚΑΘΗΓΗΤΩΝ ΜΟΥΣΙΚΗΣ</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5495190736</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ΠΟΛΙΤΙΣΜΟΥ , ΤΟΥΡΙΣΜΟΥ ΚΑΙ ΚΟΙΝΩΝΙΚΗΣ ΠΡΟΝΟΙΑΣ | ΤΜΗΜΑ ΠΙΝΑΚΟΘΗΚΗΣ ,ΜΟΥΣΕΙΩΝ ΚΑΙ ΔΗΜΟΤΙΚΗΣ ΒΙΒΛΙΟΘΗΚΗΣ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ΒΙΒΛΙΟΘΗΚΟΝΟΜΙΑΣ / </w:t>
            </w:r>
            <w:r w:rsidRPr="003B2046">
              <w:rPr>
                <w:rFonts w:ascii="Calibri" w:hAnsi="Calibri"/>
                <w:color w:val="000000"/>
                <w:sz w:val="22"/>
                <w:szCs w:val="22"/>
              </w:rPr>
              <w:t>ΒΙΒΛΙΟΘΗΚΟΝΟΜΙΑΣ</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2810168161</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ΚΕΝΤΡΩΝ ΕΞΥΠΗΡΕΤΗΣΗΣ ΠΟΛΙΤΩΝ (Κ.Ε.Π.) | ΤΜΗΜΑ ΕΞΥΠΗΡΕΤΗΣΗΣ ΠΟΛΙΤΩΝ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ΔΙΕΚΠΕΡΑΙΩΣΗΣ ΥΠΟΘΕΣΕΩΝ ΠΟΛΙΤΩΝ / </w:t>
            </w:r>
            <w:r w:rsidRPr="003B2046">
              <w:rPr>
                <w:rFonts w:ascii="Calibri" w:hAnsi="Calibri"/>
                <w:color w:val="000000"/>
                <w:sz w:val="22"/>
                <w:szCs w:val="22"/>
              </w:rPr>
              <w:t>ΔΙΕΚΠΕΡΑΙΩΣΗΣ ΥΠΟΘΕΣΕΩΝ ΠΟΛΙΤΩΝ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3</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1159211051</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ΟΙΚΟΝΟΜΙΚΩΝ ΥΠΗΡΕΣΙΩΝ | ΤΜΗΜΑ ΠΡΟΜΗΘΕΙΩΝ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ΔΙΟΙΚΗΤΙΚΟΥ – ΛΟΓΙΣΤΙΚΟΥ / </w:t>
            </w:r>
            <w:r w:rsidRPr="003B2046">
              <w:rPr>
                <w:rFonts w:ascii="Calibri" w:hAnsi="Calibri"/>
                <w:color w:val="000000"/>
                <w:sz w:val="22"/>
                <w:szCs w:val="22"/>
              </w:rPr>
              <w:t>ΔΙΟΙΚΗΤΙΚΟΥ-ΛΟΓΙΣΤΙΚΟΥ</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11</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8</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3</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7</w:t>
            </w:r>
            <w:r w:rsidRPr="008F5207">
              <w:rPr>
                <w:rFonts w:ascii="Calibri" w:hAnsi="Calibri"/>
                <w:color w:val="000000"/>
                <w:sz w:val="22"/>
                <w:szCs w:val="22"/>
              </w:rPr>
              <w:t>635926511</w:t>
            </w:r>
          </w:p>
        </w:tc>
        <w:tc>
          <w:tcPr>
            <w:tcW w:w="1843" w:type="dxa"/>
            <w:shd w:val="clear" w:color="auto" w:fill="auto"/>
            <w:noWrap/>
            <w:hideMark/>
          </w:tcPr>
          <w:p w:rsidR="002A1EA4" w:rsidRDefault="002A1EA4" w:rsidP="006F4D85">
            <w:pPr>
              <w:rPr>
                <w:rFonts w:ascii="Calibri" w:hAnsi="Calibri"/>
                <w:color w:val="000000"/>
                <w:sz w:val="22"/>
                <w:szCs w:val="22"/>
              </w:rPr>
            </w:pPr>
            <w:r w:rsidRPr="008F5207">
              <w:rPr>
                <w:rFonts w:ascii="Calibri" w:hAnsi="Calibri"/>
                <w:color w:val="000000"/>
                <w:sz w:val="22"/>
                <w:szCs w:val="22"/>
              </w:rPr>
              <w:t>ΔΙΕΥΘΥΝΣΗ ΠΟΛΙΤΙΣΜΟΥ , ΤΟΥΡΙΣΜΟΥ ΚΑΙ ΚΟΙΝΩΝΙΚΗΣ ΠΡΟΝΟΙΑΣ | ΤΜΗΜΑ ΠΡΟΓΡΑΜΜΑΤΩΝ ΚΟΙΝΩΝΙΚΗΣ ΠΡΟΝΟΙΑΣ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ΔΙΟΙΚΗΤΙΚΟΥ – ΛΟΓΙΣΤΙΚΟΥ /</w:t>
            </w:r>
            <w:r w:rsidRPr="001B1612">
              <w:rPr>
                <w:rFonts w:ascii="Calibri" w:hAnsi="Calibri"/>
                <w:color w:val="000000"/>
                <w:sz w:val="22"/>
                <w:szCs w:val="22"/>
              </w:rPr>
              <w:t xml:space="preserve"> ΔΙΟΙΚΗΣΗΣ ΜΟΝΑΔΩΝ ΤΟΠΙΚΗΣ ΑΥΤΟΔΙΟΙΚΗΣΗΣ</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5</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6312186578</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ΑΥΤΟΤΕΛΕΣ ΤΜΗΜΑ </w:t>
            </w:r>
            <w:r>
              <w:rPr>
                <w:rFonts w:ascii="Calibri" w:hAnsi="Calibri"/>
                <w:color w:val="000000"/>
                <w:sz w:val="22"/>
                <w:szCs w:val="22"/>
              </w:rPr>
              <w:lastRenderedPageBreak/>
              <w:t>ΔΗΜΟΤΙΚΟΥ ΦΩΤΙΣΜΟΥ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lastRenderedPageBreak/>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 xml:space="preserve">ΗΛΕΚΤΡΟΛΟΓΩΝ </w:t>
            </w:r>
            <w:r w:rsidRPr="003B2046">
              <w:rPr>
                <w:rFonts w:ascii="Calibri" w:hAnsi="Calibri"/>
                <w:color w:val="000000"/>
                <w:sz w:val="22"/>
                <w:szCs w:val="22"/>
              </w:rPr>
              <w:lastRenderedPageBreak/>
              <w:t>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lastRenderedPageBreak/>
              <w:t>2</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lastRenderedPageBreak/>
              <w:t>2391725472</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ΣΥΓΚΟΙΝΩΝΙΑΚΩΝ, ΚΤΙΡΙΑΚΩΝ ΕΡΓΩΝ ΚΑΙ ΥΠΑΙΘΡΙΩΝ ΧΩΡΩΝ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ΠΟΛΙΤΙΚΩΝ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13</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6</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6</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2210730498</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ΚΑΘΑΡΙΟΤΗΤΑΣ  KAI  ΑΝΑΚΥΚΛΩΣΗΣ | ΤΜΗΜΑ ΔΙΑΧΕΙΡΙΣΗΣ ΚΑΙ ΣΥΝΤΗΡΗΣΗΣ ΟΧΗΜΑΤΩΝ  ΚΑΙ ΕΞΟΠΛΙΣΜΟΥ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ΜΗΧΑΝΙΚΩΝ / </w:t>
            </w:r>
            <w:r w:rsidRPr="003B2046">
              <w:rPr>
                <w:rFonts w:ascii="Calibri" w:hAnsi="Calibri"/>
                <w:color w:val="000000"/>
                <w:sz w:val="22"/>
                <w:szCs w:val="22"/>
              </w:rPr>
              <w:t>ΜΗΧΑΝΟΛΟΓΩΝ ΜΗΧΑΝΙΚΩΝ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5</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4</w:t>
            </w:r>
          </w:p>
          <w:p w:rsidR="002A1EA4" w:rsidRDefault="002A1EA4" w:rsidP="006F4D85">
            <w:pPr>
              <w:jc w:val="center"/>
              <w:rPr>
                <w:rFonts w:ascii="Calibri" w:hAnsi="Calibri"/>
                <w:color w:val="000000"/>
                <w:sz w:val="22"/>
                <w:szCs w:val="22"/>
              </w:rPr>
            </w:pPr>
            <w:r>
              <w:rPr>
                <w:rFonts w:ascii="Calibri" w:hAnsi="Calibri"/>
                <w:color w:val="000000"/>
                <w:sz w:val="22"/>
                <w:szCs w:val="22"/>
              </w:rPr>
              <w:t xml:space="preserve">(1 </w:t>
            </w:r>
            <w:proofErr w:type="spellStart"/>
            <w:r>
              <w:rPr>
                <w:rFonts w:ascii="Calibri" w:hAnsi="Calibri"/>
                <w:color w:val="000000"/>
                <w:sz w:val="22"/>
                <w:szCs w:val="22"/>
              </w:rPr>
              <w:t>απόσπ</w:t>
            </w:r>
            <w:proofErr w:type="spellEnd"/>
            <w:r>
              <w:rPr>
                <w:rFonts w:ascii="Calibri" w:hAnsi="Calibri"/>
                <w:color w:val="000000"/>
                <w:sz w:val="22"/>
                <w:szCs w:val="22"/>
              </w:rPr>
              <w:t>.)</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9128501117</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ΑΥΤΟΤΕΛΕΣ ΤΜΗΜΑ ΠΟΛΙΤΙΚΗΣ ΠΡΟΣΤΑΣΙΑΣ | ΓΡΑΦΕΙΟ ΔΙΑΧΕΙΡΙΣΗΣ ΔΑΣΩΝ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ΠΕΡΙΒΑΛΛΟΝΤΟΣ / </w:t>
            </w:r>
            <w:r w:rsidRPr="003B2046">
              <w:rPr>
                <w:rFonts w:ascii="Calibri" w:hAnsi="Calibri"/>
                <w:color w:val="000000"/>
                <w:sz w:val="22"/>
                <w:szCs w:val="22"/>
              </w:rPr>
              <w:t>ΠΕΡΙΒΑΛΛΟΝΤΟΣ</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6160121925</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ΠΡΟΓΡΑΜΜΑΤΙΣΜΟΥ | ΤΜΗΜΑ ΤΕΧΝΟΛΟΓΙΩΝ, ΠΛΗΡΟΦΟΡΙΚΗΣ ΚΑΙ ΕΠΙΚΟΙΝΩΝΙΩΝ (ΤΠΕ)</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ΠΛΗΡΟΦΟΡΙΚΗΣ / </w:t>
            </w:r>
            <w:r w:rsidRPr="003B2046">
              <w:rPr>
                <w:rFonts w:ascii="Calibri" w:hAnsi="Calibri"/>
                <w:color w:val="000000"/>
                <w:sz w:val="22"/>
                <w:szCs w:val="22"/>
              </w:rPr>
              <w:t>ΠΛΗΡΟΦΟΡΙΚΗΣ (SOFTWARE Ή HARDWARE)</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2108453104</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ΠΕΡΙΒΑΛΛΟΝΤΟΣ ΚΑΙ ΑΝΑΠΤΥΞΗΣ | ΤΜΗΜΑ ΠΕΡΙΒΑΛΛΟΝΤΟΣ ΚΑΙ ΠΡΑΣΙΝΟΥ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ΤΕ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ΤΕΧΝΟΛΟΓΩΝ ΓΕΩΠΟΝΙΑΣ / </w:t>
            </w:r>
            <w:r w:rsidRPr="003B2046">
              <w:rPr>
                <w:rFonts w:ascii="Calibri" w:hAnsi="Calibri"/>
                <w:color w:val="000000"/>
                <w:sz w:val="22"/>
                <w:szCs w:val="22"/>
              </w:rPr>
              <w:t>ΔΑΣΟΠΟΝΙΑΣ</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0110871181</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ΚΕΝΤΡΩΝ ΕΞΥΠΗΡΕΤΗΣΗΣ ΠΟΛΙΤΩΝ (Κ.Ε.Π.) | ΤΜΗΜΑ ΕΞΥΠΗΡΕΤΗΣΗΣ ΠΟΛΙΤΩΝ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ΔΙΕΚΠΕΡΑΙΩΣΗΣ ΥΠΟΘΕΣΕΩΝ ΠΟΛΙΤΩΝ / </w:t>
            </w:r>
            <w:r w:rsidRPr="00421B8C">
              <w:rPr>
                <w:rFonts w:ascii="Calibri" w:hAnsi="Calibri"/>
                <w:color w:val="000000"/>
                <w:sz w:val="22"/>
                <w:szCs w:val="22"/>
              </w:rPr>
              <w:t>ΔΙΕΚΠΕΡΑΙΩΣΗΣ ΥΠΟΘΕΣΕΩΝ ΠΟΛΙΤΩΝ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3</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6239112232</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ΠΑΙΔΕΙΑΣ, ΑΘΛΗΤΙΣΜΟΥ ΚΑΙ ΑΠΑΣΧΟΛΗΣΗΣ | ΤΜΗΜΑ ΑΘΛΗΤΙΣΜΟΥ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ΔΙΟΙΚΗΤΙΚΟΥ – ΛΟΓΙΣΤΙΚΟΥ / </w:t>
            </w:r>
            <w:r w:rsidRPr="00421B8C">
              <w:rPr>
                <w:rFonts w:ascii="Calibri" w:hAnsi="Calibri"/>
                <w:color w:val="000000"/>
                <w:sz w:val="22"/>
                <w:szCs w:val="22"/>
              </w:rPr>
              <w:t>ΔΙΟΙΚΗΤΙΚΟΥ–ΛΟΓΙΣΤΙΚΟΥ</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46</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25</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13</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lastRenderedPageBreak/>
              <w:t>4614119112</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ΔΙΕΥΘΥΝΣΗ ΔΙΟΙΚΗΤΙΚΩΝ ΥΠΗΡΕΣΙΩΝ | ΤΜΗΜΑ ΛΗΞΙΑΡΧΕΙΟΥ </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ΔΙΟΙΚΗΤΙΚΟΥ – ΛΟΓΙΣΤΙΚΟΥ / </w:t>
            </w:r>
            <w:r w:rsidRPr="00421B8C">
              <w:rPr>
                <w:rFonts w:ascii="Calibri" w:hAnsi="Calibri"/>
                <w:color w:val="000000"/>
                <w:sz w:val="22"/>
                <w:szCs w:val="22"/>
              </w:rPr>
              <w:t>ΔΙΟΙΚΗΤΙΚΟΥ–ΛΟΓΙΣΤΙΚΟΥ</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46</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25</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13</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8383917612</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ΚΑΘΑΡΙΟΤΗΤΑΣ  KAI  ΑΝΑΚΥΚΛΩΣΗΣ | ΤΜΗΜΑ ΣΧΕΔΙΑΣΜΟΥ,ΕΠΟΠΤΕΙΑΣ ΚΑΘΑΡΙΟΤΗΤΑΣ ΚΑΙ ΑΝΑΚΥΚΛΩΣΗΣ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ΟΔΗΓΩΝ / </w:t>
            </w:r>
            <w:r w:rsidRPr="00421B8C">
              <w:rPr>
                <w:rFonts w:ascii="Calibri" w:hAnsi="Calibri"/>
                <w:color w:val="000000"/>
                <w:sz w:val="22"/>
                <w:szCs w:val="22"/>
              </w:rPr>
              <w:t>ΟΔΗΓΩΝ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30</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25</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6196884834</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ΑΥΤΟΤΕΛΕΣ ΤΜΗΜΑ ΔΗΜΟΤΙΚΟΥ ΦΩΤΙΣΜΟΥ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ΤΕΧΝΙΚΟΥ / </w:t>
            </w:r>
            <w:r w:rsidRPr="00421B8C">
              <w:rPr>
                <w:rFonts w:ascii="Calibri" w:hAnsi="Calibri"/>
                <w:color w:val="000000"/>
                <w:sz w:val="22"/>
                <w:szCs w:val="22"/>
              </w:rPr>
              <w:t>ΗΛΕΚΤΡΟΛΟΓΩΝ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5</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3</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3936669670</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ΑΥΤΕΠΙΣΤΑΣΙΑΣ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ΤΕΧΝΙΚΟΥ / </w:t>
            </w:r>
            <w:r w:rsidRPr="00421B8C">
              <w:rPr>
                <w:rFonts w:ascii="Calibri" w:hAnsi="Calibri"/>
                <w:color w:val="000000"/>
                <w:sz w:val="22"/>
                <w:szCs w:val="22"/>
              </w:rPr>
              <w:t>ΥΔΡΑΥΛΙΚΩΝ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5</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4</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1201623111</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ΤΕΧΝΙΚΩΝ ΥΠΗΡΕΣΙΩΝ | ΤΜΗΜΑ ΣΥΓΚΟΙΝΩΝΙΑΚΩΝ, ΚΤΙΡΙΑΚΩΝ ΕΡΓΩΝ ΚΑΙ ΥΠΑΙΘΡΙΩΝ ΧΩΡΩΝ</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ΤΕΧΝΙΚΟΥ / </w:t>
            </w:r>
            <w:r w:rsidRPr="00421B8C">
              <w:rPr>
                <w:rFonts w:ascii="Calibri" w:hAnsi="Calibri"/>
                <w:color w:val="000000"/>
                <w:sz w:val="22"/>
                <w:szCs w:val="22"/>
              </w:rPr>
              <w:t>ΣΧΕΔΙΑΣΤΩΝ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4118951925</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ΚΑΘΑΡΙΟΤΗΤΑΣ  KAI  ΑΝΑΚΥΚΛΩΣΗΣ | ΤΜΗΜΑ ΔΙΑΧΕΙΡΙΣΗΣ ΚΑΙ ΣΥΝΤΗΡΗΣΗΣ ΟΧΗΜΑΤΩΝ  ΚΑΙ ΕΞΟΠΛΙΣΜΟΥ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ΤΕΧΝΙΚΟΥ / </w:t>
            </w:r>
            <w:r w:rsidRPr="00421B8C">
              <w:rPr>
                <w:rFonts w:ascii="Calibri" w:hAnsi="Calibri"/>
                <w:color w:val="000000"/>
                <w:sz w:val="22"/>
                <w:szCs w:val="22"/>
              </w:rPr>
              <w:t>ΗΛΕΚΤΡΟΤΕΧΝΙΤΩΝ ΟΧΗΜΑΤΩΝ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1177681323</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ΚΑΘΑΡΙΟΤΗΤΑΣ  KAI  ΑΝΑΚΥΚΛΩΣΗΣ | ΤΜΗΜΑ ΔΙΑΧΕΙΡΙΣΗΣ ΚΑΙ ΣΥΝΤΗΡΗΣΗΣ ΟΧΗΜΑΤΩΝ  ΚΑΙ ΕΞΟΠΛΙΣΜΟΥ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ΤΕΧΝΙΚΟΥ / </w:t>
            </w:r>
            <w:r w:rsidRPr="00421B8C">
              <w:rPr>
                <w:rFonts w:ascii="Calibri" w:hAnsi="Calibri"/>
                <w:color w:val="000000"/>
                <w:sz w:val="22"/>
                <w:szCs w:val="22"/>
              </w:rPr>
              <w:t>ΜΗΧΑΝΟΤΕΧΝΙΤΩΝ ΟΧΗΜΑΤΩΝ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3</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3312311275</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ΔΙΕΥΘΥΝΣΗ ΚΑΘΑΡΙΟΤΗΤΑΣ  KAI  </w:t>
            </w:r>
            <w:r>
              <w:rPr>
                <w:rFonts w:ascii="Calibri" w:hAnsi="Calibri"/>
                <w:color w:val="000000"/>
                <w:sz w:val="22"/>
                <w:szCs w:val="22"/>
              </w:rPr>
              <w:lastRenderedPageBreak/>
              <w:t>ΑΝΑΚΥΚΛΩΣΗΣ | ΤΜΗΜΑ ΔΙΑΧΕΙΡΙΣΗΣ ΚΑΙ ΣΥΝΤΗΡΗΣΗΣ ΟΧΗΜΑΤΩΝ  ΚΑΙ ΕΞΟΠΛΙΣΜΟΥ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lastRenderedPageBreak/>
              <w:t>ΔΕ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ΧΕΙΡΙΣΤΩΝ ΜΗΧΑΝΗΜΑΤΩΝ ΕΡΓΟΥ / </w:t>
            </w:r>
            <w:r w:rsidRPr="00421B8C">
              <w:rPr>
                <w:rFonts w:ascii="Calibri" w:hAnsi="Calibri"/>
                <w:color w:val="000000"/>
                <w:sz w:val="22"/>
                <w:szCs w:val="22"/>
              </w:rPr>
              <w:t xml:space="preserve">ΧΕΙΡΙΣΤΩΝ </w:t>
            </w:r>
            <w:r w:rsidRPr="00421B8C">
              <w:rPr>
                <w:rFonts w:ascii="Calibri" w:hAnsi="Calibri"/>
                <w:color w:val="000000"/>
                <w:sz w:val="22"/>
                <w:szCs w:val="22"/>
              </w:rPr>
              <w:lastRenderedPageBreak/>
              <w:t>ΜΗΧΑΝΗΜΑΤΩΝ ΕΡΓΟΥ</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lastRenderedPageBreak/>
              <w:t>11</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6</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2</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lastRenderedPageBreak/>
              <w:t>1028711610</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ΠΕΡΙΒΑΛΛΟΝΤΟΣ ΚΑΙ ΑΝΑΠΤΥΞΗΣ | ΤΜΗΜΑ ΠΕΡΙΒΑΛΛΟΝΤΟΣ ΚΑΙ ΠΡΑΣΙΝΟΥ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ΥΕ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ΕΡΓΑΤΩΝ ΓΕΝΙΚΩΝ ΚΑΘΗΚΟΝΤΩΝ / </w:t>
            </w:r>
            <w:r w:rsidRPr="003B2046">
              <w:rPr>
                <w:rFonts w:ascii="Calibri" w:hAnsi="Calibri"/>
                <w:color w:val="000000"/>
                <w:sz w:val="22"/>
                <w:szCs w:val="22"/>
              </w:rPr>
              <w:t>ΕΡΓΑΤΩΝ ΓΕΝΙΚΩΝ ΚΑΘΗΚΟΝΤΩΝ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8</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8</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4038955582</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ΚΑΘΑΡΙΟΤΗΤΑΣ  KAI  ΑΝΑΚΥΚΛΩΣΗΣ | ΤΜΗΜΑ ΣΧΕΔΙΑΣΜΟΥ,ΕΠΟΠΤΕΙΑΣ ΚΑΘΑΡΙΟΤΗΤΑΣ ΚΑΙ ΑΝΑΚΥΚΛΩΣΗΣ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ΥΕ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ΠΡΟΣΩΠΙΚΟΥ ΚΑΘΑΡΙΟΤΗΤΑΣ ΕΞΩΤΕΡΙΚΩΝ ΧΩΡΩΝ / </w:t>
            </w:r>
            <w:r w:rsidRPr="003B2046">
              <w:rPr>
                <w:rFonts w:ascii="Calibri" w:hAnsi="Calibri"/>
                <w:color w:val="000000"/>
                <w:sz w:val="22"/>
                <w:szCs w:val="22"/>
              </w:rPr>
              <w:t>ΠΡΟΣΩΠΙΚΟΥ ΚΑΘΑΡΙΟΤΗΤΑΣ ΕΞΩΤΕΡΙΚΩΝ ΧΩΡΩΝ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50</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40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1101131144</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ΔΙΟΙΚΗΤΙΚΩΝ ΥΠΗΡΕΣΙΩΝ | ΤΜΗΜΑ ΓΡΑΜΜΑΤΕΙΑΣ -ΔΙΟΙΚΗΤΙΚΗΣ ΜΕΡΙΜΝΑΣ</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ΥΕ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ΠΡΟΣΩΠΙΚΟΥ ΚΑΘΑΡΙΟΤΗΤΑΣ ΕΣΩΤΕΡΙΚΩΝ ΧΩΡΩΝ / </w:t>
            </w:r>
            <w:r w:rsidRPr="003B2046">
              <w:rPr>
                <w:rFonts w:ascii="Calibri" w:hAnsi="Calibri"/>
                <w:color w:val="000000"/>
                <w:sz w:val="22"/>
                <w:szCs w:val="22"/>
              </w:rPr>
              <w:t>ΠΡΟΣΩΠΙΚΟΥ ΚΑΘΑΡΙΟΤΗΤΑΣ ΕΣΩΤΕΡΙΚΩΝ ΧΩΡΩΝ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1</w:t>
            </w:r>
          </w:p>
        </w:tc>
      </w:tr>
      <w:tr w:rsidR="002A1EA4" w:rsidRPr="00804445" w:rsidTr="002A1EA4">
        <w:trPr>
          <w:trHeight w:val="300"/>
          <w:jc w:val="center"/>
        </w:trPr>
        <w:tc>
          <w:tcPr>
            <w:tcW w:w="1384"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1031647116</w:t>
            </w:r>
          </w:p>
        </w:tc>
        <w:tc>
          <w:tcPr>
            <w:tcW w:w="1843"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ΔΙΕΥΘΥΝΣΗ ΠΑΙΔΕΙΑΣ, ΑΘΛΗΤΙΣΜΟΥ ΚΑΙ ΑΠΑΣΧΟΛΗΣΗΣ | ΤΜΗΜΑ ΑΘΛΗΤΙΣΜΟΥ</w:t>
            </w:r>
          </w:p>
        </w:tc>
        <w:tc>
          <w:tcPr>
            <w:tcW w:w="1276" w:type="dxa"/>
            <w:shd w:val="clear" w:color="auto" w:fill="auto"/>
            <w:noWrap/>
            <w:hideMark/>
          </w:tcPr>
          <w:p w:rsidR="002A1EA4" w:rsidRDefault="002A1EA4" w:rsidP="006F4D85">
            <w:pPr>
              <w:jc w:val="center"/>
              <w:rPr>
                <w:rFonts w:ascii="Calibri" w:hAnsi="Calibri"/>
                <w:color w:val="000000"/>
                <w:sz w:val="22"/>
                <w:szCs w:val="22"/>
              </w:rPr>
            </w:pPr>
            <w:r>
              <w:rPr>
                <w:rFonts w:ascii="Calibri" w:hAnsi="Calibri"/>
                <w:color w:val="000000"/>
                <w:sz w:val="22"/>
                <w:szCs w:val="22"/>
              </w:rPr>
              <w:t>ΥΕ</w:t>
            </w:r>
          </w:p>
        </w:tc>
        <w:tc>
          <w:tcPr>
            <w:tcW w:w="2126" w:type="dxa"/>
            <w:shd w:val="clear" w:color="auto" w:fill="auto"/>
            <w:noWrap/>
            <w:hideMark/>
          </w:tcPr>
          <w:p w:rsidR="002A1EA4" w:rsidRDefault="002A1EA4" w:rsidP="006F4D85">
            <w:pPr>
              <w:rPr>
                <w:rFonts w:ascii="Calibri" w:hAnsi="Calibri"/>
                <w:color w:val="000000"/>
                <w:sz w:val="22"/>
                <w:szCs w:val="22"/>
              </w:rPr>
            </w:pPr>
            <w:r>
              <w:rPr>
                <w:rFonts w:ascii="Calibri" w:hAnsi="Calibri"/>
                <w:color w:val="000000"/>
                <w:sz w:val="22"/>
                <w:szCs w:val="22"/>
              </w:rPr>
              <w:t xml:space="preserve">ΦΥΛΑΚΩΝ / </w:t>
            </w:r>
            <w:r w:rsidRPr="003B2046">
              <w:rPr>
                <w:rFonts w:ascii="Calibri" w:hAnsi="Calibri"/>
                <w:color w:val="000000"/>
                <w:sz w:val="22"/>
                <w:szCs w:val="22"/>
              </w:rPr>
              <w:t>ΦΥΛΑΚΩΝ-ΝΥΧΤΟΦΥΛΑΚΩΝ</w:t>
            </w:r>
          </w:p>
        </w:tc>
        <w:tc>
          <w:tcPr>
            <w:tcW w:w="1276" w:type="dxa"/>
          </w:tcPr>
          <w:p w:rsidR="002A1EA4" w:rsidRDefault="002A1EA4" w:rsidP="006F4D85">
            <w:pPr>
              <w:jc w:val="center"/>
              <w:rPr>
                <w:rFonts w:ascii="Calibri" w:hAnsi="Calibri"/>
                <w:color w:val="000000"/>
                <w:sz w:val="22"/>
                <w:szCs w:val="22"/>
              </w:rPr>
            </w:pPr>
            <w:r>
              <w:rPr>
                <w:rFonts w:ascii="Calibri" w:hAnsi="Calibri"/>
                <w:color w:val="000000"/>
                <w:sz w:val="22"/>
                <w:szCs w:val="22"/>
              </w:rPr>
              <w:t>6</w:t>
            </w:r>
          </w:p>
        </w:tc>
        <w:tc>
          <w:tcPr>
            <w:tcW w:w="1559" w:type="dxa"/>
            <w:gridSpan w:val="2"/>
          </w:tcPr>
          <w:p w:rsidR="002A1EA4" w:rsidRDefault="002A1EA4" w:rsidP="006F4D85">
            <w:pPr>
              <w:jc w:val="center"/>
              <w:rPr>
                <w:rFonts w:ascii="Calibri" w:hAnsi="Calibri"/>
                <w:color w:val="000000"/>
                <w:sz w:val="22"/>
                <w:szCs w:val="22"/>
              </w:rPr>
            </w:pPr>
            <w:r>
              <w:rPr>
                <w:rFonts w:ascii="Calibri" w:hAnsi="Calibri"/>
                <w:color w:val="000000"/>
                <w:sz w:val="22"/>
                <w:szCs w:val="22"/>
              </w:rPr>
              <w:t>0</w:t>
            </w:r>
          </w:p>
        </w:tc>
        <w:tc>
          <w:tcPr>
            <w:tcW w:w="1701" w:type="dxa"/>
          </w:tcPr>
          <w:p w:rsidR="002A1EA4" w:rsidRDefault="002A1EA4" w:rsidP="006F4D85">
            <w:pPr>
              <w:jc w:val="center"/>
              <w:rPr>
                <w:rFonts w:ascii="Calibri" w:hAnsi="Calibri"/>
                <w:color w:val="000000"/>
                <w:sz w:val="22"/>
                <w:szCs w:val="22"/>
              </w:rPr>
            </w:pPr>
            <w:r>
              <w:rPr>
                <w:rFonts w:ascii="Calibri" w:hAnsi="Calibri"/>
                <w:color w:val="000000"/>
                <w:sz w:val="22"/>
                <w:szCs w:val="22"/>
              </w:rPr>
              <w:t>6</w:t>
            </w:r>
          </w:p>
        </w:tc>
      </w:tr>
      <w:tr w:rsidR="002A1EA4" w:rsidRPr="00804445" w:rsidTr="002A1EA4">
        <w:trPr>
          <w:trHeight w:val="300"/>
          <w:jc w:val="center"/>
        </w:trPr>
        <w:tc>
          <w:tcPr>
            <w:tcW w:w="4503" w:type="dxa"/>
            <w:gridSpan w:val="3"/>
            <w:shd w:val="clear" w:color="auto" w:fill="auto"/>
            <w:noWrap/>
          </w:tcPr>
          <w:p w:rsidR="002A1EA4" w:rsidRPr="00804445" w:rsidRDefault="002A1EA4" w:rsidP="006F4D85">
            <w:pPr>
              <w:jc w:val="center"/>
              <w:rPr>
                <w:rFonts w:ascii="Calibri" w:hAnsi="Calibri"/>
                <w:b/>
                <w:sz w:val="22"/>
                <w:szCs w:val="22"/>
              </w:rPr>
            </w:pPr>
            <w:r>
              <w:rPr>
                <w:rFonts w:ascii="Calibri" w:hAnsi="Calibri"/>
                <w:b/>
                <w:sz w:val="22"/>
                <w:szCs w:val="22"/>
              </w:rPr>
              <w:t>ΣΥΝΟΛΟ ΘΕΣΕΩΝ</w:t>
            </w:r>
          </w:p>
        </w:tc>
        <w:tc>
          <w:tcPr>
            <w:tcW w:w="4003" w:type="dxa"/>
            <w:gridSpan w:val="3"/>
          </w:tcPr>
          <w:p w:rsidR="002A1EA4" w:rsidRDefault="002A1EA4" w:rsidP="006F4D85">
            <w:pPr>
              <w:jc w:val="center"/>
              <w:rPr>
                <w:rFonts w:ascii="Calibri" w:hAnsi="Calibri"/>
                <w:b/>
                <w:sz w:val="22"/>
                <w:szCs w:val="22"/>
              </w:rPr>
            </w:pPr>
          </w:p>
        </w:tc>
        <w:tc>
          <w:tcPr>
            <w:tcW w:w="2659" w:type="dxa"/>
            <w:gridSpan w:val="2"/>
            <w:shd w:val="clear" w:color="auto" w:fill="auto"/>
            <w:noWrap/>
          </w:tcPr>
          <w:p w:rsidR="002A1EA4" w:rsidRDefault="002A1EA4" w:rsidP="006F4D85">
            <w:pPr>
              <w:jc w:val="center"/>
              <w:rPr>
                <w:rFonts w:ascii="Calibri" w:hAnsi="Calibri"/>
                <w:b/>
                <w:sz w:val="22"/>
                <w:szCs w:val="22"/>
              </w:rPr>
            </w:pPr>
            <w:r>
              <w:rPr>
                <w:rFonts w:ascii="Calibri" w:hAnsi="Calibri"/>
                <w:b/>
                <w:sz w:val="22"/>
                <w:szCs w:val="22"/>
              </w:rPr>
              <w:t>39</w:t>
            </w:r>
          </w:p>
        </w:tc>
      </w:tr>
    </w:tbl>
    <w:p w:rsidR="002A1EA4" w:rsidRPr="002A1EA4" w:rsidRDefault="002A1EA4" w:rsidP="00394B27">
      <w:pPr>
        <w:pStyle w:val="20"/>
        <w:rPr>
          <w:rFonts w:asciiTheme="minorHAnsi" w:hAnsiTheme="minorHAnsi" w:cstheme="minorHAnsi"/>
        </w:rPr>
      </w:pPr>
    </w:p>
    <w:p w:rsidR="002A1EA4" w:rsidRPr="002A1EA4" w:rsidRDefault="002A1EA4" w:rsidP="002A1EA4">
      <w:pPr>
        <w:ind w:firstLine="540"/>
        <w:jc w:val="both"/>
        <w:rPr>
          <w:rFonts w:asciiTheme="minorHAnsi" w:hAnsiTheme="minorHAnsi" w:cstheme="minorHAnsi"/>
        </w:rPr>
      </w:pPr>
      <w:r w:rsidRPr="002A1EA4">
        <w:rPr>
          <w:rFonts w:asciiTheme="minorHAnsi" w:hAnsiTheme="minorHAnsi" w:cstheme="minorHAnsi"/>
        </w:rPr>
        <w:t xml:space="preserve">Η δαπάνη μισθοδοσίας όσων </w:t>
      </w:r>
      <w:proofErr w:type="spellStart"/>
      <w:r w:rsidRPr="002A1EA4">
        <w:rPr>
          <w:rFonts w:asciiTheme="minorHAnsi" w:hAnsiTheme="minorHAnsi" w:cstheme="minorHAnsi"/>
        </w:rPr>
        <w:t>μεταταγούν</w:t>
      </w:r>
      <w:proofErr w:type="spellEnd"/>
      <w:r w:rsidRPr="002A1EA4">
        <w:rPr>
          <w:rFonts w:asciiTheme="minorHAnsi" w:hAnsiTheme="minorHAnsi" w:cstheme="minorHAnsi"/>
        </w:rPr>
        <w:t xml:space="preserve"> στο Δήμο μας με την ανωτέρω διαδικασία θα βαρύνει τους Κ.Α. του προϋπολογισμού έτους 2024 του σκέλους των εξόδων που αφορούν τη μισθοδοσία μόνιμου και ΙΔΑΧ προσωπικού στις αντίστοιχες </w:t>
      </w:r>
      <w:r w:rsidRPr="002A1EA4">
        <w:rPr>
          <w:rFonts w:asciiTheme="minorHAnsi" w:hAnsiTheme="minorHAnsi" w:cstheme="minorHAnsi"/>
          <w:bCs/>
        </w:rPr>
        <w:t xml:space="preserve">στις Υπηρεσίες, </w:t>
      </w:r>
      <w:r w:rsidRPr="002A1EA4">
        <w:rPr>
          <w:rFonts w:asciiTheme="minorHAnsi" w:hAnsiTheme="minorHAnsi" w:cstheme="minorHAnsi"/>
        </w:rPr>
        <w:t>ενώ ανάλογες πιστώσεις θα εγγραφούν και στους προϋπολογισμούς των επόμενων ετών.</w:t>
      </w:r>
      <w:r>
        <w:rPr>
          <w:rFonts w:asciiTheme="minorHAnsi" w:hAnsiTheme="minorHAnsi" w:cstheme="minorHAnsi"/>
        </w:rPr>
        <w:t>»</w:t>
      </w:r>
    </w:p>
    <w:p w:rsidR="002A1EA4" w:rsidRDefault="002A1EA4" w:rsidP="00394B27">
      <w:pPr>
        <w:pStyle w:val="20"/>
        <w:rPr>
          <w:rFonts w:ascii="Arial" w:hAnsi="Arial" w:cs="Arial"/>
        </w:rPr>
      </w:pPr>
    </w:p>
    <w:p w:rsidR="00E60DE4" w:rsidRDefault="00E60DE4" w:rsidP="00394B27">
      <w:pPr>
        <w:pStyle w:val="20"/>
        <w:rPr>
          <w:rFonts w:ascii="Arial" w:hAnsi="Arial" w:cs="Arial"/>
        </w:rPr>
      </w:pPr>
    </w:p>
    <w:p w:rsidR="00FD37F5" w:rsidRDefault="00FD37F5" w:rsidP="00394B27">
      <w:pPr>
        <w:pStyle w:val="20"/>
        <w:rPr>
          <w:rFonts w:ascii="Arial" w:hAnsi="Arial" w:cs="Arial"/>
        </w:rPr>
      </w:pPr>
    </w:p>
    <w:p w:rsidR="00B06543" w:rsidRPr="00A16431" w:rsidRDefault="00B06543" w:rsidP="00B06543">
      <w:pPr>
        <w:ind w:firstLine="540"/>
        <w:jc w:val="both"/>
        <w:rPr>
          <w:rFonts w:ascii="Arial" w:hAnsi="Arial" w:cs="Arial"/>
        </w:rPr>
      </w:pPr>
      <w:r>
        <w:rPr>
          <w:rFonts w:ascii="Arial" w:hAnsi="Arial" w:cs="Arial"/>
        </w:rPr>
        <w:t xml:space="preserve">Στη </w:t>
      </w:r>
      <w:r w:rsidRPr="00156B81">
        <w:rPr>
          <w:rFonts w:ascii="Arial" w:hAnsi="Arial" w:cs="Arial"/>
        </w:rPr>
        <w:t xml:space="preserve">συνέχεια ο Πρόεδρος κάλεσε το Σώμα να αποφασίσει σύμφωνα με την ανωτέρω </w:t>
      </w:r>
      <w:r w:rsidRPr="00A16431">
        <w:rPr>
          <w:rFonts w:ascii="Arial" w:hAnsi="Arial" w:cs="Arial"/>
        </w:rPr>
        <w:t>εισήγηση.</w:t>
      </w:r>
    </w:p>
    <w:p w:rsidR="00E21373" w:rsidRDefault="00B06543" w:rsidP="00D71F3B">
      <w:pPr>
        <w:pStyle w:val="20"/>
        <w:rPr>
          <w:rFonts w:ascii="Arial" w:hAnsi="Arial" w:cs="Arial"/>
        </w:rPr>
      </w:pPr>
      <w:r w:rsidRPr="00156B81">
        <w:rPr>
          <w:rFonts w:ascii="Arial" w:hAnsi="Arial" w:cs="Arial"/>
        </w:rPr>
        <w:t>Μετά από διαλογική συζήτηση ακολούθησε ψηφοφορία επί του θέματος, σύμφωνα με την οποία όλα τα συμμετέχοντα μέλη υπερψήφισαν την εισήγηση</w:t>
      </w:r>
      <w:r>
        <w:rPr>
          <w:rFonts w:ascii="Arial" w:hAnsi="Arial" w:cs="Arial"/>
        </w:rPr>
        <w:t>.</w:t>
      </w:r>
    </w:p>
    <w:p w:rsidR="000F6BBC" w:rsidRDefault="000F6BBC" w:rsidP="00D71F3B">
      <w:pPr>
        <w:pStyle w:val="20"/>
        <w:rPr>
          <w:rFonts w:ascii="Arial" w:hAnsi="Arial" w:cs="Arial"/>
        </w:rPr>
      </w:pPr>
    </w:p>
    <w:p w:rsidR="00F32B84" w:rsidRPr="00A16431" w:rsidRDefault="00A82D51" w:rsidP="00D71F3B">
      <w:pPr>
        <w:pStyle w:val="20"/>
        <w:rPr>
          <w:rFonts w:ascii="Arial" w:hAnsi="Arial" w:cs="Arial"/>
        </w:rPr>
      </w:pPr>
      <w:r w:rsidRPr="00A16431">
        <w:rPr>
          <w:rFonts w:ascii="Arial" w:hAnsi="Arial" w:cs="Arial"/>
        </w:rPr>
        <w:t>Μετά τα παραπάνω</w:t>
      </w:r>
    </w:p>
    <w:p w:rsidR="00AA4E3C" w:rsidRPr="00A16431" w:rsidRDefault="003E2728" w:rsidP="0056638A">
      <w:pPr>
        <w:pStyle w:val="20"/>
        <w:ind w:firstLine="0"/>
        <w:jc w:val="center"/>
        <w:rPr>
          <w:rFonts w:ascii="Arial" w:hAnsi="Arial" w:cs="Arial"/>
        </w:rPr>
      </w:pPr>
      <w:r w:rsidRPr="00A16431">
        <w:rPr>
          <w:rFonts w:ascii="Arial" w:hAnsi="Arial" w:cs="Arial"/>
        </w:rPr>
        <w:t xml:space="preserve">Η </w:t>
      </w:r>
      <w:r w:rsidR="00C05D91">
        <w:rPr>
          <w:rFonts w:ascii="Arial" w:hAnsi="Arial" w:cs="Arial"/>
        </w:rPr>
        <w:t>ΔΗΜΟΤ</w:t>
      </w:r>
      <w:r w:rsidRPr="00A16431">
        <w:rPr>
          <w:rFonts w:ascii="Arial" w:hAnsi="Arial" w:cs="Arial"/>
        </w:rPr>
        <w:t>ΙΚΗ ΕΠΙΤΡΟΠΗ</w:t>
      </w:r>
    </w:p>
    <w:p w:rsidR="00B83BFA" w:rsidRPr="00A16431" w:rsidRDefault="00B83BFA" w:rsidP="0056638A">
      <w:pPr>
        <w:pStyle w:val="20"/>
        <w:ind w:firstLine="0"/>
        <w:jc w:val="center"/>
        <w:rPr>
          <w:rFonts w:ascii="Arial" w:hAnsi="Arial" w:cs="Arial"/>
        </w:rPr>
      </w:pPr>
    </w:p>
    <w:p w:rsidR="00043BD4" w:rsidRPr="00A16431" w:rsidRDefault="00C57BC3" w:rsidP="00043BD4">
      <w:pPr>
        <w:pStyle w:val="20"/>
        <w:rPr>
          <w:rFonts w:ascii="Arial" w:hAnsi="Arial" w:cs="Arial"/>
        </w:rPr>
      </w:pPr>
      <w:r w:rsidRPr="00A16431">
        <w:rPr>
          <w:rFonts w:ascii="Arial" w:hAnsi="Arial" w:cs="Arial"/>
        </w:rPr>
        <w:t>Αφού έλαβε υπ’ όψη της:</w:t>
      </w:r>
    </w:p>
    <w:p w:rsidR="00C05D91" w:rsidRDefault="00C57BC3" w:rsidP="00483E83">
      <w:pPr>
        <w:pStyle w:val="20"/>
        <w:rPr>
          <w:rFonts w:ascii="Arial" w:hAnsi="Arial" w:cs="Arial"/>
        </w:rPr>
      </w:pPr>
      <w:r w:rsidRPr="00A16431">
        <w:rPr>
          <w:rFonts w:ascii="Arial" w:hAnsi="Arial" w:cs="Arial"/>
        </w:rPr>
        <w:lastRenderedPageBreak/>
        <w:t xml:space="preserve">α) τις διατάξεις </w:t>
      </w:r>
      <w:r w:rsidR="00C05D91">
        <w:rPr>
          <w:rFonts w:ascii="Arial" w:hAnsi="Arial" w:cs="Arial"/>
        </w:rPr>
        <w:t xml:space="preserve">του </w:t>
      </w:r>
      <w:r w:rsidR="00483E83">
        <w:rPr>
          <w:rFonts w:ascii="Arial" w:hAnsi="Arial" w:cs="Arial"/>
        </w:rPr>
        <w:t>άρθρο 74Α παρ.1 Ν</w:t>
      </w:r>
      <w:r w:rsidR="000912AE" w:rsidRPr="000912AE">
        <w:rPr>
          <w:rFonts w:ascii="Arial" w:hAnsi="Arial" w:cs="Arial"/>
        </w:rPr>
        <w:t>.3852/</w:t>
      </w:r>
      <w:r w:rsidR="0000066B">
        <w:rPr>
          <w:rFonts w:ascii="Arial" w:hAnsi="Arial" w:cs="Arial"/>
        </w:rPr>
        <w:t>20</w:t>
      </w:r>
      <w:r w:rsidR="000912AE" w:rsidRPr="000912AE">
        <w:rPr>
          <w:rFonts w:ascii="Arial" w:hAnsi="Arial" w:cs="Arial"/>
        </w:rPr>
        <w:t>10, όπως</w:t>
      </w:r>
      <w:r w:rsidR="00483E83">
        <w:rPr>
          <w:rFonts w:ascii="Arial" w:hAnsi="Arial" w:cs="Arial"/>
        </w:rPr>
        <w:t xml:space="preserve"> προστέθηκε από το άρθρο 9 του Ν</w:t>
      </w:r>
      <w:r w:rsidR="000912AE" w:rsidRPr="000912AE">
        <w:rPr>
          <w:rFonts w:ascii="Arial" w:hAnsi="Arial" w:cs="Arial"/>
        </w:rPr>
        <w:t>.5056/</w:t>
      </w:r>
      <w:r w:rsidR="00DE7C9B">
        <w:rPr>
          <w:rFonts w:ascii="Arial" w:hAnsi="Arial" w:cs="Arial"/>
        </w:rPr>
        <w:t>20</w:t>
      </w:r>
      <w:r w:rsidR="000912AE" w:rsidRPr="000912AE">
        <w:rPr>
          <w:rFonts w:ascii="Arial" w:hAnsi="Arial" w:cs="Arial"/>
        </w:rPr>
        <w:t>23</w:t>
      </w:r>
      <w:r w:rsidR="00483E83">
        <w:rPr>
          <w:rFonts w:ascii="Arial" w:hAnsi="Arial" w:cs="Arial"/>
        </w:rPr>
        <w:t xml:space="preserve"> (</w:t>
      </w:r>
      <w:r w:rsidR="00C05D91">
        <w:rPr>
          <w:rFonts w:ascii="Arial" w:hAnsi="Arial" w:cs="Arial"/>
        </w:rPr>
        <w:t xml:space="preserve">ΦΕΚ 163/Α’/06-10-2023), αναφορικά με τις αρμοδιότητες της Δημοτικής Επιτροπής των Δήμων, </w:t>
      </w:r>
    </w:p>
    <w:p w:rsidR="00E60DE4" w:rsidRDefault="00C57BC3" w:rsidP="00BC0722">
      <w:pPr>
        <w:pStyle w:val="20"/>
        <w:rPr>
          <w:rFonts w:ascii="Arial" w:hAnsi="Arial" w:cs="Arial"/>
        </w:rPr>
      </w:pPr>
      <w:r w:rsidRPr="00A16431">
        <w:rPr>
          <w:rFonts w:ascii="Arial" w:hAnsi="Arial" w:cs="Arial"/>
        </w:rPr>
        <w:t>β) τις διατάξεις του άρθρου 75 του Ν. 3852/2010, όπως αντικαταστάθηκε από το άρθρο 77 του Ν.4555/18, που ρυθμίζουν τα θέματα σχετικά με τις συνεδριάσεις της Οικονομικής Επιτροπής</w:t>
      </w:r>
      <w:r w:rsidR="00426BE3">
        <w:rPr>
          <w:rFonts w:ascii="Arial" w:hAnsi="Arial" w:cs="Arial"/>
        </w:rPr>
        <w:t xml:space="preserve"> και της Επιτροπής Ποιότητας Ζωής</w:t>
      </w:r>
      <w:r w:rsidRPr="00A16431">
        <w:rPr>
          <w:rFonts w:ascii="Arial" w:hAnsi="Arial" w:cs="Arial"/>
        </w:rPr>
        <w:t>,</w:t>
      </w:r>
      <w:r w:rsidR="00AA7EF2">
        <w:rPr>
          <w:rFonts w:ascii="Arial" w:hAnsi="Arial" w:cs="Arial"/>
        </w:rPr>
        <w:t xml:space="preserve"> οι οποίες πλέον έχουν καταργηθεί με τις διατάξεις του Ν. 505</w:t>
      </w:r>
      <w:r w:rsidR="00096691">
        <w:rPr>
          <w:rFonts w:ascii="Arial" w:hAnsi="Arial" w:cs="Arial"/>
        </w:rPr>
        <w:t>6/2023,</w:t>
      </w:r>
      <w:r w:rsidR="00AA7EF2">
        <w:rPr>
          <w:rFonts w:ascii="Arial" w:hAnsi="Arial" w:cs="Arial"/>
        </w:rPr>
        <w:t xml:space="preserve"> εξακολουθούν να ισχύουν</w:t>
      </w:r>
      <w:r w:rsidR="00557EBC">
        <w:rPr>
          <w:rFonts w:ascii="Arial" w:hAnsi="Arial" w:cs="Arial"/>
        </w:rPr>
        <w:t xml:space="preserve"> και για την Δημοτική Επιτροπή,</w:t>
      </w:r>
    </w:p>
    <w:p w:rsidR="00A31D2F" w:rsidRPr="00F42127" w:rsidRDefault="00A31D2F" w:rsidP="00A31D2F">
      <w:pPr>
        <w:pStyle w:val="20"/>
        <w:rPr>
          <w:rFonts w:ascii="Arial" w:hAnsi="Arial" w:cs="Arial"/>
        </w:rPr>
      </w:pPr>
      <w:r>
        <w:rPr>
          <w:rFonts w:ascii="Arial" w:hAnsi="Arial" w:cs="Arial"/>
        </w:rPr>
        <w:t xml:space="preserve">γ) </w:t>
      </w:r>
      <w:r w:rsidRPr="00886496">
        <w:rPr>
          <w:rFonts w:ascii="Arial" w:hAnsi="Arial" w:cs="Arial"/>
        </w:rPr>
        <w:t xml:space="preserve">τις διατάξεις του </w:t>
      </w:r>
      <w:r w:rsidRPr="00F42127">
        <w:rPr>
          <w:rFonts w:ascii="Arial" w:hAnsi="Arial" w:cs="Arial"/>
        </w:rPr>
        <w:t>Ν.4440/16, όπως ισχύει,</w:t>
      </w:r>
    </w:p>
    <w:p w:rsidR="00A31D2F" w:rsidRPr="00F42127" w:rsidRDefault="00A31D2F" w:rsidP="00A31D2F">
      <w:pPr>
        <w:pStyle w:val="20"/>
        <w:rPr>
          <w:rFonts w:ascii="Arial" w:hAnsi="Arial" w:cs="Arial"/>
        </w:rPr>
      </w:pPr>
      <w:r>
        <w:rPr>
          <w:rFonts w:ascii="Arial" w:hAnsi="Arial" w:cs="Arial"/>
        </w:rPr>
        <w:t>δ</w:t>
      </w:r>
      <w:r w:rsidRPr="00F42127">
        <w:rPr>
          <w:rFonts w:ascii="Arial" w:hAnsi="Arial" w:cs="Arial"/>
        </w:rPr>
        <w:t xml:space="preserve">) την υπ’ </w:t>
      </w:r>
      <w:proofErr w:type="spellStart"/>
      <w:r w:rsidRPr="00F42127">
        <w:rPr>
          <w:rFonts w:ascii="Arial" w:hAnsi="Arial" w:cs="Arial"/>
        </w:rPr>
        <w:t>αριθμ</w:t>
      </w:r>
      <w:proofErr w:type="spellEnd"/>
      <w:r w:rsidRPr="00F42127">
        <w:rPr>
          <w:rFonts w:ascii="Arial" w:hAnsi="Arial" w:cs="Arial"/>
        </w:rPr>
        <w:t>. ΔΙΔΑΔ/Φ.49Κ/</w:t>
      </w:r>
      <w:r w:rsidR="006F4D85">
        <w:rPr>
          <w:rFonts w:ascii="Arial" w:hAnsi="Arial" w:cs="Arial"/>
        </w:rPr>
        <w:t>1401</w:t>
      </w:r>
      <w:r>
        <w:rPr>
          <w:rFonts w:ascii="Arial" w:hAnsi="Arial" w:cs="Arial"/>
        </w:rPr>
        <w:t>/οικ.1815</w:t>
      </w:r>
      <w:r w:rsidR="006F4D85">
        <w:rPr>
          <w:rFonts w:ascii="Arial" w:hAnsi="Arial" w:cs="Arial"/>
        </w:rPr>
        <w:t>2</w:t>
      </w:r>
      <w:r>
        <w:rPr>
          <w:rFonts w:ascii="Arial" w:hAnsi="Arial" w:cs="Arial"/>
        </w:rPr>
        <w:t>/</w:t>
      </w:r>
      <w:r w:rsidR="006F4D85">
        <w:rPr>
          <w:rFonts w:ascii="Arial" w:hAnsi="Arial" w:cs="Arial"/>
        </w:rPr>
        <w:t>30-10</w:t>
      </w:r>
      <w:r>
        <w:rPr>
          <w:rFonts w:ascii="Arial" w:hAnsi="Arial" w:cs="Arial"/>
        </w:rPr>
        <w:t>-2024</w:t>
      </w:r>
      <w:r w:rsidRPr="00F42127">
        <w:rPr>
          <w:rFonts w:ascii="Arial" w:hAnsi="Arial" w:cs="Arial"/>
        </w:rPr>
        <w:t xml:space="preserve"> </w:t>
      </w:r>
      <w:r>
        <w:rPr>
          <w:rFonts w:ascii="Arial" w:hAnsi="Arial" w:cs="Arial"/>
        </w:rPr>
        <w:t xml:space="preserve">(ΑΔΑ: </w:t>
      </w:r>
      <w:r w:rsidR="006F4D85">
        <w:rPr>
          <w:rFonts w:ascii="Arial" w:hAnsi="Arial" w:cs="Arial"/>
        </w:rPr>
        <w:t>9ΑΚ646ΜΤΛ6-95Ρ</w:t>
      </w:r>
      <w:r>
        <w:rPr>
          <w:rFonts w:ascii="Arial" w:hAnsi="Arial" w:cs="Arial"/>
        </w:rPr>
        <w:t xml:space="preserve">) </w:t>
      </w:r>
      <w:r w:rsidRPr="00F42127">
        <w:rPr>
          <w:rFonts w:ascii="Arial" w:hAnsi="Arial" w:cs="Arial"/>
        </w:rPr>
        <w:t>εγκύκλιο του Υπουργείου Εσωτερικών,</w:t>
      </w:r>
    </w:p>
    <w:p w:rsidR="00A31D2F" w:rsidRPr="00F42127" w:rsidRDefault="00A31D2F" w:rsidP="00A31D2F">
      <w:pPr>
        <w:pStyle w:val="20"/>
        <w:rPr>
          <w:rFonts w:ascii="Arial" w:hAnsi="Arial" w:cs="Arial"/>
        </w:rPr>
      </w:pPr>
      <w:r>
        <w:rPr>
          <w:rFonts w:ascii="Arial" w:hAnsi="Arial" w:cs="Arial"/>
        </w:rPr>
        <w:t>ε</w:t>
      </w:r>
      <w:r w:rsidRPr="00F42127">
        <w:rPr>
          <w:rFonts w:ascii="Arial" w:hAnsi="Arial" w:cs="Arial"/>
        </w:rPr>
        <w:t xml:space="preserve">) </w:t>
      </w:r>
      <w:r w:rsidR="006F4D85" w:rsidRPr="006F4D85">
        <w:rPr>
          <w:rFonts w:ascii="Arial" w:hAnsi="Arial" w:cs="Arial"/>
        </w:rPr>
        <w:t xml:space="preserve">την </w:t>
      </w:r>
      <w:r w:rsidR="006F4D85">
        <w:rPr>
          <w:rFonts w:ascii="Arial" w:hAnsi="Arial" w:cs="Arial"/>
        </w:rPr>
        <w:t xml:space="preserve">υπ’ </w:t>
      </w:r>
      <w:proofErr w:type="spellStart"/>
      <w:r w:rsidR="006F4D85" w:rsidRPr="006F4D85">
        <w:rPr>
          <w:rFonts w:ascii="Arial" w:hAnsi="Arial" w:cs="Arial"/>
        </w:rPr>
        <w:t>αριθμ</w:t>
      </w:r>
      <w:proofErr w:type="spellEnd"/>
      <w:r w:rsidR="006F4D85" w:rsidRPr="006F4D85">
        <w:rPr>
          <w:rFonts w:ascii="Arial" w:hAnsi="Arial" w:cs="Arial"/>
        </w:rPr>
        <w:t>. 53979/20-11-2020 (ΦΕΚ 5311/Β΄</w:t>
      </w:r>
      <w:r w:rsidR="000F6BBC">
        <w:rPr>
          <w:rFonts w:ascii="Arial" w:hAnsi="Arial" w:cs="Arial"/>
        </w:rPr>
        <w:t>/20-11-2020</w:t>
      </w:r>
      <w:r w:rsidR="006F4D85" w:rsidRPr="006F4D85">
        <w:rPr>
          <w:rFonts w:ascii="Arial" w:hAnsi="Arial" w:cs="Arial"/>
        </w:rPr>
        <w:t>) απόφαση του Συντονιστή Αποκεντρωμένης Διοίκησης Αιγαίου «Οριστικός Οργανισμός Εσωτερικής Υπηρεσίας του Δήμου Μυτιλήνης», όπως τροποποιήθηκε με τ</w:t>
      </w:r>
      <w:r w:rsidR="000F6BBC">
        <w:rPr>
          <w:rFonts w:ascii="Arial" w:hAnsi="Arial" w:cs="Arial"/>
        </w:rPr>
        <w:t>ις</w:t>
      </w:r>
      <w:r w:rsidR="006F4D85" w:rsidRPr="006F4D85">
        <w:rPr>
          <w:rFonts w:ascii="Arial" w:hAnsi="Arial" w:cs="Arial"/>
        </w:rPr>
        <w:t xml:space="preserve"> υπ’ </w:t>
      </w:r>
      <w:proofErr w:type="spellStart"/>
      <w:r w:rsidR="006F4D85" w:rsidRPr="006F4D85">
        <w:rPr>
          <w:rFonts w:ascii="Arial" w:hAnsi="Arial" w:cs="Arial"/>
        </w:rPr>
        <w:t>αριθμ</w:t>
      </w:r>
      <w:proofErr w:type="spellEnd"/>
      <w:r w:rsidR="006F4D85" w:rsidRPr="006F4D85">
        <w:rPr>
          <w:rFonts w:ascii="Arial" w:hAnsi="Arial" w:cs="Arial"/>
        </w:rPr>
        <w:t>. 26746/</w:t>
      </w:r>
      <w:r w:rsidR="006F4D85">
        <w:rPr>
          <w:rFonts w:ascii="Arial" w:hAnsi="Arial" w:cs="Arial"/>
        </w:rPr>
        <w:t>0</w:t>
      </w:r>
      <w:r w:rsidR="006F4D85" w:rsidRPr="006F4D85">
        <w:rPr>
          <w:rFonts w:ascii="Arial" w:hAnsi="Arial" w:cs="Arial"/>
        </w:rPr>
        <w:t>9-</w:t>
      </w:r>
      <w:r w:rsidR="006F4D85">
        <w:rPr>
          <w:rFonts w:ascii="Arial" w:hAnsi="Arial" w:cs="Arial"/>
        </w:rPr>
        <w:t>0</w:t>
      </w:r>
      <w:r w:rsidR="006F4D85" w:rsidRPr="006F4D85">
        <w:rPr>
          <w:rFonts w:ascii="Arial" w:hAnsi="Arial" w:cs="Arial"/>
        </w:rPr>
        <w:t>6-2022 (ΦΕΚ 3162/Β΄/22-06-2022) και 18118/28-06-2024 (ΦΕΚ 4046/Β΄/10-07-2024) όμοιες αποφάσεις</w:t>
      </w:r>
      <w:r w:rsidRPr="00E21802">
        <w:rPr>
          <w:rFonts w:ascii="Arial" w:hAnsi="Arial" w:cs="Arial"/>
        </w:rPr>
        <w:t>,</w:t>
      </w:r>
    </w:p>
    <w:p w:rsidR="00A31D2F" w:rsidRDefault="00A31D2F" w:rsidP="00A31D2F">
      <w:pPr>
        <w:pStyle w:val="20"/>
        <w:rPr>
          <w:rFonts w:ascii="Arial" w:hAnsi="Arial" w:cs="Arial"/>
        </w:rPr>
      </w:pPr>
      <w:r>
        <w:rPr>
          <w:rFonts w:ascii="Arial" w:hAnsi="Arial" w:cs="Arial"/>
        </w:rPr>
        <w:t>στ) την ισχύουσα κατανομή των οργανικών θέσεων στις οργανικές μονάδες του Δήμου Μυτιλήνης,</w:t>
      </w:r>
    </w:p>
    <w:p w:rsidR="00A31D2F" w:rsidRDefault="00A31D2F" w:rsidP="00A31D2F">
      <w:pPr>
        <w:pStyle w:val="20"/>
        <w:rPr>
          <w:rFonts w:ascii="Arial" w:hAnsi="Arial" w:cs="Arial"/>
        </w:rPr>
      </w:pPr>
      <w:r>
        <w:rPr>
          <w:rFonts w:ascii="Arial" w:hAnsi="Arial" w:cs="Arial"/>
        </w:rPr>
        <w:t xml:space="preserve">η) </w:t>
      </w:r>
      <w:r>
        <w:rPr>
          <w:rFonts w:ascii="Arial" w:hAnsi="Arial" w:cs="Arial"/>
          <w:bCs/>
        </w:rPr>
        <w:t xml:space="preserve">την </w:t>
      </w:r>
      <w:r>
        <w:rPr>
          <w:rFonts w:ascii="Arial" w:hAnsi="Arial" w:cs="Arial"/>
        </w:rPr>
        <w:t xml:space="preserve">υπ’ </w:t>
      </w:r>
      <w:proofErr w:type="spellStart"/>
      <w:r>
        <w:rPr>
          <w:rFonts w:ascii="Arial" w:hAnsi="Arial" w:cs="Arial"/>
        </w:rPr>
        <w:t>αριθμ</w:t>
      </w:r>
      <w:proofErr w:type="spellEnd"/>
      <w:r>
        <w:rPr>
          <w:rFonts w:ascii="Arial" w:hAnsi="Arial" w:cs="Arial"/>
        </w:rPr>
        <w:t xml:space="preserve">. </w:t>
      </w:r>
      <w:proofErr w:type="spellStart"/>
      <w:r>
        <w:rPr>
          <w:rFonts w:ascii="Arial" w:hAnsi="Arial" w:cs="Arial"/>
        </w:rPr>
        <w:t>πρωτ</w:t>
      </w:r>
      <w:proofErr w:type="spellEnd"/>
      <w:r>
        <w:rPr>
          <w:rFonts w:ascii="Arial" w:hAnsi="Arial" w:cs="Arial"/>
        </w:rPr>
        <w:t xml:space="preserve">. ΔΔΥ/36732/07-11-2024 </w:t>
      </w:r>
      <w:r w:rsidRPr="00156B81">
        <w:rPr>
          <w:rFonts w:ascii="Arial" w:hAnsi="Arial" w:cs="Arial"/>
        </w:rPr>
        <w:t>εισήγηση</w:t>
      </w:r>
      <w:r>
        <w:rPr>
          <w:rFonts w:ascii="Arial" w:hAnsi="Arial" w:cs="Arial"/>
        </w:rPr>
        <w:t xml:space="preserve"> της Διεύθυνσης Διοικητικών Υπηρεσιών του Δήμου Μυτιλήνης, αντίγραφο της οποίας επισυνάπτεται στο παρόν απόσπασμα</w:t>
      </w:r>
    </w:p>
    <w:p w:rsidR="00BC0722" w:rsidRDefault="00BC0722" w:rsidP="00BC0722">
      <w:pPr>
        <w:pStyle w:val="20"/>
        <w:rPr>
          <w:rFonts w:ascii="Arial" w:hAnsi="Arial" w:cs="Arial"/>
        </w:rPr>
      </w:pPr>
    </w:p>
    <w:p w:rsidR="00566DF9" w:rsidRDefault="00BC0722" w:rsidP="007A212B">
      <w:pPr>
        <w:pStyle w:val="20"/>
        <w:jc w:val="center"/>
        <w:rPr>
          <w:rFonts w:ascii="Arial" w:hAnsi="Arial" w:cs="Arial"/>
          <w:b/>
        </w:rPr>
      </w:pPr>
      <w:r>
        <w:rPr>
          <w:rFonts w:ascii="Arial" w:hAnsi="Arial" w:cs="Arial"/>
          <w:b/>
        </w:rPr>
        <w:t>Αποφασίζει ομόφωνα</w:t>
      </w:r>
    </w:p>
    <w:p w:rsidR="00A31D2F" w:rsidRDefault="00A31D2F" w:rsidP="007A212B">
      <w:pPr>
        <w:pStyle w:val="20"/>
        <w:jc w:val="center"/>
        <w:rPr>
          <w:rFonts w:ascii="Arial" w:hAnsi="Arial" w:cs="Arial"/>
          <w:b/>
        </w:rPr>
      </w:pPr>
    </w:p>
    <w:p w:rsidR="00A31D2F" w:rsidRDefault="00A31D2F" w:rsidP="00A31D2F">
      <w:pPr>
        <w:pStyle w:val="20"/>
        <w:rPr>
          <w:rFonts w:ascii="Arial" w:hAnsi="Arial" w:cs="Arial"/>
          <w:bCs/>
        </w:rPr>
      </w:pPr>
      <w:r w:rsidRPr="00EB0902">
        <w:rPr>
          <w:rFonts w:ascii="Arial" w:hAnsi="Arial" w:cs="Arial"/>
        </w:rPr>
        <w:t xml:space="preserve">Εγκρίνει τη </w:t>
      </w:r>
      <w:r w:rsidRPr="00EB0902">
        <w:rPr>
          <w:rFonts w:ascii="Arial" w:hAnsi="Arial" w:cs="Arial"/>
          <w:b/>
          <w:bCs/>
        </w:rPr>
        <w:t xml:space="preserve">συμμετοχή του Δήμου Μυτιλήνης </w:t>
      </w:r>
      <w:r w:rsidRPr="00EB0902">
        <w:rPr>
          <w:rFonts w:ascii="Arial" w:hAnsi="Arial" w:cs="Arial"/>
          <w:b/>
        </w:rPr>
        <w:t xml:space="preserve">στον </w:t>
      </w:r>
      <w:r>
        <w:rPr>
          <w:rFonts w:ascii="Arial" w:hAnsi="Arial" w:cs="Arial"/>
          <w:b/>
        </w:rPr>
        <w:t>Β</w:t>
      </w:r>
      <w:r w:rsidRPr="00EB0902">
        <w:rPr>
          <w:rFonts w:ascii="Arial" w:hAnsi="Arial" w:cs="Arial"/>
          <w:b/>
        </w:rPr>
        <w:t>΄ κύκλο κινητικότητας</w:t>
      </w:r>
      <w:r w:rsidRPr="00EB0902">
        <w:rPr>
          <w:rFonts w:ascii="Arial" w:hAnsi="Arial" w:cs="Arial"/>
          <w:b/>
          <w:bCs/>
        </w:rPr>
        <w:t xml:space="preserve"> έτους 2024 </w:t>
      </w:r>
      <w:r w:rsidRPr="00EB0902">
        <w:rPr>
          <w:rFonts w:ascii="Arial" w:hAnsi="Arial" w:cs="Arial"/>
          <w:b/>
        </w:rPr>
        <w:t>στο πλαίσιο του Ενιαίου Συστήματος Κινητικότητας (ΕΣΚ)</w:t>
      </w:r>
      <w:r w:rsidRPr="00EB0902">
        <w:rPr>
          <w:rFonts w:ascii="Arial" w:hAnsi="Arial" w:cs="Arial"/>
          <w:bCs/>
        </w:rPr>
        <w:t xml:space="preserve">, </w:t>
      </w:r>
      <w:r w:rsidRPr="00EB0902">
        <w:rPr>
          <w:rFonts w:ascii="Arial" w:hAnsi="Arial" w:cs="Arial"/>
        </w:rPr>
        <w:t xml:space="preserve">μέσω της ηλεκτρονικής εφαρμογής που έχει ενταχθεί στο Μητρώο Ανθρώπινου Δυναμικού του Ελληνικού Δημοσίου (https://hr.apografi.gov.gr), </w:t>
      </w:r>
      <w:r w:rsidRPr="00EB0902">
        <w:rPr>
          <w:rFonts w:ascii="Arial" w:hAnsi="Arial" w:cs="Arial"/>
          <w:bCs/>
        </w:rPr>
        <w:t xml:space="preserve">προκηρύσσοντας για πλήρωση με τη διαδικασία της μετάταξης </w:t>
      </w:r>
      <w:r>
        <w:rPr>
          <w:rFonts w:ascii="Arial" w:hAnsi="Arial" w:cs="Arial"/>
          <w:b/>
          <w:bCs/>
        </w:rPr>
        <w:t>τριάντα εννέα (39</w:t>
      </w:r>
      <w:r w:rsidRPr="00EB0902">
        <w:rPr>
          <w:rFonts w:ascii="Arial" w:hAnsi="Arial" w:cs="Arial"/>
          <w:b/>
          <w:bCs/>
        </w:rPr>
        <w:t>)</w:t>
      </w:r>
      <w:r w:rsidRPr="00EB0902">
        <w:rPr>
          <w:rFonts w:ascii="Arial" w:hAnsi="Arial" w:cs="Arial"/>
          <w:bCs/>
        </w:rPr>
        <w:t xml:space="preserve"> κενές οργανικές θέσεις τ</w:t>
      </w:r>
      <w:r>
        <w:rPr>
          <w:rFonts w:ascii="Arial" w:hAnsi="Arial" w:cs="Arial"/>
          <w:bCs/>
        </w:rPr>
        <w:t>ων εξής Κλάδων / Ειδικοτήτων</w:t>
      </w:r>
      <w:r w:rsidRPr="00EB0902">
        <w:rPr>
          <w:rFonts w:ascii="Arial" w:hAnsi="Arial" w:cs="Arial"/>
          <w:bCs/>
        </w:rPr>
        <w:t>:</w:t>
      </w:r>
    </w:p>
    <w:p w:rsidR="00A31D2F" w:rsidRDefault="00A31D2F" w:rsidP="00A31D2F">
      <w:pPr>
        <w:pStyle w:val="20"/>
        <w:rPr>
          <w:rFonts w:ascii="Arial" w:hAnsi="Arial" w:cs="Arial"/>
          <w:bCs/>
        </w:rPr>
      </w:pP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1276"/>
        <w:gridCol w:w="2126"/>
        <w:gridCol w:w="1276"/>
        <w:gridCol w:w="601"/>
        <w:gridCol w:w="958"/>
        <w:gridCol w:w="1701"/>
      </w:tblGrid>
      <w:tr w:rsidR="00A31D2F" w:rsidRPr="00A31D2F" w:rsidTr="00A31D2F">
        <w:trPr>
          <w:trHeight w:val="600"/>
          <w:jc w:val="center"/>
        </w:trPr>
        <w:tc>
          <w:tcPr>
            <w:tcW w:w="1384" w:type="dxa"/>
            <w:shd w:val="clear" w:color="auto" w:fill="auto"/>
            <w:hideMark/>
          </w:tcPr>
          <w:p w:rsidR="00A31D2F" w:rsidRPr="00A31D2F" w:rsidRDefault="00A31D2F" w:rsidP="00A31D2F">
            <w:pPr>
              <w:jc w:val="center"/>
              <w:rPr>
                <w:rFonts w:ascii="Arial" w:hAnsi="Arial" w:cs="Arial"/>
                <w:b/>
                <w:bCs/>
                <w:color w:val="000000"/>
                <w:sz w:val="20"/>
                <w:szCs w:val="20"/>
              </w:rPr>
            </w:pPr>
            <w:r w:rsidRPr="00A31D2F">
              <w:rPr>
                <w:rFonts w:ascii="Arial" w:hAnsi="Arial" w:cs="Arial"/>
                <w:b/>
                <w:bCs/>
                <w:color w:val="000000"/>
                <w:sz w:val="20"/>
                <w:szCs w:val="20"/>
              </w:rPr>
              <w:t>Κωδικός Θέσης</w:t>
            </w:r>
          </w:p>
        </w:tc>
        <w:tc>
          <w:tcPr>
            <w:tcW w:w="1843" w:type="dxa"/>
            <w:shd w:val="clear" w:color="auto" w:fill="auto"/>
            <w:hideMark/>
          </w:tcPr>
          <w:p w:rsidR="00A31D2F" w:rsidRPr="00A31D2F" w:rsidRDefault="00A31D2F" w:rsidP="00A31D2F">
            <w:pPr>
              <w:jc w:val="center"/>
              <w:rPr>
                <w:rFonts w:ascii="Arial" w:hAnsi="Arial" w:cs="Arial"/>
                <w:b/>
                <w:bCs/>
                <w:color w:val="000000"/>
                <w:sz w:val="20"/>
                <w:szCs w:val="20"/>
              </w:rPr>
            </w:pPr>
            <w:r w:rsidRPr="00A31D2F">
              <w:rPr>
                <w:rFonts w:ascii="Arial" w:hAnsi="Arial" w:cs="Arial"/>
                <w:b/>
                <w:bCs/>
                <w:color w:val="000000"/>
                <w:sz w:val="20"/>
                <w:szCs w:val="20"/>
              </w:rPr>
              <w:t>Οργανική Μονάδα</w:t>
            </w:r>
          </w:p>
        </w:tc>
        <w:tc>
          <w:tcPr>
            <w:tcW w:w="1276" w:type="dxa"/>
            <w:shd w:val="clear" w:color="auto" w:fill="auto"/>
            <w:hideMark/>
          </w:tcPr>
          <w:p w:rsidR="00A31D2F" w:rsidRPr="00A31D2F" w:rsidRDefault="00A31D2F" w:rsidP="00A31D2F">
            <w:pPr>
              <w:jc w:val="center"/>
              <w:rPr>
                <w:rFonts w:ascii="Arial" w:hAnsi="Arial" w:cs="Arial"/>
                <w:b/>
                <w:bCs/>
                <w:color w:val="000000"/>
                <w:sz w:val="20"/>
                <w:szCs w:val="20"/>
              </w:rPr>
            </w:pPr>
            <w:r w:rsidRPr="00A31D2F">
              <w:rPr>
                <w:rFonts w:ascii="Arial" w:hAnsi="Arial" w:cs="Arial"/>
                <w:b/>
                <w:bCs/>
                <w:color w:val="000000"/>
                <w:sz w:val="20"/>
                <w:szCs w:val="20"/>
              </w:rPr>
              <w:t xml:space="preserve">Κατηγορία </w:t>
            </w:r>
            <w:proofErr w:type="spellStart"/>
            <w:r w:rsidRPr="00A31D2F">
              <w:rPr>
                <w:rFonts w:ascii="Arial" w:hAnsi="Arial" w:cs="Arial"/>
                <w:b/>
                <w:bCs/>
                <w:color w:val="000000"/>
                <w:sz w:val="20"/>
                <w:szCs w:val="20"/>
              </w:rPr>
              <w:t>Εκπ</w:t>
            </w:r>
            <w:proofErr w:type="spellEnd"/>
            <w:r w:rsidRPr="00A31D2F">
              <w:rPr>
                <w:rFonts w:ascii="Arial" w:hAnsi="Arial" w:cs="Arial"/>
                <w:b/>
                <w:bCs/>
                <w:color w:val="000000"/>
                <w:sz w:val="20"/>
                <w:szCs w:val="20"/>
              </w:rPr>
              <w:t>/σης</w:t>
            </w:r>
          </w:p>
        </w:tc>
        <w:tc>
          <w:tcPr>
            <w:tcW w:w="2126" w:type="dxa"/>
            <w:shd w:val="clear" w:color="auto" w:fill="auto"/>
            <w:hideMark/>
          </w:tcPr>
          <w:p w:rsidR="00A31D2F" w:rsidRPr="00A31D2F" w:rsidRDefault="00A31D2F" w:rsidP="00A31D2F">
            <w:pPr>
              <w:jc w:val="center"/>
              <w:rPr>
                <w:rFonts w:ascii="Arial" w:hAnsi="Arial" w:cs="Arial"/>
                <w:b/>
                <w:bCs/>
                <w:color w:val="000000"/>
                <w:sz w:val="20"/>
                <w:szCs w:val="20"/>
              </w:rPr>
            </w:pPr>
            <w:r w:rsidRPr="00A31D2F">
              <w:rPr>
                <w:rFonts w:ascii="Arial" w:hAnsi="Arial" w:cs="Arial"/>
                <w:b/>
                <w:bCs/>
                <w:color w:val="000000"/>
                <w:sz w:val="20"/>
                <w:szCs w:val="20"/>
              </w:rPr>
              <w:t>Κλάδος / Ειδικότητα</w:t>
            </w:r>
          </w:p>
        </w:tc>
        <w:tc>
          <w:tcPr>
            <w:tcW w:w="1276" w:type="dxa"/>
          </w:tcPr>
          <w:p w:rsidR="00A31D2F" w:rsidRPr="00A31D2F" w:rsidRDefault="00A31D2F" w:rsidP="00A31D2F">
            <w:pPr>
              <w:jc w:val="center"/>
              <w:rPr>
                <w:rFonts w:ascii="Arial" w:hAnsi="Arial" w:cs="Arial"/>
                <w:b/>
                <w:bCs/>
                <w:color w:val="000000"/>
                <w:sz w:val="20"/>
                <w:szCs w:val="20"/>
              </w:rPr>
            </w:pPr>
            <w:r w:rsidRPr="00A31D2F">
              <w:rPr>
                <w:rFonts w:ascii="Arial" w:hAnsi="Arial" w:cs="Arial"/>
                <w:b/>
                <w:bCs/>
                <w:color w:val="000000"/>
                <w:sz w:val="20"/>
                <w:szCs w:val="20"/>
              </w:rPr>
              <w:t>Σύνολο οργανικών θέσεων κλάδου/ειδικότητας</w:t>
            </w:r>
          </w:p>
        </w:tc>
        <w:tc>
          <w:tcPr>
            <w:tcW w:w="1559" w:type="dxa"/>
            <w:gridSpan w:val="2"/>
          </w:tcPr>
          <w:p w:rsidR="00A31D2F" w:rsidRPr="00A31D2F" w:rsidRDefault="00A31D2F" w:rsidP="00A31D2F">
            <w:pPr>
              <w:jc w:val="center"/>
              <w:rPr>
                <w:rFonts w:ascii="Arial" w:hAnsi="Arial" w:cs="Arial"/>
                <w:b/>
                <w:bCs/>
                <w:color w:val="000000"/>
                <w:sz w:val="20"/>
                <w:szCs w:val="20"/>
              </w:rPr>
            </w:pPr>
            <w:r w:rsidRPr="00A31D2F">
              <w:rPr>
                <w:rFonts w:ascii="Arial" w:hAnsi="Arial" w:cs="Arial"/>
                <w:b/>
                <w:bCs/>
                <w:color w:val="000000"/>
                <w:sz w:val="20"/>
                <w:szCs w:val="20"/>
              </w:rPr>
              <w:t>Σύνολο καλυμμένων θέσεων κλάδου/ειδικότητας</w:t>
            </w:r>
          </w:p>
        </w:tc>
        <w:tc>
          <w:tcPr>
            <w:tcW w:w="1701" w:type="dxa"/>
          </w:tcPr>
          <w:p w:rsidR="00A31D2F" w:rsidRPr="00A31D2F" w:rsidRDefault="00A31D2F" w:rsidP="00A31D2F">
            <w:pPr>
              <w:jc w:val="center"/>
              <w:rPr>
                <w:rFonts w:ascii="Arial" w:hAnsi="Arial" w:cs="Arial"/>
                <w:b/>
                <w:bCs/>
                <w:color w:val="000000"/>
                <w:sz w:val="20"/>
                <w:szCs w:val="20"/>
              </w:rPr>
            </w:pPr>
            <w:r w:rsidRPr="00A31D2F">
              <w:rPr>
                <w:rFonts w:ascii="Arial" w:hAnsi="Arial" w:cs="Arial"/>
                <w:b/>
                <w:bCs/>
                <w:color w:val="000000"/>
                <w:sz w:val="20"/>
                <w:szCs w:val="20"/>
              </w:rPr>
              <w:t>Σύνολο κενών θέσεων κλάδου/ειδικότητας</w:t>
            </w:r>
          </w:p>
        </w:tc>
      </w:tr>
      <w:tr w:rsidR="00A31D2F" w:rsidRPr="00A31D2F" w:rsidTr="00A31D2F">
        <w:trPr>
          <w:trHeight w:val="625"/>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7941449821</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ΠΕΡΙΒΑΛΛΟΝΤΟΣ ΚΑΙ ΑΝΑΠΤΥΞΗΣ | ΤΜΗΜΑ ΠΡΩΤΟΓΕΝΟΥΣ ΤΟΜΕΑ</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ΓΕΩΤΕΧΝΙΚΩΝ / ΓΕΩΠΟΝΩΝ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 xml:space="preserve">(1 </w:t>
            </w:r>
            <w:proofErr w:type="spellStart"/>
            <w:r w:rsidRPr="00A31D2F">
              <w:rPr>
                <w:rFonts w:ascii="Arial" w:hAnsi="Arial" w:cs="Arial"/>
                <w:color w:val="000000"/>
                <w:sz w:val="20"/>
                <w:szCs w:val="20"/>
              </w:rPr>
              <w:t>απόσπ</w:t>
            </w:r>
            <w:proofErr w:type="spellEnd"/>
            <w:r w:rsidRPr="00A31D2F">
              <w:rPr>
                <w:rFonts w:ascii="Arial" w:hAnsi="Arial" w:cs="Arial"/>
                <w:color w:val="000000"/>
                <w:sz w:val="20"/>
                <w:szCs w:val="20"/>
              </w:rPr>
              <w:t>.)</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625"/>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1012857504</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ΚΕΝΤΡΩΝ ΕΞΥΠΗΡΕΤΗΣΗΣ ΠΟΛΙΤΩΝ (Κ.Ε.Π.) | ΤΜΗΜΑ ΕΞΥΠΗΡΕΤΗΣΗΣ ΠΟΛΙΤΩΝ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ΔΙΕΚΠΕΡΑΙΩΣΗΣ ΥΠΟΘΕΣΕΩΝ ΠΟΛΙΤΩΝ / ΔΙΕΚΠΕΡΑΙΩΣΗΣ ΥΠΟΘΕΣΕΩΝ ΠΟΛΙΤΩΝ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16</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14</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2612210850</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 xml:space="preserve">ΔΙΕΥΘΥΝΣΗ ΔΙΟΙΚΗΤΙΚΩΝ ΥΠΗΡΕΣΙΩΝ | ΤΜΗΜΑ ΔΗΜΟΤΙΚΗΣ ΚΑΤΑΣΤΑΣΗΣ,  ΜΗΤΡΩΟΥ </w:t>
            </w:r>
            <w:r w:rsidRPr="00A31D2F">
              <w:rPr>
                <w:rFonts w:ascii="Arial" w:hAnsi="Arial" w:cs="Arial"/>
                <w:color w:val="000000"/>
                <w:sz w:val="20"/>
                <w:szCs w:val="20"/>
              </w:rPr>
              <w:lastRenderedPageBreak/>
              <w:t>ΑΡΡΕΝΩΝ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ΔΙΟΙΚΗΤΙΚΟΥ-ΟΙΚΟΝΟΜΙΚΟΥ / ΔΙΟΙΚΗΤΙΚΟΥ-ΟΙΚΟΝΟΜΙΚΟΥ</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46</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8684326119</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ΠΡΟΓΡΑΜΜΑΤΙΣΜΟΥ | ΤΜΗΜΑ ΠΡΟΓΡΑΜΜΑΤΙΣΜΟΥ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ΔΙΟΙΚΗΤΙΚΟΥ-ΟΙΚΟΝΟΜΙΚΟΥ / ΔΙΟΙΚΗΤΙΚΟΥ-ΟΙΚΟΝΟΜΙΚΟΥ</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46</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1012291391</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ΗΛΕΚΤΡΟΜΗΧΑΝΟΛΟΓΙΚΩΝ ΕΡΓΩΝ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ΗΛΕΚΤΡΟΛΟΓΩΝ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 xml:space="preserve">(1 </w:t>
            </w:r>
            <w:proofErr w:type="spellStart"/>
            <w:r w:rsidRPr="00A31D2F">
              <w:rPr>
                <w:rFonts w:ascii="Arial" w:hAnsi="Arial" w:cs="Arial"/>
                <w:color w:val="000000"/>
                <w:sz w:val="20"/>
                <w:szCs w:val="20"/>
              </w:rPr>
              <w:t>απόσπ</w:t>
            </w:r>
            <w:proofErr w:type="spellEnd"/>
            <w:r w:rsidRPr="00A31D2F">
              <w:rPr>
                <w:rFonts w:ascii="Arial" w:hAnsi="Arial" w:cs="Arial"/>
                <w:color w:val="000000"/>
                <w:sz w:val="20"/>
                <w:szCs w:val="20"/>
              </w:rPr>
              <w:t>.)</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1642865431</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ΗΛΕΚΤΡΟΜΗΧΑΝΟΛΟΓΙΚΩΝ ΕΡΓΩΝ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ΜΗΧΑΝΟΛΟΓΩΝ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4411735109</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ΣΥΓΚΟΙΝΩΝΙΑΚΩΝ, ΚΤΙΡΙΑΚΩΝ ΕΡΓΩΝ ΚΑΙ ΥΠΑΙΘΡΙΩΝ ΧΩΡΩΝ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ΠΟΛΙΤΙΚΩΝ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18</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2060289384</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ΣΥΓΚΟΙΝΩΝΙΑΚΩΝ, ΚΤΙΡΙΑΚΩΝ ΕΡΓΩΝ ΚΑΙ ΥΠΑΙΘΡΙΩΝ ΧΩΡΩΝ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ΑΡΧΙΤΕΚΤΟΝΩΝ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4823481364</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ΣΥΓΚΟΙΝΩΝΙΩΝ ΚΑΙ ΚΥΚΛΟΦΟΡΙΑΣ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ΑΓΡΟΝΟΜΩΝ ΤΟΠΟΓΡΑΦΩΝ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1181091238</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ΣΥΓΚΟΙΝΩΝΙΩΝ ΚΑΙ ΚΥΚΛΟΦΟΡΙΑΣ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ΜΗΧΑΝΙΚΩΝ ΠΕΡΙΒΑΛΛΟΝΤΟΣ</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9523617396</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ΠΟΛΕΟΔΟΜΙΑΣ | ΤΜΗΜΑ ΕΛΕΓΧΟΥ ΚΑΤΑΣΚΕΥΩΝ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ΠΟΛΙΤΙΚΩΝ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18</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8799419136</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ΠΟΛΕΟΔΟΜΙΑΣ | ΤΜΗΜΑ ΧΩΡΟΤΑΞΙΑΣ ΚΑΙ ΠΟΛΕΟΔΟΜΙΚΩ</w:t>
            </w:r>
            <w:r w:rsidRPr="00A31D2F">
              <w:rPr>
                <w:rFonts w:ascii="Arial" w:hAnsi="Arial" w:cs="Arial"/>
                <w:color w:val="000000"/>
                <w:sz w:val="20"/>
                <w:szCs w:val="20"/>
              </w:rPr>
              <w:lastRenderedPageBreak/>
              <w:t>Ν ΕΦΑΡΜΟΓΩΝ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ΑΓΡΟΝΟΜΩΝ ΤΟΠΟΓΡΑΦΩΝ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1218919744</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ΠΕΡΙΒΑΛΛΟΝΤΟΣ ΚΑΙ ΑΝΑΠΤΥΞΗΣ | ΤΜΗΜΑ ΠΕΡΙΒΑΛΛΟΝΤΟΣ, ΑΝΑΚΥΚΛΩΣΗΣ ΚΑΙ ΠΟΙΟΤΗΤΑΣ ΖΩΗΣ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ΠΕΡΙΒΑΛΛΟΝΤΟΣ / ΠΕΡΙΒΑΛΛΟΝΤΟΣ</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1145579236</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ΠΡΟΓΡΑΜΜΑΤΙΣΜΟΥ | ΤΜΗΜΑ ΤΕΧΝΟΛΟΓΙΩΝ, ΠΛΗΡΟΦΟΡΙΚΗΣ ΚΑΙ ΕΠΙΚΟΙΝΩΝΙΩΝ (ΤΠΕ)</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ΠΛΗΡΟΦΟΡΙΚΗΣ / ΠΛΗΡΟΦΟΡΙΚΗΣ (SOFTWARE-HARDWARE)</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2912331497</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ΠΟΛΙΤΙΣΜΟΥ , ΤΟΥΡΙΣΜΟΥ ΚΑΙ ΚΟΙΝΩΝΙΚΗΣ ΠΡΟΝΟΙΑΣ | ΤΜΗΜΑ ΠΟΛΙΤΙΣΤΙΚΩΝ ΕΚΔΗΛΩΣΕΩΝ ΚΑΙ ΛΕΙΤΟΥΡΓΙΑΣ ΚΑΛΛΙΤΕΧΝΙΚΩΝ ΣΧΗΜΑΤΩΝ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ΜΟΥΣΙΚΗΣ ΕΠΙΣΤΗΜΗΣ ΚΑΙ ΤΕΧΝΗΣ / ΚΑΘΗΓΗΤΩΝ ΜΟΥΣΙΚΗΣ</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5495190736</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ΠΟΛΙΤΙΣΜΟΥ , ΤΟΥΡΙΣΜΟΥ ΚΑΙ ΚΟΙΝΩΝΙΚΗΣ ΠΡΟΝΟΙΑΣ | ΤΜΗΜΑ ΠΙΝΑΚΟΘΗΚΗΣ ,ΜΟΥΣΕΙΩΝ ΚΑΙ ΔΗΜΟΤΙΚΗΣ ΒΙΒΛΙΟΘΗΚΗΣ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ΒΙΒΛΙΟΘΗΚΟΝΟΜΙΑΣ / ΒΙΒΛΙΟΘΗΚΟΝΟΜΙΑΣ</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2810168161</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ΚΕΝΤΡΩΝ ΕΞΥΠΗΡΕΤΗΣΗΣ ΠΟΛΙΤΩΝ (Κ.Ε.Π.) | ΤΜΗΜΑ ΕΞΥΠΗΡΕΤΗΣΗΣ ΠΟΛΙΤΩΝ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ΔΙΕΚΠΕΡΑΙΩΣΗΣ ΥΠΟΘΕΣΕΩΝ ΠΟΛΙΤΩΝ / ΔΙΕΚΠΕΡΑΙΩΣΗΣ ΥΠΟΘΕΣΕΩΝ ΠΟΛΙΤΩΝ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1159211051</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ΟΙΚΟΝΟΜΙΚΩΝ ΥΠΗΡΕΣΙΩΝ | ΤΜΗΜΑ ΠΡΟΜΗΘΕΙΩΝ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ΔΙΟΙΚΗΤΙΚΟΥ – ΛΟΓΙΣΤΙΚΟΥ / ΔΙΟΙΚΗΤΙΚΟΥ-ΛΟΓΙΣΤΙΚΟΥ</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11</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8</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7635926511</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ΠΟΛΙΤΙΣΜΟΥ , ΤΟΥΡΙΣΜΟΥ ΚΑΙ ΚΟΙΝΩΝΙΚΗΣ ΠΡΟΝΟΙΑΣ | ΤΜΗΜΑ ΠΡΟΓΡΑΜΜΑΤΩΝ ΚΟΙΝΩΝΙΚΗΣ ΠΡΟΝΟΙΑΣ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ΔΙΟΙΚΗΤΙΚΟΥ – ΛΟΓΙΣΤΙΚΟΥ / ΔΙΟΙΚΗΣΗΣ ΜΟΝΑΔΩΝ ΤΟΠΙΚΗΣ ΑΥΤΟΔΙΟΙΚΗΣΗΣ</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6312186578</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ΑΥΤΟΤΕΛΕΣ ΤΜΗΜΑ ΔΗΜΟΤΙΚΟΥ ΦΩΤΙΣΜΟΥ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ΗΛΕΚΤΡΟΛΟΓΩΝ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2391725472</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ΣΥΓΚΟΙΝΩΝΙΑΚΩΝ, ΚΤΙΡΙΑΚΩΝ ΕΡΓΩΝ ΚΑΙ ΥΠΑΙΘΡΙΩΝ ΧΩΡΩΝ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ΠΟΛΙΤΙΚΩΝ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13</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6</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6</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2210730498</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ΚΑΘΑΡΙΟΤΗΤΑΣ  KAI  ΑΝΑΚΥΚΛΩΣΗΣ | ΤΜΗΜΑ ΔΙΑΧΕΙΡΙΣΗΣ ΚΑΙ ΣΥΝΤΗΡΗΣΗΣ ΟΧΗΜΑΤΩΝ  ΚΑΙ ΕΞΟΠΛΙΣΜΟΥ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ΜΗΧΑΝΙΚΩΝ / ΜΗΧΑΝΟΛΟΓΩΝ ΜΗΧΑΝΙΚΩΝ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w:t>
            </w:r>
          </w:p>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 xml:space="preserve">(1 </w:t>
            </w:r>
            <w:proofErr w:type="spellStart"/>
            <w:r w:rsidRPr="00A31D2F">
              <w:rPr>
                <w:rFonts w:ascii="Arial" w:hAnsi="Arial" w:cs="Arial"/>
                <w:color w:val="000000"/>
                <w:sz w:val="20"/>
                <w:szCs w:val="20"/>
              </w:rPr>
              <w:t>απόσπ</w:t>
            </w:r>
            <w:proofErr w:type="spellEnd"/>
            <w:r w:rsidRPr="00A31D2F">
              <w:rPr>
                <w:rFonts w:ascii="Arial" w:hAnsi="Arial" w:cs="Arial"/>
                <w:color w:val="000000"/>
                <w:sz w:val="20"/>
                <w:szCs w:val="20"/>
              </w:rPr>
              <w:t>.)</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9128501117</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ΑΥΤΟΤΕΛΕΣ ΤΜΗΜΑ ΠΟΛΙΤΙΚΗΣ ΠΡΟΣΤΑΣΙΑΣ | ΓΡΑΦΕΙΟ ΔΙΑΧΕΙΡΙΣΗΣ ΔΑΣΩΝ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ΠΕΡΙΒΑΛΛΟΝΤΟΣ / ΠΕΡΙΒΑΛΛΟΝΤΟΣ</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6160121925</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ΠΡΟΓΡΑΜΜΑΤΙΣΜΟΥ | ΤΜΗΜΑ ΤΕΧΝΟΛΟΓΙΩΝ, ΠΛΗΡΟΦΟΡΙΚΗΣ ΚΑΙ ΕΠΙΚΟΙΝΩΝΙΩΝ (ΤΠΕ)</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ΠΛΗΡΟΦΟΡΙΚΗΣ / ΠΛΗΡΟΦΟΡΙΚΗΣ (SOFTWARE Ή HARDWARE)</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2108453104</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ΠΕΡΙΒΑΛΛΟΝΤΟΣ ΚΑΙ ΑΝΑΠΤΥΞΗΣ | ΤΜΗΜΑ ΠΕΡΙΒΑΛΛΟΝΤΟΣ ΚΑΙ ΠΡΑΣΙΝΟΥ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ΤΕΧΝΟΛΟΓΩΝ ΓΕΩΠΟΝΙΑΣ / ΔΑΣΟΠΟΝΙΑΣ</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0110871181</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ΚΕΝΤΡΩΝ ΕΞΥΠΗΡΕΤΗΣΗΣ ΠΟΛΙΤΩΝ (Κ.Ε.Π.) | ΤΜΗΜΑ ΕΞΥΠΗΡΕΤΗΣΗΣ ΠΟΛΙΤΩΝ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ΔΙΕΚΠΕΡΑΙΩΣΗΣ ΥΠΟΘΕΣΕΩΝ ΠΟΛΙΤΩΝ / ΔΙΕΚΠΕΡΑΙΩΣΗΣ ΥΠΟΘΕΣΕΩΝ ΠΟΛΙΤΩΝ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6239112232</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ΠΑΙΔΕΙΑΣ, ΑΘΛΗΤΙΣΜΟΥ ΚΑΙ ΑΠΑΣΧΟΛΗΣΗΣ | ΤΜΗΜΑ ΑΘΛΗΤΙΣΜΟΥ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ΔΙΟΙΚΗΤΙΚΟΥ – ΛΟΓΙΣΤΙΚΟΥ / ΔΙΟΙΚΗΤΙΚΟΥ–ΛΟΓΙΣΤΙΚΟΥ</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46</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25</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13</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4614119112</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ΔΙΟΙΚΗΤΙΚΩΝ ΥΠΗΡΕΣΙΩΝ | ΤΜΗΜΑ ΛΗΞΙΑΡΧΕΙΟΥ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ΔΙΟΙΚΗΤΙΚΟΥ – ΛΟΓΙΣΤΙΚΟΥ / ΔΙΟΙΚΗΤΙΚΟΥ–ΛΟΓΙΣΤΙΚΟΥ</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46</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25</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13</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8383917612</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ΚΑΘΑΡΙΟΤΗΤΑΣ  KAI  ΑΝΑΚΥΚΛΩΣΗΣ | ΤΜΗΜΑ ΣΧΕΔΙΑΣΜΟΥ,ΕΠΟΠΤΕΙΑΣ ΚΑΘΑΡΙΟΤΗΤΑΣ ΚΑΙ ΑΝΑΚΥΚΛΩΣΗΣ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ΟΔΗΓΩΝ / ΟΔΗΓΩΝ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30</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25</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6196884834</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ΑΥΤΟΤΕΛΕΣ ΤΜΗΜΑ ΔΗΜΟΤΙΚΟΥ ΦΩΤΙΣΜΟΥ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ΤΕΧΝΙΚΟΥ / ΗΛΕΚΤΡΟΛΟΓΩΝ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3936669670</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ΑΥΤΕΠΙΣΤΑΣΙΑΣ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ΤΕΧΝΙΚΟΥ / ΥΔΡΑΥΛΙΚΩΝ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5</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1201623111</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ΤΕΧΝΙΚΩΝ ΥΠΗΡΕΣΙΩΝ | ΤΜΗΜΑ ΣΥΓΚΟΙΝΩΝΙΑΚΩΝ, ΚΤΙΡΙΑΚΩΝ ΕΡΓΩΝ ΚΑΙ ΥΠΑΙΘΡΙΩΝ ΧΩΡΩΝ</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ΤΕΧΝΙΚΟΥ / ΣΧΕΔΙΑΣΤΩΝ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4118951925</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ΚΑΘΑΡΙΟΤΗΤΑΣ  KAI  ΑΝΑΚΥΚΛΩΣΗΣ | ΤΜΗΜΑ ΔΙΑΧΕΙΡΙΣΗΣ ΚΑΙ ΣΥΝΤΗΡΗΣΗΣ ΟΧΗΜΑΤΩΝ  ΚΑΙ ΕΞΟΠΛΙΣΜΟΥ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ΤΕΧΝΙΚΟΥ / ΗΛΕΚΤΡΟΤΕΧΝΙΤΩΝ ΟΧΗΜΑΤΩΝ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1177681323</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ΚΑΘΑΡΙΟΤΗΤΑΣ  KAI  ΑΝΑΚΥΚΛΩΣΗΣ | ΤΜΗΜΑ ΔΙΑΧΕΙΡΙΣΗΣ ΚΑΙ ΣΥΝΤΗΡΗΣΗΣ ΟΧΗΜΑΤΩΝ  ΚΑΙ ΕΞΟΠΛΙΣΜΟΥ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ΤΕΧΝΙΚΟΥ / ΜΗΧΑΝΟΤΕΧΝΙΤΩΝ ΟΧΗΜΑΤΩΝ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3312311275</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ΚΑΘΑΡΙΟΤΗΤΑΣ  KAI  ΑΝΑΚΥΚΛΩΣΗΣ | ΤΜΗΜΑ ΔΙΑΧΕΙΡΙΣΗΣ ΚΑΙ ΣΥΝΤΗΡΗΣΗΣ ΟΧΗΜΑΤΩΝ  ΚΑΙ ΕΞΟΠΛΙΣΜΟΥ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ΧΕΙΡΙΣΤΩΝ ΜΗΧΑΝΗΜΑΤΩΝ ΕΡΓΟΥ / ΧΕΙΡΙΣΤΩΝ ΜΗΧΑΝΗΜΑΤΩΝ ΕΡΓΟΥ</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11</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6</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2</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1028711610</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ΠΕΡΙΒΑΛΛΟΝΤΟΣ ΚΑΙ ΑΝΑΠΤΥΞΗΣ | ΤΜΗΜΑ ΠΕΡΙΒΑΛΛΟΝΤΟΣ ΚΑΙ ΠΡΑΣΙΝΟΥ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ΥΕ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ΕΡΓΑΤΩΝ ΓΕΝΙΚΩΝ ΚΑΘΗΚΟΝΤΩΝ / ΕΡΓΑΤΩΝ ΓΕΝΙΚΩΝ ΚΑΘΗΚΟΝΤΩΝ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8</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8</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4038955582</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 xml:space="preserve">ΔΙΕΥΘΥΝΣΗ </w:t>
            </w:r>
            <w:r w:rsidRPr="00A31D2F">
              <w:rPr>
                <w:rFonts w:ascii="Arial" w:hAnsi="Arial" w:cs="Arial"/>
                <w:color w:val="000000"/>
                <w:sz w:val="20"/>
                <w:szCs w:val="20"/>
              </w:rPr>
              <w:lastRenderedPageBreak/>
              <w:t>ΚΑΘΑΡΙΟΤΗΤΑΣ  KAI  ΑΝΑΚΥΚΛΩΣΗΣ | ΤΜΗΜΑ ΣΧΕΔΙΑΣΜΟΥ,ΕΠΟΠΤΕΙΑΣ ΚΑΘΑΡΙΟΤΗΤΑΣ ΚΑΙ ΑΝΑΚΥΚΛΩΣΗΣ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ΥΕ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 xml:space="preserve">ΠΡΟΣΩΠΙΚΟΥ </w:t>
            </w:r>
            <w:r w:rsidRPr="00A31D2F">
              <w:rPr>
                <w:rFonts w:ascii="Arial" w:hAnsi="Arial" w:cs="Arial"/>
                <w:color w:val="000000"/>
                <w:sz w:val="20"/>
                <w:szCs w:val="20"/>
              </w:rPr>
              <w:lastRenderedPageBreak/>
              <w:t>ΚΑΘΑΡΙΟΤΗΤΑΣ ΕΞΩΤΕΡΙΚΩΝ ΧΩΡΩΝ / ΠΡΟΣΩΠΙΚΟΥ ΚΑΘΑΡΙΟΤΗΤΑΣ ΕΞΩΤΕΡΙΚΩΝ ΧΩΡΩΝ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50</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40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lastRenderedPageBreak/>
              <w:t>1101131144</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ΔΙΟΙΚΗΤΙΚΩΝ ΥΠΗΡΕΣΙΩΝ | ΤΜΗΜΑ ΓΡΑΜΜΑΤΕΙΑΣ -ΔΙΟΙΚΗΤΙΚΗΣ ΜΕΡΙΜΝΑΣ</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ΥΕ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ΠΡΟΣΩΠΙΚΟΥ ΚΑΘΑΡΙΟΤΗΤΑΣ ΕΣΩΤΕΡΙΚΩΝ ΧΩΡΩΝ / ΠΡΟΣΩΠΙΚΟΥ ΚΑΘΑΡΙΟΤΗΤΑΣ ΕΣΩΤΕΡΙΚΩΝ ΧΩΡΩΝ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w:t>
            </w:r>
          </w:p>
        </w:tc>
      </w:tr>
      <w:tr w:rsidR="00A31D2F" w:rsidRPr="00A31D2F" w:rsidTr="00A31D2F">
        <w:trPr>
          <w:trHeight w:val="300"/>
          <w:jc w:val="center"/>
        </w:trPr>
        <w:tc>
          <w:tcPr>
            <w:tcW w:w="1384"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1031647116</w:t>
            </w:r>
          </w:p>
        </w:tc>
        <w:tc>
          <w:tcPr>
            <w:tcW w:w="1843"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ΔΙΕΥΘΥΝΣΗ ΠΑΙΔΕΙΑΣ, ΑΘΛΗΤΙΣΜΟΥ ΚΑΙ ΑΠΑΣΧΟΛΗΣΗΣ | ΤΜΗΜΑ ΑΘΛΗΤΙΣΜΟΥ</w:t>
            </w:r>
          </w:p>
        </w:tc>
        <w:tc>
          <w:tcPr>
            <w:tcW w:w="127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ΥΕ</w:t>
            </w:r>
          </w:p>
        </w:tc>
        <w:tc>
          <w:tcPr>
            <w:tcW w:w="2126" w:type="dxa"/>
            <w:shd w:val="clear" w:color="auto" w:fill="auto"/>
            <w:noWrap/>
            <w:hideMark/>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ΦΥΛΑΚΩΝ / ΦΥΛΑΚΩΝ-ΝΥΧΤΟΦΥΛΑΚΩΝ</w:t>
            </w:r>
          </w:p>
        </w:tc>
        <w:tc>
          <w:tcPr>
            <w:tcW w:w="1276"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6</w:t>
            </w:r>
          </w:p>
        </w:tc>
        <w:tc>
          <w:tcPr>
            <w:tcW w:w="1559" w:type="dxa"/>
            <w:gridSpan w:val="2"/>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0</w:t>
            </w:r>
          </w:p>
        </w:tc>
        <w:tc>
          <w:tcPr>
            <w:tcW w:w="1701" w:type="dxa"/>
          </w:tcPr>
          <w:p w:rsidR="00A31D2F" w:rsidRPr="00A31D2F" w:rsidRDefault="00A31D2F" w:rsidP="00A31D2F">
            <w:pPr>
              <w:jc w:val="center"/>
              <w:rPr>
                <w:rFonts w:ascii="Arial" w:hAnsi="Arial" w:cs="Arial"/>
                <w:color w:val="000000"/>
                <w:sz w:val="20"/>
                <w:szCs w:val="20"/>
              </w:rPr>
            </w:pPr>
            <w:r w:rsidRPr="00A31D2F">
              <w:rPr>
                <w:rFonts w:ascii="Arial" w:hAnsi="Arial" w:cs="Arial"/>
                <w:color w:val="000000"/>
                <w:sz w:val="20"/>
                <w:szCs w:val="20"/>
              </w:rPr>
              <w:t>6</w:t>
            </w:r>
          </w:p>
        </w:tc>
      </w:tr>
      <w:tr w:rsidR="00A31D2F" w:rsidRPr="00A31D2F" w:rsidTr="00A31D2F">
        <w:trPr>
          <w:trHeight w:val="300"/>
          <w:jc w:val="center"/>
        </w:trPr>
        <w:tc>
          <w:tcPr>
            <w:tcW w:w="4503" w:type="dxa"/>
            <w:gridSpan w:val="3"/>
            <w:shd w:val="clear" w:color="auto" w:fill="auto"/>
            <w:noWrap/>
          </w:tcPr>
          <w:p w:rsidR="00A31D2F" w:rsidRPr="00A31D2F" w:rsidRDefault="00A31D2F" w:rsidP="00A31D2F">
            <w:pPr>
              <w:jc w:val="center"/>
              <w:rPr>
                <w:rFonts w:ascii="Arial" w:hAnsi="Arial" w:cs="Arial"/>
                <w:b/>
                <w:sz w:val="20"/>
                <w:szCs w:val="20"/>
              </w:rPr>
            </w:pPr>
            <w:r w:rsidRPr="00A31D2F">
              <w:rPr>
                <w:rFonts w:ascii="Arial" w:hAnsi="Arial" w:cs="Arial"/>
                <w:b/>
                <w:sz w:val="20"/>
                <w:szCs w:val="20"/>
              </w:rPr>
              <w:t>ΣΥΝΟΛΟ ΘΕΣΕΩΝ</w:t>
            </w:r>
          </w:p>
        </w:tc>
        <w:tc>
          <w:tcPr>
            <w:tcW w:w="4003" w:type="dxa"/>
            <w:gridSpan w:val="3"/>
          </w:tcPr>
          <w:p w:rsidR="00A31D2F" w:rsidRPr="00A31D2F" w:rsidRDefault="00A31D2F" w:rsidP="00A31D2F">
            <w:pPr>
              <w:jc w:val="center"/>
              <w:rPr>
                <w:rFonts w:ascii="Arial" w:hAnsi="Arial" w:cs="Arial"/>
                <w:b/>
                <w:sz w:val="20"/>
                <w:szCs w:val="20"/>
              </w:rPr>
            </w:pPr>
          </w:p>
        </w:tc>
        <w:tc>
          <w:tcPr>
            <w:tcW w:w="2659" w:type="dxa"/>
            <w:gridSpan w:val="2"/>
            <w:shd w:val="clear" w:color="auto" w:fill="auto"/>
            <w:noWrap/>
          </w:tcPr>
          <w:p w:rsidR="00A31D2F" w:rsidRPr="00A31D2F" w:rsidRDefault="00A31D2F" w:rsidP="00A31D2F">
            <w:pPr>
              <w:jc w:val="center"/>
              <w:rPr>
                <w:rFonts w:ascii="Arial" w:hAnsi="Arial" w:cs="Arial"/>
                <w:b/>
                <w:sz w:val="20"/>
                <w:szCs w:val="20"/>
              </w:rPr>
            </w:pPr>
            <w:r w:rsidRPr="00A31D2F">
              <w:rPr>
                <w:rFonts w:ascii="Arial" w:hAnsi="Arial" w:cs="Arial"/>
                <w:b/>
                <w:sz w:val="20"/>
                <w:szCs w:val="20"/>
              </w:rPr>
              <w:t>39</w:t>
            </w:r>
          </w:p>
        </w:tc>
      </w:tr>
    </w:tbl>
    <w:p w:rsidR="00A31D2F" w:rsidRPr="00CA178C" w:rsidRDefault="00A31D2F" w:rsidP="00A31D2F">
      <w:pPr>
        <w:pStyle w:val="20"/>
        <w:rPr>
          <w:rFonts w:ascii="Arial" w:hAnsi="Arial" w:cs="Arial"/>
          <w:b/>
        </w:rPr>
      </w:pPr>
    </w:p>
    <w:p w:rsidR="00042491" w:rsidRDefault="00042491" w:rsidP="00DB738D">
      <w:pPr>
        <w:pStyle w:val="20"/>
        <w:rPr>
          <w:rFonts w:ascii="Arial" w:hAnsi="Arial" w:cs="Arial"/>
          <w:b/>
        </w:rPr>
      </w:pPr>
    </w:p>
    <w:p w:rsidR="00A31D2F" w:rsidRDefault="00A31D2F" w:rsidP="00DB738D">
      <w:pPr>
        <w:pStyle w:val="20"/>
        <w:rPr>
          <w:rFonts w:ascii="Arial" w:hAnsi="Arial" w:cs="Arial"/>
        </w:rPr>
      </w:pPr>
      <w:r w:rsidRPr="00A31D2F">
        <w:rPr>
          <w:rFonts w:ascii="Arial" w:hAnsi="Arial" w:cs="Arial"/>
        </w:rPr>
        <w:t xml:space="preserve">Η δαπάνη μισθοδοσίας όσων </w:t>
      </w:r>
      <w:proofErr w:type="spellStart"/>
      <w:r w:rsidRPr="00A31D2F">
        <w:rPr>
          <w:rFonts w:ascii="Arial" w:hAnsi="Arial" w:cs="Arial"/>
        </w:rPr>
        <w:t>μεταταγούν</w:t>
      </w:r>
      <w:proofErr w:type="spellEnd"/>
      <w:r w:rsidRPr="00A31D2F">
        <w:rPr>
          <w:rFonts w:ascii="Arial" w:hAnsi="Arial" w:cs="Arial"/>
        </w:rPr>
        <w:t xml:space="preserve"> στο Δήμο Μυτιλήνης με την ανωτέρω διαδικασία θα βαρύνει τους Κ.Α. του προϋπολογισμού έτους 2024 του σκέλους των εξόδων που αφορούν τη μισθοδοσία μόνιμου και ΙΔΑΧ προσωπικού στις αντίστοιχες στις Υπηρεσίες, ενώ ανάλογες πιστώσεις θα εγγραφούν και στους προϋπολογισμούς των επόμενων ετών.</w:t>
      </w:r>
    </w:p>
    <w:p w:rsidR="00A31D2F" w:rsidRPr="00A31D2F" w:rsidRDefault="00A31D2F" w:rsidP="00DB738D">
      <w:pPr>
        <w:pStyle w:val="20"/>
        <w:rPr>
          <w:rFonts w:ascii="Arial" w:hAnsi="Arial" w:cs="Arial"/>
        </w:rPr>
      </w:pPr>
    </w:p>
    <w:p w:rsidR="00A31D2F" w:rsidRDefault="00A31D2F" w:rsidP="00DB738D">
      <w:pPr>
        <w:pStyle w:val="20"/>
        <w:rPr>
          <w:rFonts w:ascii="Arial" w:hAnsi="Arial" w:cs="Arial"/>
          <w:b/>
        </w:rPr>
      </w:pPr>
    </w:p>
    <w:p w:rsidR="00DB738D" w:rsidRDefault="00DB738D" w:rsidP="00DB738D">
      <w:pPr>
        <w:pStyle w:val="20"/>
        <w:rPr>
          <w:rFonts w:ascii="Arial" w:hAnsi="Arial" w:cs="Arial"/>
        </w:rPr>
      </w:pPr>
      <w:r>
        <w:rPr>
          <w:rFonts w:ascii="Arial" w:hAnsi="Arial" w:cs="Arial"/>
        </w:rPr>
        <w:t xml:space="preserve">Κατά της παραπάνω απόφασης χωρεί άσκηση αίτησης θεραπείας, σύμφωνα με την παρ. 3 του άρθρου 227 του </w:t>
      </w:r>
      <w:r>
        <w:rPr>
          <w:rFonts w:ascii="Arial" w:hAnsi="Arial" w:cs="Arial"/>
          <w:lang w:val="en-US"/>
        </w:rPr>
        <w:t>N</w:t>
      </w:r>
      <w:r>
        <w:rPr>
          <w:rFonts w:ascii="Arial" w:hAnsi="Arial" w:cs="Arial"/>
        </w:rPr>
        <w:t xml:space="preserve">. 3852/2010 (Α’ 87). Επιπλέον, κατά της παραπάνω απόφασης χωρεί και άσκηση ειδικής διοικητικής προσφυγής για λόγους νομιμότητας σύμφωνα με το άρθρο 227 του Ν. 3852/2010, όπως τροποποιήθηκε με το άρθρο 118 του Ν. 4555/2018 (Α’ 133) μέσα σε προθεσμία δεκαπέντε (15) ημερών από την κοινοποίησή της ή αφότου έλαβε πλήρη γνώση αυτής. </w:t>
      </w:r>
    </w:p>
    <w:p w:rsidR="00D22847" w:rsidRDefault="00D22847" w:rsidP="00B25938">
      <w:pPr>
        <w:pStyle w:val="20"/>
        <w:ind w:firstLine="0"/>
        <w:rPr>
          <w:rFonts w:ascii="Arial" w:hAnsi="Arial" w:cs="Arial"/>
          <w:b/>
          <w:bCs/>
        </w:rPr>
      </w:pPr>
    </w:p>
    <w:p w:rsidR="009C100A" w:rsidRDefault="009C100A" w:rsidP="009C100A">
      <w:pPr>
        <w:pStyle w:val="20"/>
        <w:rPr>
          <w:rFonts w:ascii="Arial" w:hAnsi="Arial" w:cs="Arial"/>
        </w:rPr>
      </w:pPr>
      <w:r w:rsidRPr="00C1203B">
        <w:rPr>
          <w:rFonts w:ascii="Arial" w:hAnsi="Arial" w:cs="Arial"/>
        </w:rPr>
        <w:t>Συντάχθηκε και υπογράφεται ως εξής :</w:t>
      </w:r>
    </w:p>
    <w:p w:rsidR="009C100A" w:rsidRDefault="009C100A" w:rsidP="009C100A">
      <w:pPr>
        <w:pStyle w:val="20"/>
        <w:ind w:firstLine="0"/>
        <w:rPr>
          <w:rFonts w:ascii="ArialMT" w:hAnsi="ArialMT" w:cs="ArialMT"/>
        </w:rPr>
      </w:pPr>
    </w:p>
    <w:tbl>
      <w:tblPr>
        <w:tblW w:w="0" w:type="auto"/>
        <w:tblLook w:val="01E0"/>
      </w:tblPr>
      <w:tblGrid>
        <w:gridCol w:w="5148"/>
        <w:gridCol w:w="4320"/>
      </w:tblGrid>
      <w:tr w:rsidR="009C100A" w:rsidRPr="004A31A1" w:rsidTr="008F32B8">
        <w:trPr>
          <w:trHeight w:val="345"/>
        </w:trPr>
        <w:tc>
          <w:tcPr>
            <w:tcW w:w="5148" w:type="dxa"/>
            <w:shd w:val="clear" w:color="auto" w:fill="auto"/>
          </w:tcPr>
          <w:p w:rsidR="009C100A" w:rsidRPr="0081481A" w:rsidRDefault="009C100A" w:rsidP="0081481A">
            <w:pPr>
              <w:jc w:val="center"/>
              <w:rPr>
                <w:rFonts w:ascii="Arial" w:hAnsi="Arial" w:cs="Arial"/>
              </w:rPr>
            </w:pPr>
            <w:r w:rsidRPr="0018638D">
              <w:rPr>
                <w:rFonts w:ascii="Arial" w:hAnsi="Arial" w:cs="Arial"/>
              </w:rPr>
              <w:t>Ο Πρόεδρος</w:t>
            </w:r>
          </w:p>
        </w:tc>
        <w:tc>
          <w:tcPr>
            <w:tcW w:w="4320" w:type="dxa"/>
            <w:shd w:val="clear" w:color="auto" w:fill="auto"/>
          </w:tcPr>
          <w:p w:rsidR="009C100A" w:rsidRPr="00AD442F" w:rsidRDefault="009C100A" w:rsidP="008F32B8">
            <w:pPr>
              <w:rPr>
                <w:rFonts w:ascii="Arial" w:hAnsi="Arial" w:cs="Arial"/>
              </w:rPr>
            </w:pPr>
            <w:r w:rsidRPr="0018638D">
              <w:rPr>
                <w:rFonts w:ascii="Arial" w:hAnsi="Arial" w:cs="Arial"/>
              </w:rPr>
              <w:t xml:space="preserve">                       Τα Μέλη</w:t>
            </w:r>
          </w:p>
        </w:tc>
      </w:tr>
      <w:tr w:rsidR="009C100A" w:rsidRPr="004A31A1" w:rsidTr="002F2EF1">
        <w:trPr>
          <w:trHeight w:val="693"/>
        </w:trPr>
        <w:tc>
          <w:tcPr>
            <w:tcW w:w="9468" w:type="dxa"/>
            <w:gridSpan w:val="2"/>
            <w:shd w:val="clear" w:color="auto" w:fill="auto"/>
          </w:tcPr>
          <w:p w:rsidR="009C100A" w:rsidRDefault="009C100A" w:rsidP="008F32B8">
            <w:pPr>
              <w:jc w:val="center"/>
              <w:rPr>
                <w:rFonts w:ascii="Arial" w:hAnsi="Arial" w:cs="Arial"/>
              </w:rPr>
            </w:pPr>
            <w:r w:rsidRPr="0018638D">
              <w:rPr>
                <w:rFonts w:ascii="Arial" w:hAnsi="Arial" w:cs="Arial"/>
              </w:rPr>
              <w:t>(Υπογραφές)</w:t>
            </w:r>
          </w:p>
          <w:p w:rsidR="00B37A64" w:rsidRDefault="00B37A64" w:rsidP="005171E9">
            <w:pPr>
              <w:rPr>
                <w:rFonts w:ascii="Arial" w:hAnsi="Arial" w:cs="Arial"/>
              </w:rPr>
            </w:pPr>
          </w:p>
          <w:p w:rsidR="00353E83" w:rsidRDefault="00A82D51" w:rsidP="00B37A64">
            <w:pPr>
              <w:jc w:val="center"/>
              <w:rPr>
                <w:rFonts w:ascii="Arial" w:hAnsi="Arial" w:cs="Arial"/>
              </w:rPr>
            </w:pPr>
            <w:r>
              <w:rPr>
                <w:rFonts w:ascii="Arial" w:hAnsi="Arial" w:cs="Arial"/>
              </w:rPr>
              <w:t>Ακριβές Απόσπασμα</w:t>
            </w:r>
          </w:p>
          <w:p w:rsidR="00FC2F8F" w:rsidRDefault="00FC2F8F" w:rsidP="00FC2F8F">
            <w:pPr>
              <w:rPr>
                <w:rFonts w:ascii="Arial" w:hAnsi="Arial" w:cs="Arial"/>
              </w:rPr>
            </w:pPr>
          </w:p>
          <w:p w:rsidR="00FE659E" w:rsidRDefault="00A82D51" w:rsidP="00F432CF">
            <w:pPr>
              <w:jc w:val="center"/>
              <w:rPr>
                <w:rFonts w:ascii="Arial" w:hAnsi="Arial" w:cs="Arial"/>
              </w:rPr>
            </w:pPr>
            <w:r>
              <w:rPr>
                <w:rFonts w:ascii="Arial" w:hAnsi="Arial" w:cs="Arial"/>
              </w:rPr>
              <w:t xml:space="preserve">Ο Πρόεδρος της </w:t>
            </w:r>
            <w:r w:rsidR="00426BE3">
              <w:rPr>
                <w:rFonts w:ascii="Arial" w:hAnsi="Arial" w:cs="Arial"/>
              </w:rPr>
              <w:t>Δημοτ</w:t>
            </w:r>
            <w:r>
              <w:rPr>
                <w:rFonts w:ascii="Arial" w:hAnsi="Arial" w:cs="Arial"/>
              </w:rPr>
              <w:t>ικής Επιτροπής</w:t>
            </w:r>
          </w:p>
          <w:p w:rsidR="00C855D5" w:rsidRDefault="00C855D5" w:rsidP="004D7BBD">
            <w:pPr>
              <w:rPr>
                <w:rFonts w:ascii="Arial" w:hAnsi="Arial" w:cs="Arial"/>
              </w:rPr>
            </w:pPr>
          </w:p>
          <w:p w:rsidR="00423FAE" w:rsidRDefault="00423FAE" w:rsidP="004D7BBD">
            <w:pPr>
              <w:rPr>
                <w:rFonts w:ascii="Arial" w:hAnsi="Arial" w:cs="Arial"/>
              </w:rPr>
            </w:pPr>
          </w:p>
          <w:p w:rsidR="00DA2DEA" w:rsidRPr="00FE659E" w:rsidRDefault="00DA2DEA" w:rsidP="004D7BBD">
            <w:pPr>
              <w:rPr>
                <w:rFonts w:ascii="Arial" w:hAnsi="Arial" w:cs="Arial"/>
              </w:rPr>
            </w:pPr>
          </w:p>
          <w:p w:rsidR="009C100A" w:rsidRPr="0018638D" w:rsidRDefault="00426BE3" w:rsidP="00B37A64">
            <w:pPr>
              <w:jc w:val="center"/>
              <w:rPr>
                <w:rFonts w:ascii="Arial" w:hAnsi="Arial" w:cs="Arial"/>
              </w:rPr>
            </w:pPr>
            <w:r>
              <w:rPr>
                <w:rFonts w:ascii="Arial" w:hAnsi="Arial" w:cs="Arial"/>
              </w:rPr>
              <w:t xml:space="preserve">Νικόλαος </w:t>
            </w:r>
            <w:proofErr w:type="spellStart"/>
            <w:r>
              <w:rPr>
                <w:rFonts w:ascii="Arial" w:hAnsi="Arial" w:cs="Arial"/>
              </w:rPr>
              <w:t>Καρασάββας</w:t>
            </w:r>
            <w:proofErr w:type="spellEnd"/>
          </w:p>
        </w:tc>
      </w:tr>
    </w:tbl>
    <w:p w:rsidR="00216379" w:rsidRPr="00F432CF" w:rsidRDefault="00216379" w:rsidP="004D7BBD">
      <w:pPr>
        <w:rPr>
          <w:rFonts w:ascii="Arial" w:hAnsi="Arial" w:cs="Arial"/>
        </w:rPr>
      </w:pPr>
    </w:p>
    <w:sectPr w:rsidR="00216379" w:rsidRPr="00F432CF" w:rsidSect="000F6BBC">
      <w:pgSz w:w="11906" w:h="16838"/>
      <w:pgMar w:top="1134" w:right="1106" w:bottom="102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85" w:rsidRDefault="006F4D85" w:rsidP="00DA3A47">
      <w:r>
        <w:separator/>
      </w:r>
    </w:p>
  </w:endnote>
  <w:endnote w:type="continuationSeparator" w:id="0">
    <w:p w:rsidR="006F4D85" w:rsidRDefault="006F4D85" w:rsidP="00DA3A47">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Heavy">
    <w:panose1 w:val="020B09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ArialMT">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85" w:rsidRDefault="006F4D85" w:rsidP="00DA3A47">
      <w:r>
        <w:separator/>
      </w:r>
    </w:p>
  </w:footnote>
  <w:footnote w:type="continuationSeparator" w:id="0">
    <w:p w:rsidR="006F4D85" w:rsidRDefault="006F4D85" w:rsidP="00DA3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0"/>
        </w:tabs>
        <w:ind w:left="720" w:hanging="360"/>
      </w:pPr>
      <w:rPr>
        <w:rFonts w:ascii="Book Antiqua" w:hAnsi="Book Antiqua" w:cs="Book Antiqua"/>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845E36"/>
    <w:multiLevelType w:val="hybridMultilevel"/>
    <w:tmpl w:val="313AECDE"/>
    <w:lvl w:ilvl="0" w:tplc="0408000B">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980"/>
        </w:tabs>
        <w:ind w:left="1980" w:hanging="360"/>
      </w:pPr>
      <w:rPr>
        <w:rFonts w:ascii="Courier New" w:hAnsi="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2">
    <w:nsid w:val="038377E3"/>
    <w:multiLevelType w:val="hybridMultilevel"/>
    <w:tmpl w:val="0B168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CA4105"/>
    <w:multiLevelType w:val="hybridMultilevel"/>
    <w:tmpl w:val="4B1CFA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C0120C"/>
    <w:multiLevelType w:val="hybridMultilevel"/>
    <w:tmpl w:val="784A1D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6D1013"/>
    <w:multiLevelType w:val="hybridMultilevel"/>
    <w:tmpl w:val="975AC2A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2A15E78"/>
    <w:multiLevelType w:val="hybridMultilevel"/>
    <w:tmpl w:val="EAE4E992"/>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7">
    <w:nsid w:val="18774CB6"/>
    <w:multiLevelType w:val="hybridMultilevel"/>
    <w:tmpl w:val="3C10A1EC"/>
    <w:lvl w:ilvl="0" w:tplc="01B61920">
      <w:start w:val="1"/>
      <w:numFmt w:val="decimal"/>
      <w:lvlText w:val="%1."/>
      <w:lvlJc w:val="left"/>
      <w:pPr>
        <w:ind w:left="1230" w:hanging="360"/>
      </w:pPr>
      <w:rPr>
        <w:rFonts w:hint="default"/>
      </w:rPr>
    </w:lvl>
    <w:lvl w:ilvl="1" w:tplc="04080019" w:tentative="1">
      <w:start w:val="1"/>
      <w:numFmt w:val="lowerLetter"/>
      <w:lvlText w:val="%2."/>
      <w:lvlJc w:val="left"/>
      <w:pPr>
        <w:ind w:left="1950" w:hanging="360"/>
      </w:pPr>
    </w:lvl>
    <w:lvl w:ilvl="2" w:tplc="0408001B" w:tentative="1">
      <w:start w:val="1"/>
      <w:numFmt w:val="lowerRoman"/>
      <w:lvlText w:val="%3."/>
      <w:lvlJc w:val="right"/>
      <w:pPr>
        <w:ind w:left="2670" w:hanging="180"/>
      </w:pPr>
    </w:lvl>
    <w:lvl w:ilvl="3" w:tplc="0408000F" w:tentative="1">
      <w:start w:val="1"/>
      <w:numFmt w:val="decimal"/>
      <w:lvlText w:val="%4."/>
      <w:lvlJc w:val="left"/>
      <w:pPr>
        <w:ind w:left="3390" w:hanging="360"/>
      </w:pPr>
    </w:lvl>
    <w:lvl w:ilvl="4" w:tplc="04080019" w:tentative="1">
      <w:start w:val="1"/>
      <w:numFmt w:val="lowerLetter"/>
      <w:lvlText w:val="%5."/>
      <w:lvlJc w:val="left"/>
      <w:pPr>
        <w:ind w:left="4110" w:hanging="360"/>
      </w:pPr>
    </w:lvl>
    <w:lvl w:ilvl="5" w:tplc="0408001B" w:tentative="1">
      <w:start w:val="1"/>
      <w:numFmt w:val="lowerRoman"/>
      <w:lvlText w:val="%6."/>
      <w:lvlJc w:val="right"/>
      <w:pPr>
        <w:ind w:left="4830" w:hanging="180"/>
      </w:pPr>
    </w:lvl>
    <w:lvl w:ilvl="6" w:tplc="0408000F" w:tentative="1">
      <w:start w:val="1"/>
      <w:numFmt w:val="decimal"/>
      <w:lvlText w:val="%7."/>
      <w:lvlJc w:val="left"/>
      <w:pPr>
        <w:ind w:left="5550" w:hanging="360"/>
      </w:pPr>
    </w:lvl>
    <w:lvl w:ilvl="7" w:tplc="04080019" w:tentative="1">
      <w:start w:val="1"/>
      <w:numFmt w:val="lowerLetter"/>
      <w:lvlText w:val="%8."/>
      <w:lvlJc w:val="left"/>
      <w:pPr>
        <w:ind w:left="6270" w:hanging="360"/>
      </w:pPr>
    </w:lvl>
    <w:lvl w:ilvl="8" w:tplc="0408001B" w:tentative="1">
      <w:start w:val="1"/>
      <w:numFmt w:val="lowerRoman"/>
      <w:lvlText w:val="%9."/>
      <w:lvlJc w:val="right"/>
      <w:pPr>
        <w:ind w:left="6990" w:hanging="180"/>
      </w:pPr>
    </w:lvl>
  </w:abstractNum>
  <w:abstractNum w:abstractNumId="8">
    <w:nsid w:val="1A5973F2"/>
    <w:multiLevelType w:val="hybridMultilevel"/>
    <w:tmpl w:val="FBB2A46E"/>
    <w:lvl w:ilvl="0" w:tplc="823480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73B77"/>
    <w:multiLevelType w:val="hybridMultilevel"/>
    <w:tmpl w:val="EC923F6E"/>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0">
    <w:nsid w:val="273715D0"/>
    <w:multiLevelType w:val="hybridMultilevel"/>
    <w:tmpl w:val="13F61DD4"/>
    <w:lvl w:ilvl="0" w:tplc="FDF06CBA">
      <w:start w:val="1"/>
      <w:numFmt w:val="decimal"/>
      <w:lvlText w:val="%1."/>
      <w:lvlJc w:val="left"/>
      <w:pPr>
        <w:ind w:left="360" w:hanging="360"/>
      </w:pPr>
      <w:rPr>
        <w:rFonts w:hint="default"/>
        <w:b w:val="0"/>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771414D"/>
    <w:multiLevelType w:val="hybridMultilevel"/>
    <w:tmpl w:val="8A182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5EF4F1B"/>
    <w:multiLevelType w:val="hybridMultilevel"/>
    <w:tmpl w:val="F354A838"/>
    <w:lvl w:ilvl="0" w:tplc="336AB66C">
      <w:start w:val="1"/>
      <w:numFmt w:val="decimal"/>
      <w:lvlText w:val="%1."/>
      <w:lvlJc w:val="left"/>
      <w:pPr>
        <w:ind w:left="417" w:hanging="360"/>
      </w:pPr>
      <w:rPr>
        <w:rFonts w:hint="default"/>
        <w:b/>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3">
    <w:nsid w:val="36470954"/>
    <w:multiLevelType w:val="hybridMultilevel"/>
    <w:tmpl w:val="82E4D6C6"/>
    <w:lvl w:ilvl="0" w:tplc="45706A9C">
      <w:numFmt w:val="bullet"/>
      <w:lvlText w:val="-"/>
      <w:lvlJc w:val="left"/>
      <w:pPr>
        <w:ind w:left="1080" w:hanging="36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69C2EAA"/>
    <w:multiLevelType w:val="hybridMultilevel"/>
    <w:tmpl w:val="2BD4BEE8"/>
    <w:lvl w:ilvl="0" w:tplc="6E9CC9DA">
      <w:start w:val="1"/>
      <w:numFmt w:val="decimal"/>
      <w:lvlText w:val="%1."/>
      <w:lvlJc w:val="left"/>
      <w:pPr>
        <w:tabs>
          <w:tab w:val="num" w:pos="360"/>
        </w:tabs>
        <w:ind w:left="360" w:hanging="360"/>
      </w:pPr>
      <w:rPr>
        <w:rFonts w:hint="default"/>
        <w:b w:val="0"/>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A657501"/>
    <w:multiLevelType w:val="hybridMultilevel"/>
    <w:tmpl w:val="33084A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9C4D98"/>
    <w:multiLevelType w:val="hybridMultilevel"/>
    <w:tmpl w:val="F3DE395E"/>
    <w:lvl w:ilvl="0" w:tplc="FDF06CBA">
      <w:start w:val="1"/>
      <w:numFmt w:val="decimal"/>
      <w:lvlText w:val="%1."/>
      <w:lvlJc w:val="left"/>
      <w:pPr>
        <w:ind w:left="360" w:hanging="360"/>
      </w:pPr>
      <w:rPr>
        <w:rFonts w:hint="default"/>
        <w:b w:val="0"/>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00D787C"/>
    <w:multiLevelType w:val="hybridMultilevel"/>
    <w:tmpl w:val="FD5C5796"/>
    <w:lvl w:ilvl="0" w:tplc="686C8A8E">
      <w:start w:val="1"/>
      <w:numFmt w:val="decimal"/>
      <w:lvlText w:val="%1."/>
      <w:lvlJc w:val="left"/>
      <w:pPr>
        <w:ind w:left="928" w:hanging="360"/>
      </w:pPr>
      <w:rPr>
        <w:rFonts w:hint="default"/>
        <w:b w:val="0"/>
        <w:bCs w:val="0"/>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8">
    <w:nsid w:val="4188351A"/>
    <w:multiLevelType w:val="hybridMultilevel"/>
    <w:tmpl w:val="B77CBE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1B56E17"/>
    <w:multiLevelType w:val="hybridMultilevel"/>
    <w:tmpl w:val="879041D4"/>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0">
    <w:nsid w:val="41C56164"/>
    <w:multiLevelType w:val="hybridMultilevel"/>
    <w:tmpl w:val="203E34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3C7DDF"/>
    <w:multiLevelType w:val="hybridMultilevel"/>
    <w:tmpl w:val="C54EF9E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2">
    <w:nsid w:val="464F752C"/>
    <w:multiLevelType w:val="hybridMultilevel"/>
    <w:tmpl w:val="C846C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9DC5426"/>
    <w:multiLevelType w:val="hybridMultilevel"/>
    <w:tmpl w:val="FD16C906"/>
    <w:lvl w:ilvl="0" w:tplc="FDF06CBA">
      <w:start w:val="1"/>
      <w:numFmt w:val="decimal"/>
      <w:lvlText w:val="%1."/>
      <w:lvlJc w:val="left"/>
      <w:pPr>
        <w:ind w:left="360" w:hanging="360"/>
      </w:pPr>
      <w:rPr>
        <w:rFonts w:hint="default"/>
        <w:b w:val="0"/>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4A60019B"/>
    <w:multiLevelType w:val="hybridMultilevel"/>
    <w:tmpl w:val="34E463F4"/>
    <w:lvl w:ilvl="0" w:tplc="07802B26">
      <w:start w:val="1"/>
      <w:numFmt w:val="decimal"/>
      <w:lvlText w:val="%1."/>
      <w:lvlJc w:val="left"/>
      <w:pPr>
        <w:ind w:left="1494"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C471806"/>
    <w:multiLevelType w:val="hybridMultilevel"/>
    <w:tmpl w:val="96A81B6E"/>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4C63250D"/>
    <w:multiLevelType w:val="hybridMultilevel"/>
    <w:tmpl w:val="52A02C12"/>
    <w:lvl w:ilvl="0" w:tplc="04080001">
      <w:start w:val="1"/>
      <w:numFmt w:val="bullet"/>
      <w:lvlText w:val=""/>
      <w:lvlJc w:val="left"/>
      <w:pPr>
        <w:ind w:left="1339" w:hanging="360"/>
      </w:pPr>
      <w:rPr>
        <w:rFonts w:ascii="Symbol" w:hAnsi="Symbol" w:hint="default"/>
      </w:rPr>
    </w:lvl>
    <w:lvl w:ilvl="1" w:tplc="04080003" w:tentative="1">
      <w:start w:val="1"/>
      <w:numFmt w:val="bullet"/>
      <w:lvlText w:val="o"/>
      <w:lvlJc w:val="left"/>
      <w:pPr>
        <w:ind w:left="2059" w:hanging="360"/>
      </w:pPr>
      <w:rPr>
        <w:rFonts w:ascii="Courier New" w:hAnsi="Courier New" w:cs="Courier New" w:hint="default"/>
      </w:rPr>
    </w:lvl>
    <w:lvl w:ilvl="2" w:tplc="04080005" w:tentative="1">
      <w:start w:val="1"/>
      <w:numFmt w:val="bullet"/>
      <w:lvlText w:val=""/>
      <w:lvlJc w:val="left"/>
      <w:pPr>
        <w:ind w:left="2779" w:hanging="360"/>
      </w:pPr>
      <w:rPr>
        <w:rFonts w:ascii="Wingdings" w:hAnsi="Wingdings" w:hint="default"/>
      </w:rPr>
    </w:lvl>
    <w:lvl w:ilvl="3" w:tplc="04080001" w:tentative="1">
      <w:start w:val="1"/>
      <w:numFmt w:val="bullet"/>
      <w:lvlText w:val=""/>
      <w:lvlJc w:val="left"/>
      <w:pPr>
        <w:ind w:left="3499" w:hanging="360"/>
      </w:pPr>
      <w:rPr>
        <w:rFonts w:ascii="Symbol" w:hAnsi="Symbol" w:hint="default"/>
      </w:rPr>
    </w:lvl>
    <w:lvl w:ilvl="4" w:tplc="04080003" w:tentative="1">
      <w:start w:val="1"/>
      <w:numFmt w:val="bullet"/>
      <w:lvlText w:val="o"/>
      <w:lvlJc w:val="left"/>
      <w:pPr>
        <w:ind w:left="4219" w:hanging="360"/>
      </w:pPr>
      <w:rPr>
        <w:rFonts w:ascii="Courier New" w:hAnsi="Courier New" w:cs="Courier New" w:hint="default"/>
      </w:rPr>
    </w:lvl>
    <w:lvl w:ilvl="5" w:tplc="04080005" w:tentative="1">
      <w:start w:val="1"/>
      <w:numFmt w:val="bullet"/>
      <w:lvlText w:val=""/>
      <w:lvlJc w:val="left"/>
      <w:pPr>
        <w:ind w:left="4939" w:hanging="360"/>
      </w:pPr>
      <w:rPr>
        <w:rFonts w:ascii="Wingdings" w:hAnsi="Wingdings" w:hint="default"/>
      </w:rPr>
    </w:lvl>
    <w:lvl w:ilvl="6" w:tplc="04080001" w:tentative="1">
      <w:start w:val="1"/>
      <w:numFmt w:val="bullet"/>
      <w:lvlText w:val=""/>
      <w:lvlJc w:val="left"/>
      <w:pPr>
        <w:ind w:left="5659" w:hanging="360"/>
      </w:pPr>
      <w:rPr>
        <w:rFonts w:ascii="Symbol" w:hAnsi="Symbol" w:hint="default"/>
      </w:rPr>
    </w:lvl>
    <w:lvl w:ilvl="7" w:tplc="04080003" w:tentative="1">
      <w:start w:val="1"/>
      <w:numFmt w:val="bullet"/>
      <w:lvlText w:val="o"/>
      <w:lvlJc w:val="left"/>
      <w:pPr>
        <w:ind w:left="6379" w:hanging="360"/>
      </w:pPr>
      <w:rPr>
        <w:rFonts w:ascii="Courier New" w:hAnsi="Courier New" w:cs="Courier New" w:hint="default"/>
      </w:rPr>
    </w:lvl>
    <w:lvl w:ilvl="8" w:tplc="04080005" w:tentative="1">
      <w:start w:val="1"/>
      <w:numFmt w:val="bullet"/>
      <w:lvlText w:val=""/>
      <w:lvlJc w:val="left"/>
      <w:pPr>
        <w:ind w:left="7099" w:hanging="360"/>
      </w:pPr>
      <w:rPr>
        <w:rFonts w:ascii="Wingdings" w:hAnsi="Wingdings" w:hint="default"/>
      </w:rPr>
    </w:lvl>
  </w:abstractNum>
  <w:abstractNum w:abstractNumId="27">
    <w:nsid w:val="4F8D2C3E"/>
    <w:multiLevelType w:val="hybridMultilevel"/>
    <w:tmpl w:val="F6642048"/>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28">
    <w:nsid w:val="510278D5"/>
    <w:multiLevelType w:val="hybridMultilevel"/>
    <w:tmpl w:val="BF944C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19759F9"/>
    <w:multiLevelType w:val="hybridMultilevel"/>
    <w:tmpl w:val="0136DACE"/>
    <w:lvl w:ilvl="0" w:tplc="0408000F">
      <w:start w:val="1"/>
      <w:numFmt w:val="decimal"/>
      <w:lvlText w:val="%1."/>
      <w:lvlJc w:val="left"/>
      <w:pPr>
        <w:ind w:left="1280" w:hanging="360"/>
      </w:pPr>
    </w:lvl>
    <w:lvl w:ilvl="1" w:tplc="04080019" w:tentative="1">
      <w:start w:val="1"/>
      <w:numFmt w:val="lowerLetter"/>
      <w:lvlText w:val="%2."/>
      <w:lvlJc w:val="left"/>
      <w:pPr>
        <w:ind w:left="2000" w:hanging="360"/>
      </w:pPr>
    </w:lvl>
    <w:lvl w:ilvl="2" w:tplc="0408001B" w:tentative="1">
      <w:start w:val="1"/>
      <w:numFmt w:val="lowerRoman"/>
      <w:lvlText w:val="%3."/>
      <w:lvlJc w:val="right"/>
      <w:pPr>
        <w:ind w:left="2720" w:hanging="180"/>
      </w:pPr>
    </w:lvl>
    <w:lvl w:ilvl="3" w:tplc="0408000F" w:tentative="1">
      <w:start w:val="1"/>
      <w:numFmt w:val="decimal"/>
      <w:lvlText w:val="%4."/>
      <w:lvlJc w:val="left"/>
      <w:pPr>
        <w:ind w:left="3440" w:hanging="360"/>
      </w:pPr>
    </w:lvl>
    <w:lvl w:ilvl="4" w:tplc="04080019" w:tentative="1">
      <w:start w:val="1"/>
      <w:numFmt w:val="lowerLetter"/>
      <w:lvlText w:val="%5."/>
      <w:lvlJc w:val="left"/>
      <w:pPr>
        <w:ind w:left="4160" w:hanging="360"/>
      </w:pPr>
    </w:lvl>
    <w:lvl w:ilvl="5" w:tplc="0408001B" w:tentative="1">
      <w:start w:val="1"/>
      <w:numFmt w:val="lowerRoman"/>
      <w:lvlText w:val="%6."/>
      <w:lvlJc w:val="right"/>
      <w:pPr>
        <w:ind w:left="4880" w:hanging="180"/>
      </w:pPr>
    </w:lvl>
    <w:lvl w:ilvl="6" w:tplc="0408000F" w:tentative="1">
      <w:start w:val="1"/>
      <w:numFmt w:val="decimal"/>
      <w:lvlText w:val="%7."/>
      <w:lvlJc w:val="left"/>
      <w:pPr>
        <w:ind w:left="5600" w:hanging="360"/>
      </w:pPr>
    </w:lvl>
    <w:lvl w:ilvl="7" w:tplc="04080019" w:tentative="1">
      <w:start w:val="1"/>
      <w:numFmt w:val="lowerLetter"/>
      <w:lvlText w:val="%8."/>
      <w:lvlJc w:val="left"/>
      <w:pPr>
        <w:ind w:left="6320" w:hanging="360"/>
      </w:pPr>
    </w:lvl>
    <w:lvl w:ilvl="8" w:tplc="0408001B" w:tentative="1">
      <w:start w:val="1"/>
      <w:numFmt w:val="lowerRoman"/>
      <w:lvlText w:val="%9."/>
      <w:lvlJc w:val="right"/>
      <w:pPr>
        <w:ind w:left="7040" w:hanging="180"/>
      </w:pPr>
    </w:lvl>
  </w:abstractNum>
  <w:abstractNum w:abstractNumId="30">
    <w:nsid w:val="51FE3A6A"/>
    <w:multiLevelType w:val="hybridMultilevel"/>
    <w:tmpl w:val="76CAB9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6537331"/>
    <w:multiLevelType w:val="hybridMultilevel"/>
    <w:tmpl w:val="D0284F70"/>
    <w:lvl w:ilvl="0" w:tplc="04080013">
      <w:start w:val="1"/>
      <w:numFmt w:val="upperRoman"/>
      <w:lvlText w:val="%1."/>
      <w:lvlJc w:val="right"/>
      <w:pPr>
        <w:ind w:left="1260" w:hanging="360"/>
      </w:pPr>
      <w:rPr>
        <w:rFonts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2">
    <w:nsid w:val="57B17854"/>
    <w:multiLevelType w:val="hybridMultilevel"/>
    <w:tmpl w:val="ED267FEC"/>
    <w:lvl w:ilvl="0" w:tplc="0408000B">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980"/>
        </w:tabs>
        <w:ind w:left="1980" w:hanging="360"/>
      </w:pPr>
      <w:rPr>
        <w:rFonts w:ascii="Courier New" w:hAnsi="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33">
    <w:nsid w:val="5A4849A8"/>
    <w:multiLevelType w:val="hybridMultilevel"/>
    <w:tmpl w:val="DCD09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A8F6233"/>
    <w:multiLevelType w:val="hybridMultilevel"/>
    <w:tmpl w:val="32C86C3A"/>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5">
    <w:nsid w:val="5B1045DC"/>
    <w:multiLevelType w:val="hybridMultilevel"/>
    <w:tmpl w:val="8772B67C"/>
    <w:lvl w:ilvl="0" w:tplc="FDF06CBA">
      <w:start w:val="1"/>
      <w:numFmt w:val="decimal"/>
      <w:lvlText w:val="%1."/>
      <w:lvlJc w:val="left"/>
      <w:pPr>
        <w:ind w:left="360" w:hanging="360"/>
      </w:pPr>
      <w:rPr>
        <w:rFonts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F9115DA"/>
    <w:multiLevelType w:val="hybridMultilevel"/>
    <w:tmpl w:val="2582380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6307524D"/>
    <w:multiLevelType w:val="hybridMultilevel"/>
    <w:tmpl w:val="F354A838"/>
    <w:lvl w:ilvl="0" w:tplc="336AB66C">
      <w:start w:val="1"/>
      <w:numFmt w:val="decimal"/>
      <w:lvlText w:val="%1."/>
      <w:lvlJc w:val="left"/>
      <w:pPr>
        <w:ind w:left="417" w:hanging="360"/>
      </w:pPr>
      <w:rPr>
        <w:rFonts w:hint="default"/>
        <w:b/>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38">
    <w:nsid w:val="6A5167FD"/>
    <w:multiLevelType w:val="hybridMultilevel"/>
    <w:tmpl w:val="414ED948"/>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0D267AF"/>
    <w:multiLevelType w:val="hybridMultilevel"/>
    <w:tmpl w:val="2CB234CC"/>
    <w:lvl w:ilvl="0" w:tplc="F90E496C">
      <w:start w:val="1"/>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19A7E15"/>
    <w:multiLevelType w:val="hybridMultilevel"/>
    <w:tmpl w:val="C688C53A"/>
    <w:lvl w:ilvl="0" w:tplc="41140C8C">
      <w:start w:val="1"/>
      <w:numFmt w:val="decimal"/>
      <w:lvlText w:val="%1)"/>
      <w:lvlJc w:val="left"/>
      <w:pPr>
        <w:tabs>
          <w:tab w:val="num" w:pos="1365"/>
        </w:tabs>
        <w:ind w:left="1365" w:hanging="825"/>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41">
    <w:nsid w:val="723118AF"/>
    <w:multiLevelType w:val="hybridMultilevel"/>
    <w:tmpl w:val="576E91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2C0079C"/>
    <w:multiLevelType w:val="hybridMultilevel"/>
    <w:tmpl w:val="1314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6D15C0"/>
    <w:multiLevelType w:val="hybridMultilevel"/>
    <w:tmpl w:val="5C825DB2"/>
    <w:lvl w:ilvl="0" w:tplc="50BA70DC">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44">
    <w:nsid w:val="76806C06"/>
    <w:multiLevelType w:val="hybridMultilevel"/>
    <w:tmpl w:val="E8F21112"/>
    <w:lvl w:ilvl="0" w:tplc="0408001B">
      <w:start w:val="1"/>
      <w:numFmt w:val="lowerRoman"/>
      <w:lvlText w:val="%1."/>
      <w:lvlJc w:val="righ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45">
    <w:nsid w:val="7AAA145E"/>
    <w:multiLevelType w:val="hybridMultilevel"/>
    <w:tmpl w:val="2438C3DA"/>
    <w:lvl w:ilvl="0" w:tplc="0408000F">
      <w:start w:val="1"/>
      <w:numFmt w:val="decimal"/>
      <w:lvlText w:val="%1."/>
      <w:lvlJc w:val="left"/>
      <w:pPr>
        <w:ind w:left="1325" w:hanging="360"/>
      </w:pPr>
    </w:lvl>
    <w:lvl w:ilvl="1" w:tplc="04080019" w:tentative="1">
      <w:start w:val="1"/>
      <w:numFmt w:val="lowerLetter"/>
      <w:lvlText w:val="%2."/>
      <w:lvlJc w:val="left"/>
      <w:pPr>
        <w:ind w:left="2045" w:hanging="360"/>
      </w:pPr>
    </w:lvl>
    <w:lvl w:ilvl="2" w:tplc="0408001B" w:tentative="1">
      <w:start w:val="1"/>
      <w:numFmt w:val="lowerRoman"/>
      <w:lvlText w:val="%3."/>
      <w:lvlJc w:val="right"/>
      <w:pPr>
        <w:ind w:left="2765" w:hanging="180"/>
      </w:pPr>
    </w:lvl>
    <w:lvl w:ilvl="3" w:tplc="0408000F" w:tentative="1">
      <w:start w:val="1"/>
      <w:numFmt w:val="decimal"/>
      <w:lvlText w:val="%4."/>
      <w:lvlJc w:val="left"/>
      <w:pPr>
        <w:ind w:left="3485" w:hanging="360"/>
      </w:pPr>
    </w:lvl>
    <w:lvl w:ilvl="4" w:tplc="04080019" w:tentative="1">
      <w:start w:val="1"/>
      <w:numFmt w:val="lowerLetter"/>
      <w:lvlText w:val="%5."/>
      <w:lvlJc w:val="left"/>
      <w:pPr>
        <w:ind w:left="4205" w:hanging="360"/>
      </w:pPr>
    </w:lvl>
    <w:lvl w:ilvl="5" w:tplc="0408001B" w:tentative="1">
      <w:start w:val="1"/>
      <w:numFmt w:val="lowerRoman"/>
      <w:lvlText w:val="%6."/>
      <w:lvlJc w:val="right"/>
      <w:pPr>
        <w:ind w:left="4925" w:hanging="180"/>
      </w:pPr>
    </w:lvl>
    <w:lvl w:ilvl="6" w:tplc="0408000F" w:tentative="1">
      <w:start w:val="1"/>
      <w:numFmt w:val="decimal"/>
      <w:lvlText w:val="%7."/>
      <w:lvlJc w:val="left"/>
      <w:pPr>
        <w:ind w:left="5645" w:hanging="360"/>
      </w:pPr>
    </w:lvl>
    <w:lvl w:ilvl="7" w:tplc="04080019" w:tentative="1">
      <w:start w:val="1"/>
      <w:numFmt w:val="lowerLetter"/>
      <w:lvlText w:val="%8."/>
      <w:lvlJc w:val="left"/>
      <w:pPr>
        <w:ind w:left="6365" w:hanging="360"/>
      </w:pPr>
    </w:lvl>
    <w:lvl w:ilvl="8" w:tplc="0408001B" w:tentative="1">
      <w:start w:val="1"/>
      <w:numFmt w:val="lowerRoman"/>
      <w:lvlText w:val="%9."/>
      <w:lvlJc w:val="right"/>
      <w:pPr>
        <w:ind w:left="7085" w:hanging="180"/>
      </w:pPr>
    </w:lvl>
  </w:abstractNum>
  <w:abstractNum w:abstractNumId="46">
    <w:nsid w:val="7CAB75C4"/>
    <w:multiLevelType w:val="hybridMultilevel"/>
    <w:tmpl w:val="81F8A798"/>
    <w:lvl w:ilvl="0" w:tplc="FBA806F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3"/>
  </w:num>
  <w:num w:numId="4">
    <w:abstractNumId w:val="2"/>
  </w:num>
  <w:num w:numId="5">
    <w:abstractNumId w:val="28"/>
  </w:num>
  <w:num w:numId="6">
    <w:abstractNumId w:val="18"/>
  </w:num>
  <w:num w:numId="7">
    <w:abstractNumId w:val="41"/>
  </w:num>
  <w:num w:numId="8">
    <w:abstractNumId w:val="35"/>
  </w:num>
  <w:num w:numId="9">
    <w:abstractNumId w:val="16"/>
  </w:num>
  <w:num w:numId="10">
    <w:abstractNumId w:val="11"/>
  </w:num>
  <w:num w:numId="11">
    <w:abstractNumId w:val="3"/>
  </w:num>
  <w:num w:numId="12">
    <w:abstractNumId w:val="27"/>
  </w:num>
  <w:num w:numId="13">
    <w:abstractNumId w:val="20"/>
  </w:num>
  <w:num w:numId="14">
    <w:abstractNumId w:val="22"/>
  </w:num>
  <w:num w:numId="15">
    <w:abstractNumId w:val="13"/>
  </w:num>
  <w:num w:numId="16">
    <w:abstractNumId w:val="34"/>
  </w:num>
  <w:num w:numId="17">
    <w:abstractNumId w:val="21"/>
  </w:num>
  <w:num w:numId="18">
    <w:abstractNumId w:val="17"/>
  </w:num>
  <w:num w:numId="19">
    <w:abstractNumId w:val="26"/>
  </w:num>
  <w:num w:numId="20">
    <w:abstractNumId w:val="36"/>
  </w:num>
  <w:num w:numId="21">
    <w:abstractNumId w:val="39"/>
  </w:num>
  <w:num w:numId="22">
    <w:abstractNumId w:val="30"/>
  </w:num>
  <w:num w:numId="23">
    <w:abstractNumId w:val="1"/>
  </w:num>
  <w:num w:numId="24">
    <w:abstractNumId w:val="32"/>
  </w:num>
  <w:num w:numId="25">
    <w:abstractNumId w:val="40"/>
  </w:num>
  <w:num w:numId="26">
    <w:abstractNumId w:val="19"/>
  </w:num>
  <w:num w:numId="27">
    <w:abstractNumId w:val="33"/>
  </w:num>
  <w:num w:numId="28">
    <w:abstractNumId w:val="29"/>
  </w:num>
  <w:num w:numId="29">
    <w:abstractNumId w:val="6"/>
  </w:num>
  <w:num w:numId="30">
    <w:abstractNumId w:val="43"/>
  </w:num>
  <w:num w:numId="31">
    <w:abstractNumId w:val="15"/>
  </w:num>
  <w:num w:numId="32">
    <w:abstractNumId w:val="42"/>
  </w:num>
  <w:num w:numId="33">
    <w:abstractNumId w:val="31"/>
  </w:num>
  <w:num w:numId="34">
    <w:abstractNumId w:val="46"/>
  </w:num>
  <w:num w:numId="35">
    <w:abstractNumId w:val="37"/>
  </w:num>
  <w:num w:numId="36">
    <w:abstractNumId w:val="12"/>
  </w:num>
  <w:num w:numId="37">
    <w:abstractNumId w:val="38"/>
  </w:num>
  <w:num w:numId="38">
    <w:abstractNumId w:val="44"/>
  </w:num>
  <w:num w:numId="39">
    <w:abstractNumId w:val="7"/>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14"/>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843E3"/>
    <w:rsid w:val="00000064"/>
    <w:rsid w:val="0000066B"/>
    <w:rsid w:val="0000130E"/>
    <w:rsid w:val="000015E7"/>
    <w:rsid w:val="00001AA3"/>
    <w:rsid w:val="00002CB3"/>
    <w:rsid w:val="00002D11"/>
    <w:rsid w:val="000038A0"/>
    <w:rsid w:val="00003DB0"/>
    <w:rsid w:val="000048A9"/>
    <w:rsid w:val="000049EE"/>
    <w:rsid w:val="00004C06"/>
    <w:rsid w:val="000052D6"/>
    <w:rsid w:val="00005CF6"/>
    <w:rsid w:val="00006507"/>
    <w:rsid w:val="00006ADB"/>
    <w:rsid w:val="00007203"/>
    <w:rsid w:val="00007662"/>
    <w:rsid w:val="0000772E"/>
    <w:rsid w:val="00011C0A"/>
    <w:rsid w:val="00011F78"/>
    <w:rsid w:val="00012560"/>
    <w:rsid w:val="000136DD"/>
    <w:rsid w:val="00014EB8"/>
    <w:rsid w:val="000156AD"/>
    <w:rsid w:val="00015977"/>
    <w:rsid w:val="00015DDF"/>
    <w:rsid w:val="00017630"/>
    <w:rsid w:val="000215C5"/>
    <w:rsid w:val="0002438B"/>
    <w:rsid w:val="00025D0D"/>
    <w:rsid w:val="00025F7C"/>
    <w:rsid w:val="00026328"/>
    <w:rsid w:val="00026C43"/>
    <w:rsid w:val="000279D6"/>
    <w:rsid w:val="00027DEB"/>
    <w:rsid w:val="0003010E"/>
    <w:rsid w:val="00030867"/>
    <w:rsid w:val="00030AA5"/>
    <w:rsid w:val="00030D4D"/>
    <w:rsid w:val="00031521"/>
    <w:rsid w:val="00032820"/>
    <w:rsid w:val="00032B41"/>
    <w:rsid w:val="0003382E"/>
    <w:rsid w:val="00033B16"/>
    <w:rsid w:val="00034968"/>
    <w:rsid w:val="00034A59"/>
    <w:rsid w:val="0003571A"/>
    <w:rsid w:val="00035E5E"/>
    <w:rsid w:val="00036039"/>
    <w:rsid w:val="000369CD"/>
    <w:rsid w:val="00036A41"/>
    <w:rsid w:val="00036DBD"/>
    <w:rsid w:val="00036DDB"/>
    <w:rsid w:val="00041BDC"/>
    <w:rsid w:val="00042491"/>
    <w:rsid w:val="00042DC6"/>
    <w:rsid w:val="00042F9E"/>
    <w:rsid w:val="000431C9"/>
    <w:rsid w:val="00043BD4"/>
    <w:rsid w:val="0005207D"/>
    <w:rsid w:val="00052B14"/>
    <w:rsid w:val="00052C21"/>
    <w:rsid w:val="0005344A"/>
    <w:rsid w:val="00054248"/>
    <w:rsid w:val="00055097"/>
    <w:rsid w:val="00055459"/>
    <w:rsid w:val="00055732"/>
    <w:rsid w:val="000566E1"/>
    <w:rsid w:val="00056749"/>
    <w:rsid w:val="00056CEE"/>
    <w:rsid w:val="000576BD"/>
    <w:rsid w:val="000576F4"/>
    <w:rsid w:val="00057B7A"/>
    <w:rsid w:val="00062EF6"/>
    <w:rsid w:val="00063149"/>
    <w:rsid w:val="000634C0"/>
    <w:rsid w:val="00063C4A"/>
    <w:rsid w:val="00064AC7"/>
    <w:rsid w:val="0006611D"/>
    <w:rsid w:val="0006706D"/>
    <w:rsid w:val="00070954"/>
    <w:rsid w:val="00070CDB"/>
    <w:rsid w:val="00071030"/>
    <w:rsid w:val="00071413"/>
    <w:rsid w:val="0007255B"/>
    <w:rsid w:val="00072E04"/>
    <w:rsid w:val="00074182"/>
    <w:rsid w:val="00074977"/>
    <w:rsid w:val="00074AE6"/>
    <w:rsid w:val="000754BC"/>
    <w:rsid w:val="000770FC"/>
    <w:rsid w:val="00080B45"/>
    <w:rsid w:val="00080E9A"/>
    <w:rsid w:val="0008132C"/>
    <w:rsid w:val="00081EC9"/>
    <w:rsid w:val="00081FD5"/>
    <w:rsid w:val="00084D7E"/>
    <w:rsid w:val="00084E3C"/>
    <w:rsid w:val="000864AD"/>
    <w:rsid w:val="000867CF"/>
    <w:rsid w:val="00087248"/>
    <w:rsid w:val="00087577"/>
    <w:rsid w:val="0009092E"/>
    <w:rsid w:val="00090AB9"/>
    <w:rsid w:val="00090DEF"/>
    <w:rsid w:val="000912AE"/>
    <w:rsid w:val="000915B3"/>
    <w:rsid w:val="00091FAC"/>
    <w:rsid w:val="00092A16"/>
    <w:rsid w:val="00092CE2"/>
    <w:rsid w:val="00092DB0"/>
    <w:rsid w:val="00093A79"/>
    <w:rsid w:val="0009552E"/>
    <w:rsid w:val="00096691"/>
    <w:rsid w:val="0009781F"/>
    <w:rsid w:val="000A0725"/>
    <w:rsid w:val="000A157F"/>
    <w:rsid w:val="000A15FE"/>
    <w:rsid w:val="000A2015"/>
    <w:rsid w:val="000A20DF"/>
    <w:rsid w:val="000A2484"/>
    <w:rsid w:val="000A3509"/>
    <w:rsid w:val="000A4DA2"/>
    <w:rsid w:val="000A5494"/>
    <w:rsid w:val="000A57A7"/>
    <w:rsid w:val="000A5B6C"/>
    <w:rsid w:val="000A5D34"/>
    <w:rsid w:val="000A687F"/>
    <w:rsid w:val="000A75F4"/>
    <w:rsid w:val="000B036F"/>
    <w:rsid w:val="000B0856"/>
    <w:rsid w:val="000B12F5"/>
    <w:rsid w:val="000B1FE9"/>
    <w:rsid w:val="000B23C2"/>
    <w:rsid w:val="000B35F7"/>
    <w:rsid w:val="000B3CC9"/>
    <w:rsid w:val="000B5A66"/>
    <w:rsid w:val="000B649A"/>
    <w:rsid w:val="000B67A7"/>
    <w:rsid w:val="000B67D4"/>
    <w:rsid w:val="000B7082"/>
    <w:rsid w:val="000B73E9"/>
    <w:rsid w:val="000C2278"/>
    <w:rsid w:val="000C22E4"/>
    <w:rsid w:val="000C2331"/>
    <w:rsid w:val="000C2552"/>
    <w:rsid w:val="000C3064"/>
    <w:rsid w:val="000C3395"/>
    <w:rsid w:val="000C3C29"/>
    <w:rsid w:val="000C3F1C"/>
    <w:rsid w:val="000C456F"/>
    <w:rsid w:val="000C4817"/>
    <w:rsid w:val="000C4A43"/>
    <w:rsid w:val="000C4B5F"/>
    <w:rsid w:val="000C5E1E"/>
    <w:rsid w:val="000C620F"/>
    <w:rsid w:val="000C7D38"/>
    <w:rsid w:val="000D0729"/>
    <w:rsid w:val="000D0A42"/>
    <w:rsid w:val="000D0DEA"/>
    <w:rsid w:val="000D1A2C"/>
    <w:rsid w:val="000D1B89"/>
    <w:rsid w:val="000D26DA"/>
    <w:rsid w:val="000D2A86"/>
    <w:rsid w:val="000D3BF5"/>
    <w:rsid w:val="000D4B32"/>
    <w:rsid w:val="000D5E4E"/>
    <w:rsid w:val="000D69BA"/>
    <w:rsid w:val="000E4965"/>
    <w:rsid w:val="000E4BD8"/>
    <w:rsid w:val="000E5136"/>
    <w:rsid w:val="000E5648"/>
    <w:rsid w:val="000E6566"/>
    <w:rsid w:val="000E7008"/>
    <w:rsid w:val="000E70CE"/>
    <w:rsid w:val="000E772D"/>
    <w:rsid w:val="000E7D4D"/>
    <w:rsid w:val="000E7D51"/>
    <w:rsid w:val="000F0184"/>
    <w:rsid w:val="000F0423"/>
    <w:rsid w:val="000F1579"/>
    <w:rsid w:val="000F1808"/>
    <w:rsid w:val="000F29C8"/>
    <w:rsid w:val="000F4CDA"/>
    <w:rsid w:val="000F5033"/>
    <w:rsid w:val="000F5FB7"/>
    <w:rsid w:val="000F6BBC"/>
    <w:rsid w:val="000F7BBD"/>
    <w:rsid w:val="00101B1E"/>
    <w:rsid w:val="001028A3"/>
    <w:rsid w:val="00102A82"/>
    <w:rsid w:val="00102CDE"/>
    <w:rsid w:val="00104557"/>
    <w:rsid w:val="00104875"/>
    <w:rsid w:val="00105423"/>
    <w:rsid w:val="0010577A"/>
    <w:rsid w:val="00110220"/>
    <w:rsid w:val="00110DDC"/>
    <w:rsid w:val="00110FE5"/>
    <w:rsid w:val="00111048"/>
    <w:rsid w:val="0011189A"/>
    <w:rsid w:val="00111C7C"/>
    <w:rsid w:val="0011271E"/>
    <w:rsid w:val="00112EE1"/>
    <w:rsid w:val="001133A0"/>
    <w:rsid w:val="00115554"/>
    <w:rsid w:val="00116276"/>
    <w:rsid w:val="0011646C"/>
    <w:rsid w:val="00117217"/>
    <w:rsid w:val="0011781F"/>
    <w:rsid w:val="001219C7"/>
    <w:rsid w:val="00122F85"/>
    <w:rsid w:val="00123FB5"/>
    <w:rsid w:val="00124935"/>
    <w:rsid w:val="00125447"/>
    <w:rsid w:val="00125C38"/>
    <w:rsid w:val="00126C54"/>
    <w:rsid w:val="00126D7B"/>
    <w:rsid w:val="00126F02"/>
    <w:rsid w:val="0012714B"/>
    <w:rsid w:val="001275EF"/>
    <w:rsid w:val="00127BB8"/>
    <w:rsid w:val="00127D1D"/>
    <w:rsid w:val="00127FBA"/>
    <w:rsid w:val="00130825"/>
    <w:rsid w:val="0013170F"/>
    <w:rsid w:val="0013221A"/>
    <w:rsid w:val="00132B79"/>
    <w:rsid w:val="00132CA5"/>
    <w:rsid w:val="0013384A"/>
    <w:rsid w:val="00133C55"/>
    <w:rsid w:val="00133DCE"/>
    <w:rsid w:val="001346EA"/>
    <w:rsid w:val="00134BE7"/>
    <w:rsid w:val="00134DBC"/>
    <w:rsid w:val="00136ECE"/>
    <w:rsid w:val="001371AC"/>
    <w:rsid w:val="0014117A"/>
    <w:rsid w:val="0014175A"/>
    <w:rsid w:val="00141860"/>
    <w:rsid w:val="00142CD1"/>
    <w:rsid w:val="001434EE"/>
    <w:rsid w:val="001448EE"/>
    <w:rsid w:val="0014538A"/>
    <w:rsid w:val="00145B51"/>
    <w:rsid w:val="001469D8"/>
    <w:rsid w:val="00146BF3"/>
    <w:rsid w:val="001470B7"/>
    <w:rsid w:val="00147C5C"/>
    <w:rsid w:val="00147FF0"/>
    <w:rsid w:val="00150CE3"/>
    <w:rsid w:val="00152A4A"/>
    <w:rsid w:val="00152E19"/>
    <w:rsid w:val="00153529"/>
    <w:rsid w:val="001539A0"/>
    <w:rsid w:val="001539A7"/>
    <w:rsid w:val="00153E7E"/>
    <w:rsid w:val="00154DA9"/>
    <w:rsid w:val="00154DB0"/>
    <w:rsid w:val="0015624C"/>
    <w:rsid w:val="00156B81"/>
    <w:rsid w:val="00156DAE"/>
    <w:rsid w:val="00156E66"/>
    <w:rsid w:val="00157385"/>
    <w:rsid w:val="00157699"/>
    <w:rsid w:val="00157D15"/>
    <w:rsid w:val="00157DBE"/>
    <w:rsid w:val="00160131"/>
    <w:rsid w:val="001601C5"/>
    <w:rsid w:val="001608D0"/>
    <w:rsid w:val="00160EA5"/>
    <w:rsid w:val="00161374"/>
    <w:rsid w:val="001623AF"/>
    <w:rsid w:val="00162A9D"/>
    <w:rsid w:val="001637A3"/>
    <w:rsid w:val="0016385D"/>
    <w:rsid w:val="00163A7F"/>
    <w:rsid w:val="00164370"/>
    <w:rsid w:val="00165058"/>
    <w:rsid w:val="00165F3C"/>
    <w:rsid w:val="00166926"/>
    <w:rsid w:val="00166EBB"/>
    <w:rsid w:val="001670C3"/>
    <w:rsid w:val="0016744B"/>
    <w:rsid w:val="00167998"/>
    <w:rsid w:val="00167B7E"/>
    <w:rsid w:val="001707E7"/>
    <w:rsid w:val="00170985"/>
    <w:rsid w:val="00170A83"/>
    <w:rsid w:val="00170DC4"/>
    <w:rsid w:val="0017163E"/>
    <w:rsid w:val="00171AE6"/>
    <w:rsid w:val="00171D08"/>
    <w:rsid w:val="0017316D"/>
    <w:rsid w:val="00174634"/>
    <w:rsid w:val="00174D40"/>
    <w:rsid w:val="0017534D"/>
    <w:rsid w:val="00175A57"/>
    <w:rsid w:val="00176358"/>
    <w:rsid w:val="00176CD4"/>
    <w:rsid w:val="001808E6"/>
    <w:rsid w:val="00181617"/>
    <w:rsid w:val="00182409"/>
    <w:rsid w:val="00182624"/>
    <w:rsid w:val="001838D4"/>
    <w:rsid w:val="001839C6"/>
    <w:rsid w:val="0018558A"/>
    <w:rsid w:val="001857CB"/>
    <w:rsid w:val="001864F7"/>
    <w:rsid w:val="001870B2"/>
    <w:rsid w:val="0018786A"/>
    <w:rsid w:val="00187919"/>
    <w:rsid w:val="00190C02"/>
    <w:rsid w:val="0019136F"/>
    <w:rsid w:val="00191403"/>
    <w:rsid w:val="001936AD"/>
    <w:rsid w:val="00194049"/>
    <w:rsid w:val="0019428A"/>
    <w:rsid w:val="00194ADC"/>
    <w:rsid w:val="00194F19"/>
    <w:rsid w:val="00195034"/>
    <w:rsid w:val="00195D62"/>
    <w:rsid w:val="00195D6B"/>
    <w:rsid w:val="001968A2"/>
    <w:rsid w:val="001A035E"/>
    <w:rsid w:val="001A09C3"/>
    <w:rsid w:val="001A10AF"/>
    <w:rsid w:val="001A1857"/>
    <w:rsid w:val="001A2263"/>
    <w:rsid w:val="001A28FC"/>
    <w:rsid w:val="001A2DA3"/>
    <w:rsid w:val="001A37E0"/>
    <w:rsid w:val="001A3AE5"/>
    <w:rsid w:val="001A4709"/>
    <w:rsid w:val="001A4E87"/>
    <w:rsid w:val="001A53AE"/>
    <w:rsid w:val="001A64AA"/>
    <w:rsid w:val="001A64B7"/>
    <w:rsid w:val="001A7DC9"/>
    <w:rsid w:val="001B0BA1"/>
    <w:rsid w:val="001B0E95"/>
    <w:rsid w:val="001B1613"/>
    <w:rsid w:val="001B1ED9"/>
    <w:rsid w:val="001B2191"/>
    <w:rsid w:val="001B23C5"/>
    <w:rsid w:val="001B25B3"/>
    <w:rsid w:val="001B372A"/>
    <w:rsid w:val="001B43A2"/>
    <w:rsid w:val="001B471C"/>
    <w:rsid w:val="001B4B40"/>
    <w:rsid w:val="001B51E2"/>
    <w:rsid w:val="001B5E70"/>
    <w:rsid w:val="001B6C0A"/>
    <w:rsid w:val="001B6E0B"/>
    <w:rsid w:val="001C022C"/>
    <w:rsid w:val="001C0FDC"/>
    <w:rsid w:val="001C11B4"/>
    <w:rsid w:val="001C13F3"/>
    <w:rsid w:val="001C2BCE"/>
    <w:rsid w:val="001C2E7E"/>
    <w:rsid w:val="001C3EA0"/>
    <w:rsid w:val="001C48DA"/>
    <w:rsid w:val="001C6F65"/>
    <w:rsid w:val="001C7235"/>
    <w:rsid w:val="001C74BF"/>
    <w:rsid w:val="001D01C3"/>
    <w:rsid w:val="001D200E"/>
    <w:rsid w:val="001D2DA5"/>
    <w:rsid w:val="001D3202"/>
    <w:rsid w:val="001D3217"/>
    <w:rsid w:val="001D3534"/>
    <w:rsid w:val="001D3A36"/>
    <w:rsid w:val="001D47C8"/>
    <w:rsid w:val="001D49E4"/>
    <w:rsid w:val="001D5384"/>
    <w:rsid w:val="001D5E90"/>
    <w:rsid w:val="001D6274"/>
    <w:rsid w:val="001E0DF9"/>
    <w:rsid w:val="001E1947"/>
    <w:rsid w:val="001E1BDE"/>
    <w:rsid w:val="001E1C4D"/>
    <w:rsid w:val="001E25B1"/>
    <w:rsid w:val="001E539A"/>
    <w:rsid w:val="001E5E87"/>
    <w:rsid w:val="001E5F74"/>
    <w:rsid w:val="001E7C72"/>
    <w:rsid w:val="001F005D"/>
    <w:rsid w:val="001F0BF6"/>
    <w:rsid w:val="001F0DCD"/>
    <w:rsid w:val="001F1225"/>
    <w:rsid w:val="001F289D"/>
    <w:rsid w:val="001F2A48"/>
    <w:rsid w:val="001F3765"/>
    <w:rsid w:val="001F3C87"/>
    <w:rsid w:val="001F40E6"/>
    <w:rsid w:val="001F4267"/>
    <w:rsid w:val="001F4C66"/>
    <w:rsid w:val="001F51D6"/>
    <w:rsid w:val="001F521A"/>
    <w:rsid w:val="001F529B"/>
    <w:rsid w:val="001F56C7"/>
    <w:rsid w:val="001F7415"/>
    <w:rsid w:val="0020028B"/>
    <w:rsid w:val="0020051E"/>
    <w:rsid w:val="00200D9A"/>
    <w:rsid w:val="002018E2"/>
    <w:rsid w:val="002021AD"/>
    <w:rsid w:val="00203388"/>
    <w:rsid w:val="002038B6"/>
    <w:rsid w:val="002039A9"/>
    <w:rsid w:val="00203E83"/>
    <w:rsid w:val="0020495F"/>
    <w:rsid w:val="00204D1B"/>
    <w:rsid w:val="00205495"/>
    <w:rsid w:val="00206216"/>
    <w:rsid w:val="00206A9A"/>
    <w:rsid w:val="00206AD4"/>
    <w:rsid w:val="00206D92"/>
    <w:rsid w:val="002107E3"/>
    <w:rsid w:val="00210A12"/>
    <w:rsid w:val="0021194E"/>
    <w:rsid w:val="002130CD"/>
    <w:rsid w:val="00213902"/>
    <w:rsid w:val="002153D8"/>
    <w:rsid w:val="00215919"/>
    <w:rsid w:val="00216379"/>
    <w:rsid w:val="00216381"/>
    <w:rsid w:val="00217A24"/>
    <w:rsid w:val="00221DAC"/>
    <w:rsid w:val="002223DF"/>
    <w:rsid w:val="00223F5A"/>
    <w:rsid w:val="00224056"/>
    <w:rsid w:val="00224B49"/>
    <w:rsid w:val="00225560"/>
    <w:rsid w:val="00225588"/>
    <w:rsid w:val="002258C2"/>
    <w:rsid w:val="00225A67"/>
    <w:rsid w:val="0022603F"/>
    <w:rsid w:val="00226356"/>
    <w:rsid w:val="0022642F"/>
    <w:rsid w:val="00226669"/>
    <w:rsid w:val="00226D19"/>
    <w:rsid w:val="002274DF"/>
    <w:rsid w:val="00227544"/>
    <w:rsid w:val="002311DD"/>
    <w:rsid w:val="00231213"/>
    <w:rsid w:val="00231B71"/>
    <w:rsid w:val="002322D4"/>
    <w:rsid w:val="00232337"/>
    <w:rsid w:val="002338B8"/>
    <w:rsid w:val="002338CD"/>
    <w:rsid w:val="002338F3"/>
    <w:rsid w:val="0023408E"/>
    <w:rsid w:val="0023419D"/>
    <w:rsid w:val="00234A46"/>
    <w:rsid w:val="00234ACA"/>
    <w:rsid w:val="00234D5E"/>
    <w:rsid w:val="00235142"/>
    <w:rsid w:val="002369AC"/>
    <w:rsid w:val="00236DE7"/>
    <w:rsid w:val="0024082A"/>
    <w:rsid w:val="00240D24"/>
    <w:rsid w:val="00240DBC"/>
    <w:rsid w:val="00240DFF"/>
    <w:rsid w:val="00240FBE"/>
    <w:rsid w:val="002410BD"/>
    <w:rsid w:val="00241183"/>
    <w:rsid w:val="002412E0"/>
    <w:rsid w:val="00241CD0"/>
    <w:rsid w:val="00242221"/>
    <w:rsid w:val="00242324"/>
    <w:rsid w:val="00242512"/>
    <w:rsid w:val="002430A8"/>
    <w:rsid w:val="002434E9"/>
    <w:rsid w:val="00244037"/>
    <w:rsid w:val="00245AD6"/>
    <w:rsid w:val="00250492"/>
    <w:rsid w:val="002516B7"/>
    <w:rsid w:val="00251A77"/>
    <w:rsid w:val="00251AFF"/>
    <w:rsid w:val="00251F5D"/>
    <w:rsid w:val="0025208D"/>
    <w:rsid w:val="00253E8B"/>
    <w:rsid w:val="00254B0C"/>
    <w:rsid w:val="00254DB1"/>
    <w:rsid w:val="00255637"/>
    <w:rsid w:val="00255977"/>
    <w:rsid w:val="00256D3C"/>
    <w:rsid w:val="00257C33"/>
    <w:rsid w:val="00257D86"/>
    <w:rsid w:val="00261E67"/>
    <w:rsid w:val="00262908"/>
    <w:rsid w:val="00263ED8"/>
    <w:rsid w:val="00265587"/>
    <w:rsid w:val="002661AB"/>
    <w:rsid w:val="002665C1"/>
    <w:rsid w:val="00266D63"/>
    <w:rsid w:val="00266F07"/>
    <w:rsid w:val="00267776"/>
    <w:rsid w:val="00267B81"/>
    <w:rsid w:val="00270771"/>
    <w:rsid w:val="00270E94"/>
    <w:rsid w:val="00270F40"/>
    <w:rsid w:val="0027158D"/>
    <w:rsid w:val="00272DC3"/>
    <w:rsid w:val="002735A3"/>
    <w:rsid w:val="00273F3B"/>
    <w:rsid w:val="0027419C"/>
    <w:rsid w:val="0027481E"/>
    <w:rsid w:val="0027663E"/>
    <w:rsid w:val="00276E33"/>
    <w:rsid w:val="002773C7"/>
    <w:rsid w:val="00277A24"/>
    <w:rsid w:val="00277D17"/>
    <w:rsid w:val="00280419"/>
    <w:rsid w:val="00281E06"/>
    <w:rsid w:val="00282DED"/>
    <w:rsid w:val="002867BB"/>
    <w:rsid w:val="00286CF6"/>
    <w:rsid w:val="002870A2"/>
    <w:rsid w:val="00287421"/>
    <w:rsid w:val="00292B70"/>
    <w:rsid w:val="00293E48"/>
    <w:rsid w:val="002943FE"/>
    <w:rsid w:val="00295259"/>
    <w:rsid w:val="0029550A"/>
    <w:rsid w:val="0029727D"/>
    <w:rsid w:val="00297ECB"/>
    <w:rsid w:val="00297F48"/>
    <w:rsid w:val="00297FC5"/>
    <w:rsid w:val="002A0CBA"/>
    <w:rsid w:val="002A1EA4"/>
    <w:rsid w:val="002A1FF4"/>
    <w:rsid w:val="002A263E"/>
    <w:rsid w:val="002A2C7F"/>
    <w:rsid w:val="002A318E"/>
    <w:rsid w:val="002A36B2"/>
    <w:rsid w:val="002A4B12"/>
    <w:rsid w:val="002A7258"/>
    <w:rsid w:val="002A7AC5"/>
    <w:rsid w:val="002A7BF4"/>
    <w:rsid w:val="002B194A"/>
    <w:rsid w:val="002B19DD"/>
    <w:rsid w:val="002B213E"/>
    <w:rsid w:val="002B3D9C"/>
    <w:rsid w:val="002B4B8D"/>
    <w:rsid w:val="002B4EFC"/>
    <w:rsid w:val="002B5698"/>
    <w:rsid w:val="002B61FB"/>
    <w:rsid w:val="002B7E70"/>
    <w:rsid w:val="002C1F2F"/>
    <w:rsid w:val="002C2161"/>
    <w:rsid w:val="002C27D0"/>
    <w:rsid w:val="002C4223"/>
    <w:rsid w:val="002C4ABE"/>
    <w:rsid w:val="002D00E6"/>
    <w:rsid w:val="002D16DB"/>
    <w:rsid w:val="002D2D96"/>
    <w:rsid w:val="002D51EF"/>
    <w:rsid w:val="002E1D2D"/>
    <w:rsid w:val="002E3527"/>
    <w:rsid w:val="002E365C"/>
    <w:rsid w:val="002E36ED"/>
    <w:rsid w:val="002E4409"/>
    <w:rsid w:val="002E4A03"/>
    <w:rsid w:val="002E4CFA"/>
    <w:rsid w:val="002E64E6"/>
    <w:rsid w:val="002E6C73"/>
    <w:rsid w:val="002E74DE"/>
    <w:rsid w:val="002E7525"/>
    <w:rsid w:val="002F0CDC"/>
    <w:rsid w:val="002F0F24"/>
    <w:rsid w:val="002F1A98"/>
    <w:rsid w:val="002F1DE5"/>
    <w:rsid w:val="002F2067"/>
    <w:rsid w:val="002F2C84"/>
    <w:rsid w:val="002F2EF1"/>
    <w:rsid w:val="002F4C2E"/>
    <w:rsid w:val="002F599B"/>
    <w:rsid w:val="002F6588"/>
    <w:rsid w:val="002F70B5"/>
    <w:rsid w:val="002F7703"/>
    <w:rsid w:val="002F7AA8"/>
    <w:rsid w:val="00300D65"/>
    <w:rsid w:val="00301321"/>
    <w:rsid w:val="00301862"/>
    <w:rsid w:val="00301F89"/>
    <w:rsid w:val="0030420F"/>
    <w:rsid w:val="00304A95"/>
    <w:rsid w:val="003053C0"/>
    <w:rsid w:val="00306043"/>
    <w:rsid w:val="00306549"/>
    <w:rsid w:val="003067BB"/>
    <w:rsid w:val="00307B37"/>
    <w:rsid w:val="00307C86"/>
    <w:rsid w:val="00310302"/>
    <w:rsid w:val="003103B0"/>
    <w:rsid w:val="0031041A"/>
    <w:rsid w:val="00310630"/>
    <w:rsid w:val="00310B98"/>
    <w:rsid w:val="00310BF9"/>
    <w:rsid w:val="003117AA"/>
    <w:rsid w:val="0031183E"/>
    <w:rsid w:val="003124FC"/>
    <w:rsid w:val="00312740"/>
    <w:rsid w:val="00312751"/>
    <w:rsid w:val="00312B80"/>
    <w:rsid w:val="00312E5D"/>
    <w:rsid w:val="00313B73"/>
    <w:rsid w:val="00315169"/>
    <w:rsid w:val="0031550D"/>
    <w:rsid w:val="003156D7"/>
    <w:rsid w:val="00315965"/>
    <w:rsid w:val="00316C47"/>
    <w:rsid w:val="003177D5"/>
    <w:rsid w:val="0031796E"/>
    <w:rsid w:val="00317A7F"/>
    <w:rsid w:val="003200E4"/>
    <w:rsid w:val="003207B5"/>
    <w:rsid w:val="003266DF"/>
    <w:rsid w:val="00326B66"/>
    <w:rsid w:val="00327F6E"/>
    <w:rsid w:val="00330947"/>
    <w:rsid w:val="00330CEC"/>
    <w:rsid w:val="00331362"/>
    <w:rsid w:val="00331ACB"/>
    <w:rsid w:val="00331B3F"/>
    <w:rsid w:val="0033221C"/>
    <w:rsid w:val="00332E8B"/>
    <w:rsid w:val="003343D4"/>
    <w:rsid w:val="00334F8F"/>
    <w:rsid w:val="00335A23"/>
    <w:rsid w:val="00336C57"/>
    <w:rsid w:val="0034028E"/>
    <w:rsid w:val="00340A68"/>
    <w:rsid w:val="00340F5F"/>
    <w:rsid w:val="00342D05"/>
    <w:rsid w:val="003438C0"/>
    <w:rsid w:val="003453E2"/>
    <w:rsid w:val="00345438"/>
    <w:rsid w:val="003456EB"/>
    <w:rsid w:val="00351872"/>
    <w:rsid w:val="00352CB6"/>
    <w:rsid w:val="0035353C"/>
    <w:rsid w:val="00353DA2"/>
    <w:rsid w:val="00353E83"/>
    <w:rsid w:val="00353FDB"/>
    <w:rsid w:val="00354339"/>
    <w:rsid w:val="0035541C"/>
    <w:rsid w:val="00356875"/>
    <w:rsid w:val="0035756D"/>
    <w:rsid w:val="0035757C"/>
    <w:rsid w:val="00360040"/>
    <w:rsid w:val="00361261"/>
    <w:rsid w:val="00361810"/>
    <w:rsid w:val="003619CC"/>
    <w:rsid w:val="00361B86"/>
    <w:rsid w:val="003622B1"/>
    <w:rsid w:val="003625B4"/>
    <w:rsid w:val="00362C0B"/>
    <w:rsid w:val="003633F6"/>
    <w:rsid w:val="003655F9"/>
    <w:rsid w:val="00366F19"/>
    <w:rsid w:val="00367802"/>
    <w:rsid w:val="00367EB4"/>
    <w:rsid w:val="00367FE5"/>
    <w:rsid w:val="0037003B"/>
    <w:rsid w:val="00372166"/>
    <w:rsid w:val="00374BC8"/>
    <w:rsid w:val="0037678B"/>
    <w:rsid w:val="00377D0A"/>
    <w:rsid w:val="003800DC"/>
    <w:rsid w:val="00380149"/>
    <w:rsid w:val="003802FD"/>
    <w:rsid w:val="00380523"/>
    <w:rsid w:val="00380C05"/>
    <w:rsid w:val="003810EA"/>
    <w:rsid w:val="003816DC"/>
    <w:rsid w:val="00381941"/>
    <w:rsid w:val="00381FC7"/>
    <w:rsid w:val="003820E4"/>
    <w:rsid w:val="0038223E"/>
    <w:rsid w:val="003822A3"/>
    <w:rsid w:val="00383104"/>
    <w:rsid w:val="00384400"/>
    <w:rsid w:val="0038486F"/>
    <w:rsid w:val="003856C2"/>
    <w:rsid w:val="00385E83"/>
    <w:rsid w:val="0039068F"/>
    <w:rsid w:val="00390EB2"/>
    <w:rsid w:val="00393C09"/>
    <w:rsid w:val="00393F9F"/>
    <w:rsid w:val="00393FC7"/>
    <w:rsid w:val="00394B27"/>
    <w:rsid w:val="003958D5"/>
    <w:rsid w:val="00396107"/>
    <w:rsid w:val="0039612F"/>
    <w:rsid w:val="00396632"/>
    <w:rsid w:val="003971B0"/>
    <w:rsid w:val="003975FB"/>
    <w:rsid w:val="003A0147"/>
    <w:rsid w:val="003A0A0A"/>
    <w:rsid w:val="003A15DB"/>
    <w:rsid w:val="003A1684"/>
    <w:rsid w:val="003A16CD"/>
    <w:rsid w:val="003A19BC"/>
    <w:rsid w:val="003A1BFC"/>
    <w:rsid w:val="003A220C"/>
    <w:rsid w:val="003A24EA"/>
    <w:rsid w:val="003A25F0"/>
    <w:rsid w:val="003A3D71"/>
    <w:rsid w:val="003A3DD4"/>
    <w:rsid w:val="003A3E99"/>
    <w:rsid w:val="003A429F"/>
    <w:rsid w:val="003A4734"/>
    <w:rsid w:val="003A4EF6"/>
    <w:rsid w:val="003A6EB1"/>
    <w:rsid w:val="003B17CC"/>
    <w:rsid w:val="003B1A83"/>
    <w:rsid w:val="003B1BFD"/>
    <w:rsid w:val="003B1D9C"/>
    <w:rsid w:val="003B20FA"/>
    <w:rsid w:val="003B3499"/>
    <w:rsid w:val="003B3E52"/>
    <w:rsid w:val="003B4E76"/>
    <w:rsid w:val="003B5B4A"/>
    <w:rsid w:val="003B6970"/>
    <w:rsid w:val="003B6AA5"/>
    <w:rsid w:val="003C0EAF"/>
    <w:rsid w:val="003C1150"/>
    <w:rsid w:val="003C12C9"/>
    <w:rsid w:val="003C13C3"/>
    <w:rsid w:val="003C287A"/>
    <w:rsid w:val="003C2BD8"/>
    <w:rsid w:val="003C2C3F"/>
    <w:rsid w:val="003C343A"/>
    <w:rsid w:val="003C377E"/>
    <w:rsid w:val="003C3AA8"/>
    <w:rsid w:val="003C4037"/>
    <w:rsid w:val="003C46A3"/>
    <w:rsid w:val="003C5348"/>
    <w:rsid w:val="003C5834"/>
    <w:rsid w:val="003C646D"/>
    <w:rsid w:val="003C659F"/>
    <w:rsid w:val="003D05AE"/>
    <w:rsid w:val="003D0627"/>
    <w:rsid w:val="003D083C"/>
    <w:rsid w:val="003D095F"/>
    <w:rsid w:val="003D0D34"/>
    <w:rsid w:val="003D1422"/>
    <w:rsid w:val="003D1838"/>
    <w:rsid w:val="003D2035"/>
    <w:rsid w:val="003D23C4"/>
    <w:rsid w:val="003D3098"/>
    <w:rsid w:val="003D358D"/>
    <w:rsid w:val="003D3E91"/>
    <w:rsid w:val="003D64C4"/>
    <w:rsid w:val="003D67BE"/>
    <w:rsid w:val="003D7ABD"/>
    <w:rsid w:val="003E052B"/>
    <w:rsid w:val="003E0756"/>
    <w:rsid w:val="003E07D6"/>
    <w:rsid w:val="003E0D2E"/>
    <w:rsid w:val="003E15A1"/>
    <w:rsid w:val="003E1962"/>
    <w:rsid w:val="003E2728"/>
    <w:rsid w:val="003E3812"/>
    <w:rsid w:val="003E4DDA"/>
    <w:rsid w:val="003E6596"/>
    <w:rsid w:val="003E718F"/>
    <w:rsid w:val="003E7AE8"/>
    <w:rsid w:val="003F01DE"/>
    <w:rsid w:val="003F020B"/>
    <w:rsid w:val="003F0DF8"/>
    <w:rsid w:val="003F1DCA"/>
    <w:rsid w:val="003F258A"/>
    <w:rsid w:val="003F2E0D"/>
    <w:rsid w:val="003F6B02"/>
    <w:rsid w:val="003F6E49"/>
    <w:rsid w:val="003F707A"/>
    <w:rsid w:val="003F7831"/>
    <w:rsid w:val="004008B9"/>
    <w:rsid w:val="00402916"/>
    <w:rsid w:val="00402DF6"/>
    <w:rsid w:val="00403580"/>
    <w:rsid w:val="00403E38"/>
    <w:rsid w:val="004049BA"/>
    <w:rsid w:val="004049C9"/>
    <w:rsid w:val="00405A29"/>
    <w:rsid w:val="00405FBC"/>
    <w:rsid w:val="0040669E"/>
    <w:rsid w:val="0040738E"/>
    <w:rsid w:val="004104DD"/>
    <w:rsid w:val="00410CE3"/>
    <w:rsid w:val="004112DE"/>
    <w:rsid w:val="0041234F"/>
    <w:rsid w:val="004128F3"/>
    <w:rsid w:val="00412C11"/>
    <w:rsid w:val="004139A0"/>
    <w:rsid w:val="004145B1"/>
    <w:rsid w:val="00414AD3"/>
    <w:rsid w:val="00415148"/>
    <w:rsid w:val="004163FC"/>
    <w:rsid w:val="0041662C"/>
    <w:rsid w:val="00416B3A"/>
    <w:rsid w:val="00417F39"/>
    <w:rsid w:val="0042008F"/>
    <w:rsid w:val="0042080C"/>
    <w:rsid w:val="00421135"/>
    <w:rsid w:val="00421D80"/>
    <w:rsid w:val="00422848"/>
    <w:rsid w:val="00423FAE"/>
    <w:rsid w:val="004241C9"/>
    <w:rsid w:val="0042570A"/>
    <w:rsid w:val="004260C3"/>
    <w:rsid w:val="00426BE3"/>
    <w:rsid w:val="00427E41"/>
    <w:rsid w:val="004302F7"/>
    <w:rsid w:val="004304C0"/>
    <w:rsid w:val="0043066A"/>
    <w:rsid w:val="00431028"/>
    <w:rsid w:val="00432350"/>
    <w:rsid w:val="00432D41"/>
    <w:rsid w:val="004332E8"/>
    <w:rsid w:val="004337CC"/>
    <w:rsid w:val="00433E53"/>
    <w:rsid w:val="004343D4"/>
    <w:rsid w:val="004343DF"/>
    <w:rsid w:val="00434D2E"/>
    <w:rsid w:val="00435988"/>
    <w:rsid w:val="00435A36"/>
    <w:rsid w:val="00435B59"/>
    <w:rsid w:val="00435FBA"/>
    <w:rsid w:val="0043628B"/>
    <w:rsid w:val="00436605"/>
    <w:rsid w:val="004373CE"/>
    <w:rsid w:val="00437733"/>
    <w:rsid w:val="00437F17"/>
    <w:rsid w:val="0044019D"/>
    <w:rsid w:val="004402CE"/>
    <w:rsid w:val="00440583"/>
    <w:rsid w:val="004406A3"/>
    <w:rsid w:val="00441552"/>
    <w:rsid w:val="00442507"/>
    <w:rsid w:val="00442A4C"/>
    <w:rsid w:val="00442B66"/>
    <w:rsid w:val="00443015"/>
    <w:rsid w:val="00444CCE"/>
    <w:rsid w:val="004470AA"/>
    <w:rsid w:val="00447446"/>
    <w:rsid w:val="004478D8"/>
    <w:rsid w:val="0045050B"/>
    <w:rsid w:val="004510BB"/>
    <w:rsid w:val="0045244C"/>
    <w:rsid w:val="00452F63"/>
    <w:rsid w:val="0045370C"/>
    <w:rsid w:val="004547B8"/>
    <w:rsid w:val="00456709"/>
    <w:rsid w:val="00456926"/>
    <w:rsid w:val="004569E6"/>
    <w:rsid w:val="004573E7"/>
    <w:rsid w:val="0045792E"/>
    <w:rsid w:val="004604B5"/>
    <w:rsid w:val="00461E3F"/>
    <w:rsid w:val="00461E5D"/>
    <w:rsid w:val="00462214"/>
    <w:rsid w:val="00462CB7"/>
    <w:rsid w:val="00463DB8"/>
    <w:rsid w:val="00464403"/>
    <w:rsid w:val="004651CD"/>
    <w:rsid w:val="004653FD"/>
    <w:rsid w:val="00465F04"/>
    <w:rsid w:val="00465FEA"/>
    <w:rsid w:val="004679CE"/>
    <w:rsid w:val="0047066A"/>
    <w:rsid w:val="00471211"/>
    <w:rsid w:val="00472864"/>
    <w:rsid w:val="004742F2"/>
    <w:rsid w:val="00474F1B"/>
    <w:rsid w:val="004759D0"/>
    <w:rsid w:val="00476A54"/>
    <w:rsid w:val="00480A38"/>
    <w:rsid w:val="00481CE9"/>
    <w:rsid w:val="004821E4"/>
    <w:rsid w:val="0048233C"/>
    <w:rsid w:val="0048276E"/>
    <w:rsid w:val="00483E83"/>
    <w:rsid w:val="00483FE0"/>
    <w:rsid w:val="00484055"/>
    <w:rsid w:val="00485067"/>
    <w:rsid w:val="00485494"/>
    <w:rsid w:val="00485B9C"/>
    <w:rsid w:val="00485F0D"/>
    <w:rsid w:val="00486385"/>
    <w:rsid w:val="004869B8"/>
    <w:rsid w:val="00486B19"/>
    <w:rsid w:val="00487473"/>
    <w:rsid w:val="0048789C"/>
    <w:rsid w:val="00487D56"/>
    <w:rsid w:val="00487E11"/>
    <w:rsid w:val="00490A23"/>
    <w:rsid w:val="00490D55"/>
    <w:rsid w:val="00490F73"/>
    <w:rsid w:val="00490FBC"/>
    <w:rsid w:val="00491CF0"/>
    <w:rsid w:val="00491D4C"/>
    <w:rsid w:val="00493161"/>
    <w:rsid w:val="00493674"/>
    <w:rsid w:val="00493EC6"/>
    <w:rsid w:val="00494671"/>
    <w:rsid w:val="004946A0"/>
    <w:rsid w:val="0049483D"/>
    <w:rsid w:val="004954DB"/>
    <w:rsid w:val="00495656"/>
    <w:rsid w:val="0049628A"/>
    <w:rsid w:val="004965A1"/>
    <w:rsid w:val="00496EE7"/>
    <w:rsid w:val="004974F9"/>
    <w:rsid w:val="004A1CF6"/>
    <w:rsid w:val="004A219C"/>
    <w:rsid w:val="004A32B0"/>
    <w:rsid w:val="004A3542"/>
    <w:rsid w:val="004A3FDA"/>
    <w:rsid w:val="004A4517"/>
    <w:rsid w:val="004A4677"/>
    <w:rsid w:val="004A48A7"/>
    <w:rsid w:val="004A5325"/>
    <w:rsid w:val="004A5378"/>
    <w:rsid w:val="004A5F61"/>
    <w:rsid w:val="004A6C4B"/>
    <w:rsid w:val="004A6D0F"/>
    <w:rsid w:val="004A6D79"/>
    <w:rsid w:val="004B03AE"/>
    <w:rsid w:val="004B0444"/>
    <w:rsid w:val="004B1826"/>
    <w:rsid w:val="004B27E0"/>
    <w:rsid w:val="004B31E7"/>
    <w:rsid w:val="004B32F1"/>
    <w:rsid w:val="004B3C58"/>
    <w:rsid w:val="004B4EAA"/>
    <w:rsid w:val="004B51C0"/>
    <w:rsid w:val="004B59C6"/>
    <w:rsid w:val="004B6F00"/>
    <w:rsid w:val="004B6FD4"/>
    <w:rsid w:val="004C0292"/>
    <w:rsid w:val="004C063A"/>
    <w:rsid w:val="004C088B"/>
    <w:rsid w:val="004C2FB0"/>
    <w:rsid w:val="004C66A4"/>
    <w:rsid w:val="004C6922"/>
    <w:rsid w:val="004C6F5C"/>
    <w:rsid w:val="004C7BD0"/>
    <w:rsid w:val="004D08B3"/>
    <w:rsid w:val="004D2BF6"/>
    <w:rsid w:val="004D4086"/>
    <w:rsid w:val="004D42CB"/>
    <w:rsid w:val="004D4865"/>
    <w:rsid w:val="004D53B6"/>
    <w:rsid w:val="004D5956"/>
    <w:rsid w:val="004D5E36"/>
    <w:rsid w:val="004D5F16"/>
    <w:rsid w:val="004D7102"/>
    <w:rsid w:val="004D7BBD"/>
    <w:rsid w:val="004E148F"/>
    <w:rsid w:val="004E1BF7"/>
    <w:rsid w:val="004E3AB7"/>
    <w:rsid w:val="004E3F00"/>
    <w:rsid w:val="004E4FC5"/>
    <w:rsid w:val="004E53F0"/>
    <w:rsid w:val="004E59F9"/>
    <w:rsid w:val="004E5CF1"/>
    <w:rsid w:val="004E62AE"/>
    <w:rsid w:val="004E6545"/>
    <w:rsid w:val="004E6B3D"/>
    <w:rsid w:val="004E7520"/>
    <w:rsid w:val="004F0131"/>
    <w:rsid w:val="004F0DDC"/>
    <w:rsid w:val="004F1D03"/>
    <w:rsid w:val="004F2106"/>
    <w:rsid w:val="004F2387"/>
    <w:rsid w:val="004F2507"/>
    <w:rsid w:val="004F29CD"/>
    <w:rsid w:val="004F2B4A"/>
    <w:rsid w:val="004F59CD"/>
    <w:rsid w:val="004F6383"/>
    <w:rsid w:val="004F66E8"/>
    <w:rsid w:val="004F68DE"/>
    <w:rsid w:val="004F6952"/>
    <w:rsid w:val="004F6BBE"/>
    <w:rsid w:val="004F79C5"/>
    <w:rsid w:val="004F7AD6"/>
    <w:rsid w:val="0050338D"/>
    <w:rsid w:val="005044E2"/>
    <w:rsid w:val="0050528A"/>
    <w:rsid w:val="00505765"/>
    <w:rsid w:val="00506158"/>
    <w:rsid w:val="005063DB"/>
    <w:rsid w:val="00506753"/>
    <w:rsid w:val="00506F2C"/>
    <w:rsid w:val="00507382"/>
    <w:rsid w:val="005076FC"/>
    <w:rsid w:val="00510389"/>
    <w:rsid w:val="00511920"/>
    <w:rsid w:val="00511B96"/>
    <w:rsid w:val="00512077"/>
    <w:rsid w:val="0051233A"/>
    <w:rsid w:val="005125E4"/>
    <w:rsid w:val="00512923"/>
    <w:rsid w:val="00512C3D"/>
    <w:rsid w:val="005133EE"/>
    <w:rsid w:val="00513DC5"/>
    <w:rsid w:val="00514F4F"/>
    <w:rsid w:val="0051607F"/>
    <w:rsid w:val="005160F0"/>
    <w:rsid w:val="00516BC5"/>
    <w:rsid w:val="00517185"/>
    <w:rsid w:val="005171CF"/>
    <w:rsid w:val="005171E9"/>
    <w:rsid w:val="005172AB"/>
    <w:rsid w:val="00517AF5"/>
    <w:rsid w:val="00517DC6"/>
    <w:rsid w:val="00520EC8"/>
    <w:rsid w:val="0052139A"/>
    <w:rsid w:val="005216CF"/>
    <w:rsid w:val="0052236C"/>
    <w:rsid w:val="005225C8"/>
    <w:rsid w:val="00522CE2"/>
    <w:rsid w:val="00523A09"/>
    <w:rsid w:val="00523A5C"/>
    <w:rsid w:val="00526100"/>
    <w:rsid w:val="0052627D"/>
    <w:rsid w:val="00526D1D"/>
    <w:rsid w:val="00527882"/>
    <w:rsid w:val="00532861"/>
    <w:rsid w:val="0053366E"/>
    <w:rsid w:val="0053374A"/>
    <w:rsid w:val="005343D5"/>
    <w:rsid w:val="00534FD7"/>
    <w:rsid w:val="00535245"/>
    <w:rsid w:val="0053741A"/>
    <w:rsid w:val="00537676"/>
    <w:rsid w:val="005379AA"/>
    <w:rsid w:val="00537A94"/>
    <w:rsid w:val="00541321"/>
    <w:rsid w:val="00541EC3"/>
    <w:rsid w:val="005422C6"/>
    <w:rsid w:val="0054372F"/>
    <w:rsid w:val="00543756"/>
    <w:rsid w:val="005438BD"/>
    <w:rsid w:val="005440A3"/>
    <w:rsid w:val="0054460A"/>
    <w:rsid w:val="0054477E"/>
    <w:rsid w:val="005458C7"/>
    <w:rsid w:val="00546966"/>
    <w:rsid w:val="00547B11"/>
    <w:rsid w:val="005509B6"/>
    <w:rsid w:val="0055183F"/>
    <w:rsid w:val="005518E3"/>
    <w:rsid w:val="00552476"/>
    <w:rsid w:val="00553D81"/>
    <w:rsid w:val="00554039"/>
    <w:rsid w:val="005552BC"/>
    <w:rsid w:val="00555841"/>
    <w:rsid w:val="00555930"/>
    <w:rsid w:val="00555E51"/>
    <w:rsid w:val="00556DDA"/>
    <w:rsid w:val="0055731A"/>
    <w:rsid w:val="0055792F"/>
    <w:rsid w:val="00557EBC"/>
    <w:rsid w:val="00560187"/>
    <w:rsid w:val="00560668"/>
    <w:rsid w:val="0056153A"/>
    <w:rsid w:val="005615AE"/>
    <w:rsid w:val="005615E2"/>
    <w:rsid w:val="005623C1"/>
    <w:rsid w:val="005630C3"/>
    <w:rsid w:val="00564C2E"/>
    <w:rsid w:val="005660B7"/>
    <w:rsid w:val="00566233"/>
    <w:rsid w:val="0056638A"/>
    <w:rsid w:val="005664BF"/>
    <w:rsid w:val="00566CD6"/>
    <w:rsid w:val="00566DF9"/>
    <w:rsid w:val="005672A6"/>
    <w:rsid w:val="00567584"/>
    <w:rsid w:val="0056786B"/>
    <w:rsid w:val="00571B8D"/>
    <w:rsid w:val="00571C9D"/>
    <w:rsid w:val="00573BCA"/>
    <w:rsid w:val="00574AF5"/>
    <w:rsid w:val="005750D8"/>
    <w:rsid w:val="00575BA6"/>
    <w:rsid w:val="00575C5D"/>
    <w:rsid w:val="00575D34"/>
    <w:rsid w:val="00576395"/>
    <w:rsid w:val="00576D76"/>
    <w:rsid w:val="00577C4E"/>
    <w:rsid w:val="005801DE"/>
    <w:rsid w:val="005804D7"/>
    <w:rsid w:val="00580AC4"/>
    <w:rsid w:val="00580AF4"/>
    <w:rsid w:val="00581181"/>
    <w:rsid w:val="00581A50"/>
    <w:rsid w:val="005840F4"/>
    <w:rsid w:val="00584767"/>
    <w:rsid w:val="005849BD"/>
    <w:rsid w:val="005850D6"/>
    <w:rsid w:val="00585126"/>
    <w:rsid w:val="00585E31"/>
    <w:rsid w:val="0058639B"/>
    <w:rsid w:val="005865CF"/>
    <w:rsid w:val="005877EB"/>
    <w:rsid w:val="00587D10"/>
    <w:rsid w:val="0059021F"/>
    <w:rsid w:val="00590596"/>
    <w:rsid w:val="00590D80"/>
    <w:rsid w:val="00590E95"/>
    <w:rsid w:val="00591528"/>
    <w:rsid w:val="005942DD"/>
    <w:rsid w:val="00594882"/>
    <w:rsid w:val="00594E74"/>
    <w:rsid w:val="0059605A"/>
    <w:rsid w:val="00597F4C"/>
    <w:rsid w:val="005A13D6"/>
    <w:rsid w:val="005A247D"/>
    <w:rsid w:val="005A33D0"/>
    <w:rsid w:val="005A3E1E"/>
    <w:rsid w:val="005A4BEC"/>
    <w:rsid w:val="005A6E02"/>
    <w:rsid w:val="005A6E25"/>
    <w:rsid w:val="005B0A47"/>
    <w:rsid w:val="005B0CC6"/>
    <w:rsid w:val="005B0E18"/>
    <w:rsid w:val="005B0E8A"/>
    <w:rsid w:val="005B1298"/>
    <w:rsid w:val="005B1639"/>
    <w:rsid w:val="005B19E4"/>
    <w:rsid w:val="005B1BE4"/>
    <w:rsid w:val="005B1CFA"/>
    <w:rsid w:val="005B2215"/>
    <w:rsid w:val="005B3B57"/>
    <w:rsid w:val="005B4B55"/>
    <w:rsid w:val="005B7D07"/>
    <w:rsid w:val="005C019C"/>
    <w:rsid w:val="005C108E"/>
    <w:rsid w:val="005C22D7"/>
    <w:rsid w:val="005C2EC9"/>
    <w:rsid w:val="005C3ADC"/>
    <w:rsid w:val="005C48F6"/>
    <w:rsid w:val="005C4DC2"/>
    <w:rsid w:val="005C651D"/>
    <w:rsid w:val="005C7496"/>
    <w:rsid w:val="005C7629"/>
    <w:rsid w:val="005D05B6"/>
    <w:rsid w:val="005D05EE"/>
    <w:rsid w:val="005D0675"/>
    <w:rsid w:val="005D0D9F"/>
    <w:rsid w:val="005D11ED"/>
    <w:rsid w:val="005D1390"/>
    <w:rsid w:val="005D1C8C"/>
    <w:rsid w:val="005D2483"/>
    <w:rsid w:val="005D24F5"/>
    <w:rsid w:val="005D42EA"/>
    <w:rsid w:val="005D43C6"/>
    <w:rsid w:val="005D4EB8"/>
    <w:rsid w:val="005D56A7"/>
    <w:rsid w:val="005D667E"/>
    <w:rsid w:val="005D672A"/>
    <w:rsid w:val="005D70A8"/>
    <w:rsid w:val="005D739E"/>
    <w:rsid w:val="005E1E2D"/>
    <w:rsid w:val="005E2231"/>
    <w:rsid w:val="005E2DDF"/>
    <w:rsid w:val="005E37AC"/>
    <w:rsid w:val="005E43F1"/>
    <w:rsid w:val="005E4A6F"/>
    <w:rsid w:val="005E4EE3"/>
    <w:rsid w:val="005E5315"/>
    <w:rsid w:val="005E53E5"/>
    <w:rsid w:val="005E5769"/>
    <w:rsid w:val="005E5CD7"/>
    <w:rsid w:val="005E6347"/>
    <w:rsid w:val="005E6701"/>
    <w:rsid w:val="005E773C"/>
    <w:rsid w:val="005E77D0"/>
    <w:rsid w:val="005E7950"/>
    <w:rsid w:val="005E7C9C"/>
    <w:rsid w:val="005F0101"/>
    <w:rsid w:val="005F03FB"/>
    <w:rsid w:val="005F0AB3"/>
    <w:rsid w:val="005F14A3"/>
    <w:rsid w:val="005F170D"/>
    <w:rsid w:val="005F1D73"/>
    <w:rsid w:val="005F2BAD"/>
    <w:rsid w:val="005F33E0"/>
    <w:rsid w:val="005F5B4C"/>
    <w:rsid w:val="005F6417"/>
    <w:rsid w:val="005F678C"/>
    <w:rsid w:val="005F695E"/>
    <w:rsid w:val="005F6E3E"/>
    <w:rsid w:val="00600269"/>
    <w:rsid w:val="006005FF"/>
    <w:rsid w:val="0060240F"/>
    <w:rsid w:val="00602E03"/>
    <w:rsid w:val="00602F56"/>
    <w:rsid w:val="00603511"/>
    <w:rsid w:val="00604064"/>
    <w:rsid w:val="00605402"/>
    <w:rsid w:val="00605A46"/>
    <w:rsid w:val="006106CD"/>
    <w:rsid w:val="00611C67"/>
    <w:rsid w:val="0061223B"/>
    <w:rsid w:val="00612C32"/>
    <w:rsid w:val="0061371C"/>
    <w:rsid w:val="006141D6"/>
    <w:rsid w:val="006144DC"/>
    <w:rsid w:val="00614509"/>
    <w:rsid w:val="00614990"/>
    <w:rsid w:val="00614F8D"/>
    <w:rsid w:val="0061588B"/>
    <w:rsid w:val="00615CD6"/>
    <w:rsid w:val="006167C3"/>
    <w:rsid w:val="0061754A"/>
    <w:rsid w:val="00620843"/>
    <w:rsid w:val="006211FD"/>
    <w:rsid w:val="00621B48"/>
    <w:rsid w:val="00621ECE"/>
    <w:rsid w:val="00623B19"/>
    <w:rsid w:val="00623BA3"/>
    <w:rsid w:val="00624DEB"/>
    <w:rsid w:val="00626510"/>
    <w:rsid w:val="006267DA"/>
    <w:rsid w:val="00626F10"/>
    <w:rsid w:val="006275DB"/>
    <w:rsid w:val="00627842"/>
    <w:rsid w:val="00627FA6"/>
    <w:rsid w:val="00630033"/>
    <w:rsid w:val="006312AE"/>
    <w:rsid w:val="00631BFF"/>
    <w:rsid w:val="00632A70"/>
    <w:rsid w:val="00632D4A"/>
    <w:rsid w:val="00634003"/>
    <w:rsid w:val="00634E1C"/>
    <w:rsid w:val="0063545C"/>
    <w:rsid w:val="00635FB1"/>
    <w:rsid w:val="00636A2F"/>
    <w:rsid w:val="00636F98"/>
    <w:rsid w:val="00637164"/>
    <w:rsid w:val="00637574"/>
    <w:rsid w:val="00640027"/>
    <w:rsid w:val="00640228"/>
    <w:rsid w:val="00641F1C"/>
    <w:rsid w:val="0064430A"/>
    <w:rsid w:val="00644BC5"/>
    <w:rsid w:val="006451C4"/>
    <w:rsid w:val="00645914"/>
    <w:rsid w:val="0064595B"/>
    <w:rsid w:val="00645DAA"/>
    <w:rsid w:val="0064660B"/>
    <w:rsid w:val="0064669B"/>
    <w:rsid w:val="006466EA"/>
    <w:rsid w:val="00646B86"/>
    <w:rsid w:val="006479A1"/>
    <w:rsid w:val="00647A65"/>
    <w:rsid w:val="0065043A"/>
    <w:rsid w:val="00650B59"/>
    <w:rsid w:val="00651ECA"/>
    <w:rsid w:val="0065322D"/>
    <w:rsid w:val="00653756"/>
    <w:rsid w:val="00653863"/>
    <w:rsid w:val="00654729"/>
    <w:rsid w:val="006549A8"/>
    <w:rsid w:val="00654EE4"/>
    <w:rsid w:val="00655E8C"/>
    <w:rsid w:val="00656CAE"/>
    <w:rsid w:val="00656D4E"/>
    <w:rsid w:val="00657E50"/>
    <w:rsid w:val="00660345"/>
    <w:rsid w:val="00660452"/>
    <w:rsid w:val="0066046B"/>
    <w:rsid w:val="00660723"/>
    <w:rsid w:val="00661437"/>
    <w:rsid w:val="00661E81"/>
    <w:rsid w:val="006623CC"/>
    <w:rsid w:val="006629DD"/>
    <w:rsid w:val="00662F2F"/>
    <w:rsid w:val="006635C3"/>
    <w:rsid w:val="00664255"/>
    <w:rsid w:val="00666500"/>
    <w:rsid w:val="00667465"/>
    <w:rsid w:val="00672819"/>
    <w:rsid w:val="00673DA7"/>
    <w:rsid w:val="00673F2E"/>
    <w:rsid w:val="0067476D"/>
    <w:rsid w:val="00675147"/>
    <w:rsid w:val="00675457"/>
    <w:rsid w:val="00675E4F"/>
    <w:rsid w:val="006769C3"/>
    <w:rsid w:val="00677C6E"/>
    <w:rsid w:val="0068005A"/>
    <w:rsid w:val="006804A2"/>
    <w:rsid w:val="006805D6"/>
    <w:rsid w:val="00680B38"/>
    <w:rsid w:val="00680B87"/>
    <w:rsid w:val="00680C36"/>
    <w:rsid w:val="00681192"/>
    <w:rsid w:val="006813BF"/>
    <w:rsid w:val="00681649"/>
    <w:rsid w:val="00681A50"/>
    <w:rsid w:val="0068222B"/>
    <w:rsid w:val="00682402"/>
    <w:rsid w:val="00683261"/>
    <w:rsid w:val="00683345"/>
    <w:rsid w:val="00683579"/>
    <w:rsid w:val="00683EFA"/>
    <w:rsid w:val="006843E3"/>
    <w:rsid w:val="00685474"/>
    <w:rsid w:val="006858EF"/>
    <w:rsid w:val="00685DC9"/>
    <w:rsid w:val="00686C9F"/>
    <w:rsid w:val="00687DBA"/>
    <w:rsid w:val="00690243"/>
    <w:rsid w:val="00690DA4"/>
    <w:rsid w:val="00691B4D"/>
    <w:rsid w:val="00692031"/>
    <w:rsid w:val="00692BFF"/>
    <w:rsid w:val="006939DA"/>
    <w:rsid w:val="00693DCB"/>
    <w:rsid w:val="006948AD"/>
    <w:rsid w:val="0069494D"/>
    <w:rsid w:val="00696F66"/>
    <w:rsid w:val="006A072A"/>
    <w:rsid w:val="006A14B6"/>
    <w:rsid w:val="006A16B8"/>
    <w:rsid w:val="006A26C6"/>
    <w:rsid w:val="006A2E2B"/>
    <w:rsid w:val="006A3238"/>
    <w:rsid w:val="006A363A"/>
    <w:rsid w:val="006A3DD6"/>
    <w:rsid w:val="006A414D"/>
    <w:rsid w:val="006A594B"/>
    <w:rsid w:val="006A599C"/>
    <w:rsid w:val="006A67B8"/>
    <w:rsid w:val="006A6FD1"/>
    <w:rsid w:val="006A7F0F"/>
    <w:rsid w:val="006B0B17"/>
    <w:rsid w:val="006B0D36"/>
    <w:rsid w:val="006B16DC"/>
    <w:rsid w:val="006B2C1D"/>
    <w:rsid w:val="006B3E24"/>
    <w:rsid w:val="006B4243"/>
    <w:rsid w:val="006B462C"/>
    <w:rsid w:val="006B559C"/>
    <w:rsid w:val="006B5C4B"/>
    <w:rsid w:val="006B6B3F"/>
    <w:rsid w:val="006B6CDB"/>
    <w:rsid w:val="006B6D78"/>
    <w:rsid w:val="006B6E9E"/>
    <w:rsid w:val="006C05D8"/>
    <w:rsid w:val="006C0B41"/>
    <w:rsid w:val="006C1946"/>
    <w:rsid w:val="006C2105"/>
    <w:rsid w:val="006C2427"/>
    <w:rsid w:val="006C32D5"/>
    <w:rsid w:val="006C36D9"/>
    <w:rsid w:val="006C4AA4"/>
    <w:rsid w:val="006C6144"/>
    <w:rsid w:val="006C7CCB"/>
    <w:rsid w:val="006D0604"/>
    <w:rsid w:val="006D11B6"/>
    <w:rsid w:val="006D1435"/>
    <w:rsid w:val="006D14CA"/>
    <w:rsid w:val="006D22A2"/>
    <w:rsid w:val="006D2A9F"/>
    <w:rsid w:val="006D2C42"/>
    <w:rsid w:val="006D34B8"/>
    <w:rsid w:val="006D3BDB"/>
    <w:rsid w:val="006D46C8"/>
    <w:rsid w:val="006D4AFA"/>
    <w:rsid w:val="006D545C"/>
    <w:rsid w:val="006D59AC"/>
    <w:rsid w:val="006D6534"/>
    <w:rsid w:val="006D6589"/>
    <w:rsid w:val="006D7725"/>
    <w:rsid w:val="006E104F"/>
    <w:rsid w:val="006E16AA"/>
    <w:rsid w:val="006E27AD"/>
    <w:rsid w:val="006E328C"/>
    <w:rsid w:val="006E41B1"/>
    <w:rsid w:val="006E5E17"/>
    <w:rsid w:val="006E6072"/>
    <w:rsid w:val="006E60C5"/>
    <w:rsid w:val="006E630C"/>
    <w:rsid w:val="006E6344"/>
    <w:rsid w:val="006F15A4"/>
    <w:rsid w:val="006F17DB"/>
    <w:rsid w:val="006F272F"/>
    <w:rsid w:val="006F3186"/>
    <w:rsid w:val="006F4B96"/>
    <w:rsid w:val="006F4BDA"/>
    <w:rsid w:val="006F4D85"/>
    <w:rsid w:val="006F53F9"/>
    <w:rsid w:val="006F5FAF"/>
    <w:rsid w:val="006F7326"/>
    <w:rsid w:val="006F7F8B"/>
    <w:rsid w:val="00700B2E"/>
    <w:rsid w:val="007017B9"/>
    <w:rsid w:val="00701CC2"/>
    <w:rsid w:val="0070241C"/>
    <w:rsid w:val="00702421"/>
    <w:rsid w:val="00702D5D"/>
    <w:rsid w:val="00703CB2"/>
    <w:rsid w:val="0070496F"/>
    <w:rsid w:val="00705AA6"/>
    <w:rsid w:val="00705AB2"/>
    <w:rsid w:val="00706591"/>
    <w:rsid w:val="007067E1"/>
    <w:rsid w:val="00707429"/>
    <w:rsid w:val="007075D5"/>
    <w:rsid w:val="00707AA2"/>
    <w:rsid w:val="007100F8"/>
    <w:rsid w:val="007101B2"/>
    <w:rsid w:val="0071280A"/>
    <w:rsid w:val="00713A6C"/>
    <w:rsid w:val="0071413F"/>
    <w:rsid w:val="00714327"/>
    <w:rsid w:val="0071555F"/>
    <w:rsid w:val="00715D2F"/>
    <w:rsid w:val="0071665F"/>
    <w:rsid w:val="0071759D"/>
    <w:rsid w:val="00717C7B"/>
    <w:rsid w:val="00717D6D"/>
    <w:rsid w:val="007206D1"/>
    <w:rsid w:val="00720A00"/>
    <w:rsid w:val="007219DC"/>
    <w:rsid w:val="00721F4E"/>
    <w:rsid w:val="007227CC"/>
    <w:rsid w:val="0072363B"/>
    <w:rsid w:val="007240B2"/>
    <w:rsid w:val="00724DC0"/>
    <w:rsid w:val="007251C0"/>
    <w:rsid w:val="00725A8F"/>
    <w:rsid w:val="00725E30"/>
    <w:rsid w:val="0072630D"/>
    <w:rsid w:val="007266B9"/>
    <w:rsid w:val="00730BAA"/>
    <w:rsid w:val="0073158B"/>
    <w:rsid w:val="00731FC4"/>
    <w:rsid w:val="00732286"/>
    <w:rsid w:val="00734D7B"/>
    <w:rsid w:val="00735235"/>
    <w:rsid w:val="00735F14"/>
    <w:rsid w:val="00735F17"/>
    <w:rsid w:val="00736146"/>
    <w:rsid w:val="007374D4"/>
    <w:rsid w:val="0073756A"/>
    <w:rsid w:val="00737A11"/>
    <w:rsid w:val="00737BBD"/>
    <w:rsid w:val="00737FC3"/>
    <w:rsid w:val="00740292"/>
    <w:rsid w:val="0074117D"/>
    <w:rsid w:val="00741E25"/>
    <w:rsid w:val="00741ED3"/>
    <w:rsid w:val="00742117"/>
    <w:rsid w:val="00742C79"/>
    <w:rsid w:val="00742CBF"/>
    <w:rsid w:val="00743421"/>
    <w:rsid w:val="0074387C"/>
    <w:rsid w:val="00743961"/>
    <w:rsid w:val="00743E43"/>
    <w:rsid w:val="00744D6A"/>
    <w:rsid w:val="007457A1"/>
    <w:rsid w:val="00746278"/>
    <w:rsid w:val="007464C0"/>
    <w:rsid w:val="00747004"/>
    <w:rsid w:val="00747275"/>
    <w:rsid w:val="00747529"/>
    <w:rsid w:val="007476EE"/>
    <w:rsid w:val="00750FA0"/>
    <w:rsid w:val="007511F8"/>
    <w:rsid w:val="007519AE"/>
    <w:rsid w:val="00751A96"/>
    <w:rsid w:val="00752507"/>
    <w:rsid w:val="00755EF7"/>
    <w:rsid w:val="0075660A"/>
    <w:rsid w:val="00756F1E"/>
    <w:rsid w:val="007571BF"/>
    <w:rsid w:val="00757425"/>
    <w:rsid w:val="00757A18"/>
    <w:rsid w:val="0076000C"/>
    <w:rsid w:val="00760235"/>
    <w:rsid w:val="007614D0"/>
    <w:rsid w:val="00761CC0"/>
    <w:rsid w:val="00762075"/>
    <w:rsid w:val="007628F7"/>
    <w:rsid w:val="00762A9F"/>
    <w:rsid w:val="00762BEA"/>
    <w:rsid w:val="00762D4E"/>
    <w:rsid w:val="00763444"/>
    <w:rsid w:val="00763817"/>
    <w:rsid w:val="00763D15"/>
    <w:rsid w:val="007642C6"/>
    <w:rsid w:val="007645C1"/>
    <w:rsid w:val="0076475A"/>
    <w:rsid w:val="0076477B"/>
    <w:rsid w:val="007653E5"/>
    <w:rsid w:val="007657DF"/>
    <w:rsid w:val="00766657"/>
    <w:rsid w:val="00766D54"/>
    <w:rsid w:val="00767684"/>
    <w:rsid w:val="00767E60"/>
    <w:rsid w:val="00771528"/>
    <w:rsid w:val="0077158D"/>
    <w:rsid w:val="007715FA"/>
    <w:rsid w:val="0077315E"/>
    <w:rsid w:val="00775741"/>
    <w:rsid w:val="0077689B"/>
    <w:rsid w:val="00776A6B"/>
    <w:rsid w:val="007774F6"/>
    <w:rsid w:val="00777554"/>
    <w:rsid w:val="00777FE5"/>
    <w:rsid w:val="00780348"/>
    <w:rsid w:val="00780876"/>
    <w:rsid w:val="0078179D"/>
    <w:rsid w:val="0078272F"/>
    <w:rsid w:val="007829EF"/>
    <w:rsid w:val="00784739"/>
    <w:rsid w:val="0078594B"/>
    <w:rsid w:val="007867DD"/>
    <w:rsid w:val="00786DA3"/>
    <w:rsid w:val="00787099"/>
    <w:rsid w:val="0079168B"/>
    <w:rsid w:val="00791DC7"/>
    <w:rsid w:val="00793285"/>
    <w:rsid w:val="00794203"/>
    <w:rsid w:val="007945A7"/>
    <w:rsid w:val="00794E0C"/>
    <w:rsid w:val="00795B55"/>
    <w:rsid w:val="007A069A"/>
    <w:rsid w:val="007A18E8"/>
    <w:rsid w:val="007A212B"/>
    <w:rsid w:val="007A2C50"/>
    <w:rsid w:val="007A40E4"/>
    <w:rsid w:val="007A5710"/>
    <w:rsid w:val="007A5BFD"/>
    <w:rsid w:val="007A7138"/>
    <w:rsid w:val="007B0735"/>
    <w:rsid w:val="007B10B2"/>
    <w:rsid w:val="007B1AAA"/>
    <w:rsid w:val="007B21B4"/>
    <w:rsid w:val="007B23D5"/>
    <w:rsid w:val="007B2587"/>
    <w:rsid w:val="007B2E44"/>
    <w:rsid w:val="007B3299"/>
    <w:rsid w:val="007B3302"/>
    <w:rsid w:val="007B3668"/>
    <w:rsid w:val="007B3DAD"/>
    <w:rsid w:val="007B43AD"/>
    <w:rsid w:val="007B4690"/>
    <w:rsid w:val="007B536C"/>
    <w:rsid w:val="007B5415"/>
    <w:rsid w:val="007B5E51"/>
    <w:rsid w:val="007B5EB1"/>
    <w:rsid w:val="007B7038"/>
    <w:rsid w:val="007B71FD"/>
    <w:rsid w:val="007C03F0"/>
    <w:rsid w:val="007C083A"/>
    <w:rsid w:val="007C11BC"/>
    <w:rsid w:val="007C2216"/>
    <w:rsid w:val="007C23B8"/>
    <w:rsid w:val="007C2474"/>
    <w:rsid w:val="007C36B9"/>
    <w:rsid w:val="007C3A12"/>
    <w:rsid w:val="007C448D"/>
    <w:rsid w:val="007C44D1"/>
    <w:rsid w:val="007C5395"/>
    <w:rsid w:val="007C5572"/>
    <w:rsid w:val="007C5D0C"/>
    <w:rsid w:val="007C77CA"/>
    <w:rsid w:val="007C7F95"/>
    <w:rsid w:val="007D0CDE"/>
    <w:rsid w:val="007D1FFB"/>
    <w:rsid w:val="007D2281"/>
    <w:rsid w:val="007D25C5"/>
    <w:rsid w:val="007D276C"/>
    <w:rsid w:val="007D2930"/>
    <w:rsid w:val="007D3E12"/>
    <w:rsid w:val="007D447E"/>
    <w:rsid w:val="007D47AB"/>
    <w:rsid w:val="007D4864"/>
    <w:rsid w:val="007D5013"/>
    <w:rsid w:val="007D5893"/>
    <w:rsid w:val="007D5941"/>
    <w:rsid w:val="007D6AE7"/>
    <w:rsid w:val="007D7866"/>
    <w:rsid w:val="007E0C4D"/>
    <w:rsid w:val="007E10E2"/>
    <w:rsid w:val="007E1305"/>
    <w:rsid w:val="007E300C"/>
    <w:rsid w:val="007E302D"/>
    <w:rsid w:val="007E3651"/>
    <w:rsid w:val="007E3BEA"/>
    <w:rsid w:val="007E49D8"/>
    <w:rsid w:val="007E4D4D"/>
    <w:rsid w:val="007E574A"/>
    <w:rsid w:val="007E5F1B"/>
    <w:rsid w:val="007E658C"/>
    <w:rsid w:val="007E65A8"/>
    <w:rsid w:val="007E6A60"/>
    <w:rsid w:val="007E6C69"/>
    <w:rsid w:val="007E7021"/>
    <w:rsid w:val="007E731F"/>
    <w:rsid w:val="007F00B1"/>
    <w:rsid w:val="007F04EB"/>
    <w:rsid w:val="007F09CE"/>
    <w:rsid w:val="007F0DF7"/>
    <w:rsid w:val="007F1C93"/>
    <w:rsid w:val="007F2625"/>
    <w:rsid w:val="007F2EE2"/>
    <w:rsid w:val="007F5654"/>
    <w:rsid w:val="007F5672"/>
    <w:rsid w:val="007F61B1"/>
    <w:rsid w:val="007F7EE8"/>
    <w:rsid w:val="00800421"/>
    <w:rsid w:val="00800862"/>
    <w:rsid w:val="00800C3C"/>
    <w:rsid w:val="00800F18"/>
    <w:rsid w:val="008016A8"/>
    <w:rsid w:val="0080334C"/>
    <w:rsid w:val="00804B37"/>
    <w:rsid w:val="00804BB5"/>
    <w:rsid w:val="00804E99"/>
    <w:rsid w:val="00805795"/>
    <w:rsid w:val="00805CB1"/>
    <w:rsid w:val="0080627E"/>
    <w:rsid w:val="008064D3"/>
    <w:rsid w:val="0080781C"/>
    <w:rsid w:val="00810EFF"/>
    <w:rsid w:val="00811279"/>
    <w:rsid w:val="00811301"/>
    <w:rsid w:val="00812746"/>
    <w:rsid w:val="00812C28"/>
    <w:rsid w:val="0081394C"/>
    <w:rsid w:val="008143AE"/>
    <w:rsid w:val="0081481A"/>
    <w:rsid w:val="00814A18"/>
    <w:rsid w:val="0081569F"/>
    <w:rsid w:val="0081571C"/>
    <w:rsid w:val="008159B7"/>
    <w:rsid w:val="00816275"/>
    <w:rsid w:val="00816C55"/>
    <w:rsid w:val="00820338"/>
    <w:rsid w:val="00820BAB"/>
    <w:rsid w:val="00820F59"/>
    <w:rsid w:val="008221DF"/>
    <w:rsid w:val="0082280E"/>
    <w:rsid w:val="00823C2D"/>
    <w:rsid w:val="0082438C"/>
    <w:rsid w:val="00824902"/>
    <w:rsid w:val="00825258"/>
    <w:rsid w:val="0082552A"/>
    <w:rsid w:val="00825968"/>
    <w:rsid w:val="00825C2C"/>
    <w:rsid w:val="0082679D"/>
    <w:rsid w:val="008270D0"/>
    <w:rsid w:val="00827C41"/>
    <w:rsid w:val="00830BD3"/>
    <w:rsid w:val="00831003"/>
    <w:rsid w:val="00831C4C"/>
    <w:rsid w:val="00831EE5"/>
    <w:rsid w:val="00832259"/>
    <w:rsid w:val="00832897"/>
    <w:rsid w:val="0083323C"/>
    <w:rsid w:val="00834C03"/>
    <w:rsid w:val="008379AC"/>
    <w:rsid w:val="00841FCB"/>
    <w:rsid w:val="00842513"/>
    <w:rsid w:val="00843061"/>
    <w:rsid w:val="0084389F"/>
    <w:rsid w:val="00843F44"/>
    <w:rsid w:val="00845CC7"/>
    <w:rsid w:val="00846640"/>
    <w:rsid w:val="00847075"/>
    <w:rsid w:val="00847B12"/>
    <w:rsid w:val="00847D4F"/>
    <w:rsid w:val="00850B7D"/>
    <w:rsid w:val="008525DC"/>
    <w:rsid w:val="008526DC"/>
    <w:rsid w:val="00852C1D"/>
    <w:rsid w:val="0085327C"/>
    <w:rsid w:val="0085401C"/>
    <w:rsid w:val="0085478D"/>
    <w:rsid w:val="00854EC8"/>
    <w:rsid w:val="008561E2"/>
    <w:rsid w:val="0085705C"/>
    <w:rsid w:val="00857462"/>
    <w:rsid w:val="0086102B"/>
    <w:rsid w:val="008621A0"/>
    <w:rsid w:val="008624EC"/>
    <w:rsid w:val="00862A75"/>
    <w:rsid w:val="008640D0"/>
    <w:rsid w:val="0086419F"/>
    <w:rsid w:val="00864DCE"/>
    <w:rsid w:val="00865E6F"/>
    <w:rsid w:val="008660B9"/>
    <w:rsid w:val="00866628"/>
    <w:rsid w:val="00867077"/>
    <w:rsid w:val="0087038A"/>
    <w:rsid w:val="00870916"/>
    <w:rsid w:val="0087122B"/>
    <w:rsid w:val="00871920"/>
    <w:rsid w:val="00872048"/>
    <w:rsid w:val="0087283A"/>
    <w:rsid w:val="00873467"/>
    <w:rsid w:val="00873641"/>
    <w:rsid w:val="00873D27"/>
    <w:rsid w:val="0087450A"/>
    <w:rsid w:val="0087463C"/>
    <w:rsid w:val="00874D15"/>
    <w:rsid w:val="008752F7"/>
    <w:rsid w:val="00875EC8"/>
    <w:rsid w:val="00876C67"/>
    <w:rsid w:val="00876F19"/>
    <w:rsid w:val="008777BC"/>
    <w:rsid w:val="00880274"/>
    <w:rsid w:val="008805C1"/>
    <w:rsid w:val="00880ADF"/>
    <w:rsid w:val="00880C91"/>
    <w:rsid w:val="00882457"/>
    <w:rsid w:val="008836DF"/>
    <w:rsid w:val="00885357"/>
    <w:rsid w:val="00890231"/>
    <w:rsid w:val="0089040F"/>
    <w:rsid w:val="00892A0B"/>
    <w:rsid w:val="00892B5F"/>
    <w:rsid w:val="00893B4A"/>
    <w:rsid w:val="0089433D"/>
    <w:rsid w:val="008948C8"/>
    <w:rsid w:val="00896DF7"/>
    <w:rsid w:val="008A2210"/>
    <w:rsid w:val="008A25DE"/>
    <w:rsid w:val="008A2EDB"/>
    <w:rsid w:val="008A322A"/>
    <w:rsid w:val="008A3547"/>
    <w:rsid w:val="008A37BB"/>
    <w:rsid w:val="008A3F34"/>
    <w:rsid w:val="008A4BA0"/>
    <w:rsid w:val="008A5291"/>
    <w:rsid w:val="008A5958"/>
    <w:rsid w:val="008A5B2B"/>
    <w:rsid w:val="008A64FA"/>
    <w:rsid w:val="008A6C7B"/>
    <w:rsid w:val="008A6CA3"/>
    <w:rsid w:val="008A7085"/>
    <w:rsid w:val="008A748F"/>
    <w:rsid w:val="008A7F84"/>
    <w:rsid w:val="008B0621"/>
    <w:rsid w:val="008B066D"/>
    <w:rsid w:val="008B071F"/>
    <w:rsid w:val="008B162A"/>
    <w:rsid w:val="008B1AB7"/>
    <w:rsid w:val="008B20A6"/>
    <w:rsid w:val="008B2484"/>
    <w:rsid w:val="008B287F"/>
    <w:rsid w:val="008B2D63"/>
    <w:rsid w:val="008B3481"/>
    <w:rsid w:val="008B3DAC"/>
    <w:rsid w:val="008B4BAF"/>
    <w:rsid w:val="008B4D10"/>
    <w:rsid w:val="008B59C9"/>
    <w:rsid w:val="008B5EBC"/>
    <w:rsid w:val="008B6E43"/>
    <w:rsid w:val="008B7322"/>
    <w:rsid w:val="008B7BA3"/>
    <w:rsid w:val="008B7E81"/>
    <w:rsid w:val="008C0301"/>
    <w:rsid w:val="008C0589"/>
    <w:rsid w:val="008C0C47"/>
    <w:rsid w:val="008C10EB"/>
    <w:rsid w:val="008C1B81"/>
    <w:rsid w:val="008C2823"/>
    <w:rsid w:val="008C422A"/>
    <w:rsid w:val="008C50E8"/>
    <w:rsid w:val="008C68B1"/>
    <w:rsid w:val="008C6953"/>
    <w:rsid w:val="008C6AD7"/>
    <w:rsid w:val="008C7B34"/>
    <w:rsid w:val="008D043D"/>
    <w:rsid w:val="008D0527"/>
    <w:rsid w:val="008D0BEB"/>
    <w:rsid w:val="008D1029"/>
    <w:rsid w:val="008D1EB8"/>
    <w:rsid w:val="008D4728"/>
    <w:rsid w:val="008D49D3"/>
    <w:rsid w:val="008D55BB"/>
    <w:rsid w:val="008D597A"/>
    <w:rsid w:val="008D6C51"/>
    <w:rsid w:val="008D7186"/>
    <w:rsid w:val="008D7A56"/>
    <w:rsid w:val="008E0267"/>
    <w:rsid w:val="008E09E0"/>
    <w:rsid w:val="008E0E48"/>
    <w:rsid w:val="008E1342"/>
    <w:rsid w:val="008E2096"/>
    <w:rsid w:val="008E25A5"/>
    <w:rsid w:val="008E27D8"/>
    <w:rsid w:val="008E2AD1"/>
    <w:rsid w:val="008E2DE9"/>
    <w:rsid w:val="008E3632"/>
    <w:rsid w:val="008E43F1"/>
    <w:rsid w:val="008E4907"/>
    <w:rsid w:val="008E5993"/>
    <w:rsid w:val="008E62AF"/>
    <w:rsid w:val="008E643D"/>
    <w:rsid w:val="008E6795"/>
    <w:rsid w:val="008E7DE4"/>
    <w:rsid w:val="008F023C"/>
    <w:rsid w:val="008F062C"/>
    <w:rsid w:val="008F0ADE"/>
    <w:rsid w:val="008F1029"/>
    <w:rsid w:val="008F1AF8"/>
    <w:rsid w:val="008F1EE5"/>
    <w:rsid w:val="008F2CC7"/>
    <w:rsid w:val="008F32B8"/>
    <w:rsid w:val="008F39DC"/>
    <w:rsid w:val="008F3C05"/>
    <w:rsid w:val="008F54C3"/>
    <w:rsid w:val="008F6018"/>
    <w:rsid w:val="008F6404"/>
    <w:rsid w:val="008F6D11"/>
    <w:rsid w:val="008F7452"/>
    <w:rsid w:val="008F7757"/>
    <w:rsid w:val="008F7871"/>
    <w:rsid w:val="00900373"/>
    <w:rsid w:val="00900679"/>
    <w:rsid w:val="009007F9"/>
    <w:rsid w:val="00901676"/>
    <w:rsid w:val="009032A3"/>
    <w:rsid w:val="00906080"/>
    <w:rsid w:val="0090623C"/>
    <w:rsid w:val="0090667E"/>
    <w:rsid w:val="00907EA4"/>
    <w:rsid w:val="009109C0"/>
    <w:rsid w:val="00910CE7"/>
    <w:rsid w:val="0091114A"/>
    <w:rsid w:val="009112BC"/>
    <w:rsid w:val="0091227D"/>
    <w:rsid w:val="0091442D"/>
    <w:rsid w:val="00915585"/>
    <w:rsid w:val="00916726"/>
    <w:rsid w:val="009169CE"/>
    <w:rsid w:val="00917924"/>
    <w:rsid w:val="0092007E"/>
    <w:rsid w:val="00920C8B"/>
    <w:rsid w:val="00922457"/>
    <w:rsid w:val="00922D8E"/>
    <w:rsid w:val="00923F91"/>
    <w:rsid w:val="0092455E"/>
    <w:rsid w:val="00924C4B"/>
    <w:rsid w:val="00924E8A"/>
    <w:rsid w:val="00925B31"/>
    <w:rsid w:val="00926329"/>
    <w:rsid w:val="00926461"/>
    <w:rsid w:val="009269A2"/>
    <w:rsid w:val="00931698"/>
    <w:rsid w:val="00931A14"/>
    <w:rsid w:val="00932B29"/>
    <w:rsid w:val="00932D9A"/>
    <w:rsid w:val="00933061"/>
    <w:rsid w:val="00933C18"/>
    <w:rsid w:val="00933D55"/>
    <w:rsid w:val="00935849"/>
    <w:rsid w:val="009364F4"/>
    <w:rsid w:val="00936686"/>
    <w:rsid w:val="00937289"/>
    <w:rsid w:val="009406CF"/>
    <w:rsid w:val="00940E50"/>
    <w:rsid w:val="009414EA"/>
    <w:rsid w:val="00941858"/>
    <w:rsid w:val="009420A2"/>
    <w:rsid w:val="00943B1C"/>
    <w:rsid w:val="00945404"/>
    <w:rsid w:val="00946C0F"/>
    <w:rsid w:val="0094742E"/>
    <w:rsid w:val="00947B28"/>
    <w:rsid w:val="00950B75"/>
    <w:rsid w:val="00951321"/>
    <w:rsid w:val="00951F9A"/>
    <w:rsid w:val="0095229C"/>
    <w:rsid w:val="00952973"/>
    <w:rsid w:val="0095336B"/>
    <w:rsid w:val="009540EA"/>
    <w:rsid w:val="009542AC"/>
    <w:rsid w:val="00954389"/>
    <w:rsid w:val="00954AC7"/>
    <w:rsid w:val="00955520"/>
    <w:rsid w:val="00955FCE"/>
    <w:rsid w:val="00956550"/>
    <w:rsid w:val="00956688"/>
    <w:rsid w:val="0095744B"/>
    <w:rsid w:val="00957547"/>
    <w:rsid w:val="00957B57"/>
    <w:rsid w:val="0096185A"/>
    <w:rsid w:val="00961C0C"/>
    <w:rsid w:val="009621AC"/>
    <w:rsid w:val="0096221A"/>
    <w:rsid w:val="0096234A"/>
    <w:rsid w:val="00962359"/>
    <w:rsid w:val="00963C4E"/>
    <w:rsid w:val="00963E4F"/>
    <w:rsid w:val="0096426D"/>
    <w:rsid w:val="00964650"/>
    <w:rsid w:val="00964BB7"/>
    <w:rsid w:val="009650BF"/>
    <w:rsid w:val="0096593E"/>
    <w:rsid w:val="009675BD"/>
    <w:rsid w:val="009703D0"/>
    <w:rsid w:val="00970537"/>
    <w:rsid w:val="009707C5"/>
    <w:rsid w:val="009709B1"/>
    <w:rsid w:val="00970D02"/>
    <w:rsid w:val="00971015"/>
    <w:rsid w:val="00971FC1"/>
    <w:rsid w:val="00972477"/>
    <w:rsid w:val="00972A02"/>
    <w:rsid w:val="009735B2"/>
    <w:rsid w:val="009737C7"/>
    <w:rsid w:val="00974065"/>
    <w:rsid w:val="00975149"/>
    <w:rsid w:val="00975C52"/>
    <w:rsid w:val="00975C87"/>
    <w:rsid w:val="0097782D"/>
    <w:rsid w:val="00981849"/>
    <w:rsid w:val="009819DB"/>
    <w:rsid w:val="0098234F"/>
    <w:rsid w:val="00982B86"/>
    <w:rsid w:val="00983442"/>
    <w:rsid w:val="00984842"/>
    <w:rsid w:val="009870FC"/>
    <w:rsid w:val="009876F6"/>
    <w:rsid w:val="00987D40"/>
    <w:rsid w:val="00990370"/>
    <w:rsid w:val="00990834"/>
    <w:rsid w:val="009915E8"/>
    <w:rsid w:val="009920C1"/>
    <w:rsid w:val="0099289B"/>
    <w:rsid w:val="009943FF"/>
    <w:rsid w:val="00995010"/>
    <w:rsid w:val="009953E3"/>
    <w:rsid w:val="00997B7F"/>
    <w:rsid w:val="009A12F6"/>
    <w:rsid w:val="009A1EAB"/>
    <w:rsid w:val="009A2701"/>
    <w:rsid w:val="009A335C"/>
    <w:rsid w:val="009A3523"/>
    <w:rsid w:val="009A4AAD"/>
    <w:rsid w:val="009A546B"/>
    <w:rsid w:val="009A55A3"/>
    <w:rsid w:val="009A666E"/>
    <w:rsid w:val="009A6A2C"/>
    <w:rsid w:val="009A6FA1"/>
    <w:rsid w:val="009B0A56"/>
    <w:rsid w:val="009B0FC8"/>
    <w:rsid w:val="009B152F"/>
    <w:rsid w:val="009B17F8"/>
    <w:rsid w:val="009B1A2B"/>
    <w:rsid w:val="009B2D47"/>
    <w:rsid w:val="009B4100"/>
    <w:rsid w:val="009B4C8A"/>
    <w:rsid w:val="009B5BC4"/>
    <w:rsid w:val="009B5F68"/>
    <w:rsid w:val="009B77EE"/>
    <w:rsid w:val="009C06AE"/>
    <w:rsid w:val="009C100A"/>
    <w:rsid w:val="009C1BB3"/>
    <w:rsid w:val="009C3153"/>
    <w:rsid w:val="009C3E85"/>
    <w:rsid w:val="009C55C2"/>
    <w:rsid w:val="009C5ADE"/>
    <w:rsid w:val="009C76BB"/>
    <w:rsid w:val="009C7796"/>
    <w:rsid w:val="009D02E1"/>
    <w:rsid w:val="009D055C"/>
    <w:rsid w:val="009D1B75"/>
    <w:rsid w:val="009D2244"/>
    <w:rsid w:val="009D2AFC"/>
    <w:rsid w:val="009D3C20"/>
    <w:rsid w:val="009D435F"/>
    <w:rsid w:val="009D4AC5"/>
    <w:rsid w:val="009D52E0"/>
    <w:rsid w:val="009D5785"/>
    <w:rsid w:val="009D59C4"/>
    <w:rsid w:val="009D5A4C"/>
    <w:rsid w:val="009D6234"/>
    <w:rsid w:val="009D6A75"/>
    <w:rsid w:val="009D6EFF"/>
    <w:rsid w:val="009D7E31"/>
    <w:rsid w:val="009E001F"/>
    <w:rsid w:val="009E0121"/>
    <w:rsid w:val="009E0D14"/>
    <w:rsid w:val="009E19CD"/>
    <w:rsid w:val="009E201E"/>
    <w:rsid w:val="009E2904"/>
    <w:rsid w:val="009E2CF9"/>
    <w:rsid w:val="009E3A05"/>
    <w:rsid w:val="009E417F"/>
    <w:rsid w:val="009E4FDC"/>
    <w:rsid w:val="009E56C8"/>
    <w:rsid w:val="009E736B"/>
    <w:rsid w:val="009E7A9F"/>
    <w:rsid w:val="009F09B1"/>
    <w:rsid w:val="009F0C76"/>
    <w:rsid w:val="009F1081"/>
    <w:rsid w:val="009F13DF"/>
    <w:rsid w:val="009F1496"/>
    <w:rsid w:val="009F291A"/>
    <w:rsid w:val="009F2A99"/>
    <w:rsid w:val="009F2FC4"/>
    <w:rsid w:val="009F3145"/>
    <w:rsid w:val="009F3971"/>
    <w:rsid w:val="009F3AC9"/>
    <w:rsid w:val="009F423E"/>
    <w:rsid w:val="009F5081"/>
    <w:rsid w:val="009F55F8"/>
    <w:rsid w:val="009F64E2"/>
    <w:rsid w:val="009F76CD"/>
    <w:rsid w:val="00A000A3"/>
    <w:rsid w:val="00A0028B"/>
    <w:rsid w:val="00A00E59"/>
    <w:rsid w:val="00A01A51"/>
    <w:rsid w:val="00A025D0"/>
    <w:rsid w:val="00A02885"/>
    <w:rsid w:val="00A02EED"/>
    <w:rsid w:val="00A03186"/>
    <w:rsid w:val="00A03285"/>
    <w:rsid w:val="00A03547"/>
    <w:rsid w:val="00A03591"/>
    <w:rsid w:val="00A0785A"/>
    <w:rsid w:val="00A07BAC"/>
    <w:rsid w:val="00A115DD"/>
    <w:rsid w:val="00A11C34"/>
    <w:rsid w:val="00A11C6D"/>
    <w:rsid w:val="00A1214F"/>
    <w:rsid w:val="00A12F6E"/>
    <w:rsid w:val="00A14A8A"/>
    <w:rsid w:val="00A14F01"/>
    <w:rsid w:val="00A15A5A"/>
    <w:rsid w:val="00A16431"/>
    <w:rsid w:val="00A17F6F"/>
    <w:rsid w:val="00A20DE1"/>
    <w:rsid w:val="00A213C5"/>
    <w:rsid w:val="00A221A5"/>
    <w:rsid w:val="00A228C8"/>
    <w:rsid w:val="00A22C49"/>
    <w:rsid w:val="00A237F7"/>
    <w:rsid w:val="00A23BBA"/>
    <w:rsid w:val="00A23C6B"/>
    <w:rsid w:val="00A25BA2"/>
    <w:rsid w:val="00A2658A"/>
    <w:rsid w:val="00A27A09"/>
    <w:rsid w:val="00A30A6B"/>
    <w:rsid w:val="00A31D2F"/>
    <w:rsid w:val="00A31FA3"/>
    <w:rsid w:val="00A326C6"/>
    <w:rsid w:val="00A32FFE"/>
    <w:rsid w:val="00A344A7"/>
    <w:rsid w:val="00A34D52"/>
    <w:rsid w:val="00A36170"/>
    <w:rsid w:val="00A372BD"/>
    <w:rsid w:val="00A3738E"/>
    <w:rsid w:val="00A40CD7"/>
    <w:rsid w:val="00A40FF6"/>
    <w:rsid w:val="00A415B7"/>
    <w:rsid w:val="00A41A67"/>
    <w:rsid w:val="00A420D3"/>
    <w:rsid w:val="00A4211E"/>
    <w:rsid w:val="00A42672"/>
    <w:rsid w:val="00A44247"/>
    <w:rsid w:val="00A4481F"/>
    <w:rsid w:val="00A45C95"/>
    <w:rsid w:val="00A460EB"/>
    <w:rsid w:val="00A47E9A"/>
    <w:rsid w:val="00A505E8"/>
    <w:rsid w:val="00A50756"/>
    <w:rsid w:val="00A518AA"/>
    <w:rsid w:val="00A51E08"/>
    <w:rsid w:val="00A52A85"/>
    <w:rsid w:val="00A52B65"/>
    <w:rsid w:val="00A5398B"/>
    <w:rsid w:val="00A540D2"/>
    <w:rsid w:val="00A609F6"/>
    <w:rsid w:val="00A60E09"/>
    <w:rsid w:val="00A62F92"/>
    <w:rsid w:val="00A63B68"/>
    <w:rsid w:val="00A63B7B"/>
    <w:rsid w:val="00A6428C"/>
    <w:rsid w:val="00A64CCA"/>
    <w:rsid w:val="00A65255"/>
    <w:rsid w:val="00A65DFA"/>
    <w:rsid w:val="00A65E1B"/>
    <w:rsid w:val="00A67034"/>
    <w:rsid w:val="00A67168"/>
    <w:rsid w:val="00A67692"/>
    <w:rsid w:val="00A70002"/>
    <w:rsid w:val="00A71856"/>
    <w:rsid w:val="00A71CDF"/>
    <w:rsid w:val="00A72203"/>
    <w:rsid w:val="00A7235C"/>
    <w:rsid w:val="00A7269A"/>
    <w:rsid w:val="00A733D3"/>
    <w:rsid w:val="00A73451"/>
    <w:rsid w:val="00A73558"/>
    <w:rsid w:val="00A73AC6"/>
    <w:rsid w:val="00A73DDA"/>
    <w:rsid w:val="00A73E39"/>
    <w:rsid w:val="00A753C2"/>
    <w:rsid w:val="00A7657D"/>
    <w:rsid w:val="00A76722"/>
    <w:rsid w:val="00A771B9"/>
    <w:rsid w:val="00A77295"/>
    <w:rsid w:val="00A779B9"/>
    <w:rsid w:val="00A80A21"/>
    <w:rsid w:val="00A8138D"/>
    <w:rsid w:val="00A819D8"/>
    <w:rsid w:val="00A82D4B"/>
    <w:rsid w:val="00A82D51"/>
    <w:rsid w:val="00A82DFD"/>
    <w:rsid w:val="00A84478"/>
    <w:rsid w:val="00A846DA"/>
    <w:rsid w:val="00A84D23"/>
    <w:rsid w:val="00A8678D"/>
    <w:rsid w:val="00A86C77"/>
    <w:rsid w:val="00A900C0"/>
    <w:rsid w:val="00A907D1"/>
    <w:rsid w:val="00A93B09"/>
    <w:rsid w:val="00A943FD"/>
    <w:rsid w:val="00A945F5"/>
    <w:rsid w:val="00A95451"/>
    <w:rsid w:val="00A963CB"/>
    <w:rsid w:val="00A96A2B"/>
    <w:rsid w:val="00AA017A"/>
    <w:rsid w:val="00AA018C"/>
    <w:rsid w:val="00AA0B40"/>
    <w:rsid w:val="00AA12FE"/>
    <w:rsid w:val="00AA1323"/>
    <w:rsid w:val="00AA150C"/>
    <w:rsid w:val="00AA2228"/>
    <w:rsid w:val="00AA2BED"/>
    <w:rsid w:val="00AA425B"/>
    <w:rsid w:val="00AA463A"/>
    <w:rsid w:val="00AA4E3C"/>
    <w:rsid w:val="00AA4F9D"/>
    <w:rsid w:val="00AA5ECC"/>
    <w:rsid w:val="00AA705D"/>
    <w:rsid w:val="00AA74D0"/>
    <w:rsid w:val="00AA762F"/>
    <w:rsid w:val="00AA7733"/>
    <w:rsid w:val="00AA7AB5"/>
    <w:rsid w:val="00AA7EF2"/>
    <w:rsid w:val="00AB06A1"/>
    <w:rsid w:val="00AB0CDA"/>
    <w:rsid w:val="00AB0E90"/>
    <w:rsid w:val="00AB154F"/>
    <w:rsid w:val="00AB1CA9"/>
    <w:rsid w:val="00AB2472"/>
    <w:rsid w:val="00AB35D7"/>
    <w:rsid w:val="00AB6C0E"/>
    <w:rsid w:val="00AC054B"/>
    <w:rsid w:val="00AC16C5"/>
    <w:rsid w:val="00AC1BC6"/>
    <w:rsid w:val="00AC1E5F"/>
    <w:rsid w:val="00AC2CAE"/>
    <w:rsid w:val="00AC3BD9"/>
    <w:rsid w:val="00AC3F65"/>
    <w:rsid w:val="00AC42B9"/>
    <w:rsid w:val="00AC5073"/>
    <w:rsid w:val="00AC51A9"/>
    <w:rsid w:val="00AC64DF"/>
    <w:rsid w:val="00AC70DC"/>
    <w:rsid w:val="00AC73B0"/>
    <w:rsid w:val="00AC7907"/>
    <w:rsid w:val="00AC7BB8"/>
    <w:rsid w:val="00AD062D"/>
    <w:rsid w:val="00AD0BF8"/>
    <w:rsid w:val="00AD2AA7"/>
    <w:rsid w:val="00AD2E22"/>
    <w:rsid w:val="00AD2F5A"/>
    <w:rsid w:val="00AD3239"/>
    <w:rsid w:val="00AD348A"/>
    <w:rsid w:val="00AD4257"/>
    <w:rsid w:val="00AD442F"/>
    <w:rsid w:val="00AD48DE"/>
    <w:rsid w:val="00AD708A"/>
    <w:rsid w:val="00AD7BB6"/>
    <w:rsid w:val="00AD7F2D"/>
    <w:rsid w:val="00AE0F51"/>
    <w:rsid w:val="00AE0FF2"/>
    <w:rsid w:val="00AE2562"/>
    <w:rsid w:val="00AE28BB"/>
    <w:rsid w:val="00AE3141"/>
    <w:rsid w:val="00AE3198"/>
    <w:rsid w:val="00AE3773"/>
    <w:rsid w:val="00AE3854"/>
    <w:rsid w:val="00AE38F4"/>
    <w:rsid w:val="00AE3D21"/>
    <w:rsid w:val="00AE3DC0"/>
    <w:rsid w:val="00AE3F4D"/>
    <w:rsid w:val="00AE4DA3"/>
    <w:rsid w:val="00AE547C"/>
    <w:rsid w:val="00AE59A3"/>
    <w:rsid w:val="00AE5FFB"/>
    <w:rsid w:val="00AE7D10"/>
    <w:rsid w:val="00AE7DAF"/>
    <w:rsid w:val="00AF0C7F"/>
    <w:rsid w:val="00AF0FCC"/>
    <w:rsid w:val="00AF17BF"/>
    <w:rsid w:val="00AF1E77"/>
    <w:rsid w:val="00AF210A"/>
    <w:rsid w:val="00AF2385"/>
    <w:rsid w:val="00AF23A2"/>
    <w:rsid w:val="00AF2D61"/>
    <w:rsid w:val="00AF31F0"/>
    <w:rsid w:val="00AF4065"/>
    <w:rsid w:val="00AF4F28"/>
    <w:rsid w:val="00AF58BF"/>
    <w:rsid w:val="00AF67DE"/>
    <w:rsid w:val="00AF6C8D"/>
    <w:rsid w:val="00AF7832"/>
    <w:rsid w:val="00AF7FF5"/>
    <w:rsid w:val="00B00CD5"/>
    <w:rsid w:val="00B00D5E"/>
    <w:rsid w:val="00B01C3D"/>
    <w:rsid w:val="00B0262C"/>
    <w:rsid w:val="00B03E28"/>
    <w:rsid w:val="00B04D3F"/>
    <w:rsid w:val="00B0566B"/>
    <w:rsid w:val="00B058E3"/>
    <w:rsid w:val="00B05BA6"/>
    <w:rsid w:val="00B06543"/>
    <w:rsid w:val="00B06546"/>
    <w:rsid w:val="00B104D8"/>
    <w:rsid w:val="00B10576"/>
    <w:rsid w:val="00B1088F"/>
    <w:rsid w:val="00B10B19"/>
    <w:rsid w:val="00B10E1D"/>
    <w:rsid w:val="00B11872"/>
    <w:rsid w:val="00B12658"/>
    <w:rsid w:val="00B13720"/>
    <w:rsid w:val="00B143CB"/>
    <w:rsid w:val="00B143D5"/>
    <w:rsid w:val="00B15881"/>
    <w:rsid w:val="00B15EC1"/>
    <w:rsid w:val="00B1618E"/>
    <w:rsid w:val="00B16C26"/>
    <w:rsid w:val="00B176D1"/>
    <w:rsid w:val="00B17F97"/>
    <w:rsid w:val="00B208AC"/>
    <w:rsid w:val="00B21523"/>
    <w:rsid w:val="00B219C5"/>
    <w:rsid w:val="00B2307B"/>
    <w:rsid w:val="00B230C4"/>
    <w:rsid w:val="00B235A0"/>
    <w:rsid w:val="00B23D35"/>
    <w:rsid w:val="00B25470"/>
    <w:rsid w:val="00B2587B"/>
    <w:rsid w:val="00B25938"/>
    <w:rsid w:val="00B26285"/>
    <w:rsid w:val="00B278BA"/>
    <w:rsid w:val="00B27C94"/>
    <w:rsid w:val="00B30278"/>
    <w:rsid w:val="00B30335"/>
    <w:rsid w:val="00B309DE"/>
    <w:rsid w:val="00B30FCF"/>
    <w:rsid w:val="00B31CCF"/>
    <w:rsid w:val="00B32681"/>
    <w:rsid w:val="00B32FC9"/>
    <w:rsid w:val="00B340B6"/>
    <w:rsid w:val="00B344A6"/>
    <w:rsid w:val="00B3457A"/>
    <w:rsid w:val="00B349AE"/>
    <w:rsid w:val="00B34E9B"/>
    <w:rsid w:val="00B3575A"/>
    <w:rsid w:val="00B36995"/>
    <w:rsid w:val="00B37A64"/>
    <w:rsid w:val="00B41569"/>
    <w:rsid w:val="00B439BA"/>
    <w:rsid w:val="00B44E99"/>
    <w:rsid w:val="00B461F2"/>
    <w:rsid w:val="00B4683B"/>
    <w:rsid w:val="00B46979"/>
    <w:rsid w:val="00B47AF1"/>
    <w:rsid w:val="00B518B7"/>
    <w:rsid w:val="00B51F75"/>
    <w:rsid w:val="00B524C4"/>
    <w:rsid w:val="00B5258F"/>
    <w:rsid w:val="00B52653"/>
    <w:rsid w:val="00B537DE"/>
    <w:rsid w:val="00B546B6"/>
    <w:rsid w:val="00B550F2"/>
    <w:rsid w:val="00B55D26"/>
    <w:rsid w:val="00B56411"/>
    <w:rsid w:val="00B56A92"/>
    <w:rsid w:val="00B56F18"/>
    <w:rsid w:val="00B56FD1"/>
    <w:rsid w:val="00B57344"/>
    <w:rsid w:val="00B57354"/>
    <w:rsid w:val="00B576BB"/>
    <w:rsid w:val="00B600ED"/>
    <w:rsid w:val="00B60726"/>
    <w:rsid w:val="00B61261"/>
    <w:rsid w:val="00B61356"/>
    <w:rsid w:val="00B62D65"/>
    <w:rsid w:val="00B64815"/>
    <w:rsid w:val="00B65083"/>
    <w:rsid w:val="00B65B02"/>
    <w:rsid w:val="00B6619C"/>
    <w:rsid w:val="00B665CC"/>
    <w:rsid w:val="00B67AC7"/>
    <w:rsid w:val="00B70D06"/>
    <w:rsid w:val="00B71780"/>
    <w:rsid w:val="00B719C4"/>
    <w:rsid w:val="00B73444"/>
    <w:rsid w:val="00B73C10"/>
    <w:rsid w:val="00B74149"/>
    <w:rsid w:val="00B74ABA"/>
    <w:rsid w:val="00B759F3"/>
    <w:rsid w:val="00B75BEA"/>
    <w:rsid w:val="00B76C5A"/>
    <w:rsid w:val="00B76C9D"/>
    <w:rsid w:val="00B77BF2"/>
    <w:rsid w:val="00B77E12"/>
    <w:rsid w:val="00B81197"/>
    <w:rsid w:val="00B8149A"/>
    <w:rsid w:val="00B81B70"/>
    <w:rsid w:val="00B81D33"/>
    <w:rsid w:val="00B826FC"/>
    <w:rsid w:val="00B82784"/>
    <w:rsid w:val="00B82FCF"/>
    <w:rsid w:val="00B83BFA"/>
    <w:rsid w:val="00B84660"/>
    <w:rsid w:val="00B8466A"/>
    <w:rsid w:val="00B84D80"/>
    <w:rsid w:val="00B8508E"/>
    <w:rsid w:val="00B85095"/>
    <w:rsid w:val="00B8658A"/>
    <w:rsid w:val="00B86AEE"/>
    <w:rsid w:val="00B8766F"/>
    <w:rsid w:val="00B90069"/>
    <w:rsid w:val="00B902C2"/>
    <w:rsid w:val="00B91181"/>
    <w:rsid w:val="00B91457"/>
    <w:rsid w:val="00B91EEC"/>
    <w:rsid w:val="00B921E3"/>
    <w:rsid w:val="00B97199"/>
    <w:rsid w:val="00BA0523"/>
    <w:rsid w:val="00BA07FD"/>
    <w:rsid w:val="00BA0812"/>
    <w:rsid w:val="00BA0AFD"/>
    <w:rsid w:val="00BA19FC"/>
    <w:rsid w:val="00BA1C6A"/>
    <w:rsid w:val="00BA2B8D"/>
    <w:rsid w:val="00BA2F82"/>
    <w:rsid w:val="00BA3081"/>
    <w:rsid w:val="00BA31E4"/>
    <w:rsid w:val="00BA4DF4"/>
    <w:rsid w:val="00BA5CE9"/>
    <w:rsid w:val="00BA676F"/>
    <w:rsid w:val="00BA6CA8"/>
    <w:rsid w:val="00BA6D49"/>
    <w:rsid w:val="00BA7732"/>
    <w:rsid w:val="00BB0BA1"/>
    <w:rsid w:val="00BB0DD6"/>
    <w:rsid w:val="00BB23F9"/>
    <w:rsid w:val="00BB353B"/>
    <w:rsid w:val="00BB3847"/>
    <w:rsid w:val="00BB4857"/>
    <w:rsid w:val="00BB4D5A"/>
    <w:rsid w:val="00BB4DC8"/>
    <w:rsid w:val="00BB50F5"/>
    <w:rsid w:val="00BB5100"/>
    <w:rsid w:val="00BB53CF"/>
    <w:rsid w:val="00BB59DA"/>
    <w:rsid w:val="00BB5A07"/>
    <w:rsid w:val="00BB63EC"/>
    <w:rsid w:val="00BB6403"/>
    <w:rsid w:val="00BB6552"/>
    <w:rsid w:val="00BB6C5D"/>
    <w:rsid w:val="00BB7256"/>
    <w:rsid w:val="00BB75E5"/>
    <w:rsid w:val="00BB78E8"/>
    <w:rsid w:val="00BC020E"/>
    <w:rsid w:val="00BC0722"/>
    <w:rsid w:val="00BC13CA"/>
    <w:rsid w:val="00BC31CB"/>
    <w:rsid w:val="00BC3245"/>
    <w:rsid w:val="00BC3E15"/>
    <w:rsid w:val="00BC4C24"/>
    <w:rsid w:val="00BC5C69"/>
    <w:rsid w:val="00BC5D47"/>
    <w:rsid w:val="00BC6884"/>
    <w:rsid w:val="00BC6B6B"/>
    <w:rsid w:val="00BC709B"/>
    <w:rsid w:val="00BD0268"/>
    <w:rsid w:val="00BD033D"/>
    <w:rsid w:val="00BD0551"/>
    <w:rsid w:val="00BD0A51"/>
    <w:rsid w:val="00BD2520"/>
    <w:rsid w:val="00BD27AC"/>
    <w:rsid w:val="00BD29FE"/>
    <w:rsid w:val="00BD2EAB"/>
    <w:rsid w:val="00BD3B1D"/>
    <w:rsid w:val="00BD3D0E"/>
    <w:rsid w:val="00BD45A2"/>
    <w:rsid w:val="00BD465D"/>
    <w:rsid w:val="00BD4FF6"/>
    <w:rsid w:val="00BD592E"/>
    <w:rsid w:val="00BD5B53"/>
    <w:rsid w:val="00BD6646"/>
    <w:rsid w:val="00BD6A0D"/>
    <w:rsid w:val="00BD6A26"/>
    <w:rsid w:val="00BD6B2F"/>
    <w:rsid w:val="00BD7511"/>
    <w:rsid w:val="00BE2248"/>
    <w:rsid w:val="00BE3414"/>
    <w:rsid w:val="00BE3F8C"/>
    <w:rsid w:val="00BE4DF4"/>
    <w:rsid w:val="00BE4E75"/>
    <w:rsid w:val="00BE50BD"/>
    <w:rsid w:val="00BE515A"/>
    <w:rsid w:val="00BE5241"/>
    <w:rsid w:val="00BE5D56"/>
    <w:rsid w:val="00BE5DF6"/>
    <w:rsid w:val="00BE6082"/>
    <w:rsid w:val="00BE60AC"/>
    <w:rsid w:val="00BE61DE"/>
    <w:rsid w:val="00BE6975"/>
    <w:rsid w:val="00BE71A1"/>
    <w:rsid w:val="00BF11A8"/>
    <w:rsid w:val="00BF12B4"/>
    <w:rsid w:val="00BF1A7C"/>
    <w:rsid w:val="00BF312F"/>
    <w:rsid w:val="00BF347E"/>
    <w:rsid w:val="00BF5EF3"/>
    <w:rsid w:val="00BF60AE"/>
    <w:rsid w:val="00BF6A2F"/>
    <w:rsid w:val="00BF7436"/>
    <w:rsid w:val="00C00257"/>
    <w:rsid w:val="00C002E0"/>
    <w:rsid w:val="00C009C9"/>
    <w:rsid w:val="00C00FAF"/>
    <w:rsid w:val="00C0126B"/>
    <w:rsid w:val="00C03423"/>
    <w:rsid w:val="00C0356A"/>
    <w:rsid w:val="00C04E63"/>
    <w:rsid w:val="00C0581A"/>
    <w:rsid w:val="00C05D91"/>
    <w:rsid w:val="00C06348"/>
    <w:rsid w:val="00C06C32"/>
    <w:rsid w:val="00C075AF"/>
    <w:rsid w:val="00C07A04"/>
    <w:rsid w:val="00C100B1"/>
    <w:rsid w:val="00C10D01"/>
    <w:rsid w:val="00C11177"/>
    <w:rsid w:val="00C11503"/>
    <w:rsid w:val="00C1160B"/>
    <w:rsid w:val="00C11A50"/>
    <w:rsid w:val="00C11C32"/>
    <w:rsid w:val="00C1203B"/>
    <w:rsid w:val="00C1317D"/>
    <w:rsid w:val="00C1333A"/>
    <w:rsid w:val="00C144DE"/>
    <w:rsid w:val="00C1527A"/>
    <w:rsid w:val="00C15414"/>
    <w:rsid w:val="00C158D2"/>
    <w:rsid w:val="00C15A52"/>
    <w:rsid w:val="00C15CB1"/>
    <w:rsid w:val="00C16001"/>
    <w:rsid w:val="00C17964"/>
    <w:rsid w:val="00C17B0A"/>
    <w:rsid w:val="00C2227C"/>
    <w:rsid w:val="00C23B61"/>
    <w:rsid w:val="00C2434E"/>
    <w:rsid w:val="00C24D2D"/>
    <w:rsid w:val="00C24F61"/>
    <w:rsid w:val="00C253F7"/>
    <w:rsid w:val="00C2698F"/>
    <w:rsid w:val="00C26D32"/>
    <w:rsid w:val="00C2700B"/>
    <w:rsid w:val="00C30374"/>
    <w:rsid w:val="00C31A33"/>
    <w:rsid w:val="00C32713"/>
    <w:rsid w:val="00C32CCE"/>
    <w:rsid w:val="00C34261"/>
    <w:rsid w:val="00C34C7E"/>
    <w:rsid w:val="00C34C87"/>
    <w:rsid w:val="00C34C95"/>
    <w:rsid w:val="00C36384"/>
    <w:rsid w:val="00C37535"/>
    <w:rsid w:val="00C37BB2"/>
    <w:rsid w:val="00C406F7"/>
    <w:rsid w:val="00C41985"/>
    <w:rsid w:val="00C42682"/>
    <w:rsid w:val="00C42DE2"/>
    <w:rsid w:val="00C42F06"/>
    <w:rsid w:val="00C434DE"/>
    <w:rsid w:val="00C44B20"/>
    <w:rsid w:val="00C451C3"/>
    <w:rsid w:val="00C45B3D"/>
    <w:rsid w:val="00C46247"/>
    <w:rsid w:val="00C466D3"/>
    <w:rsid w:val="00C4783A"/>
    <w:rsid w:val="00C51A97"/>
    <w:rsid w:val="00C5326A"/>
    <w:rsid w:val="00C544CB"/>
    <w:rsid w:val="00C545AF"/>
    <w:rsid w:val="00C548D8"/>
    <w:rsid w:val="00C57835"/>
    <w:rsid w:val="00C57BC3"/>
    <w:rsid w:val="00C602C5"/>
    <w:rsid w:val="00C630A4"/>
    <w:rsid w:val="00C63F22"/>
    <w:rsid w:val="00C643EE"/>
    <w:rsid w:val="00C66F89"/>
    <w:rsid w:val="00C671FB"/>
    <w:rsid w:val="00C678F2"/>
    <w:rsid w:val="00C67A8E"/>
    <w:rsid w:val="00C67B7F"/>
    <w:rsid w:val="00C700E8"/>
    <w:rsid w:val="00C701AF"/>
    <w:rsid w:val="00C70237"/>
    <w:rsid w:val="00C70C05"/>
    <w:rsid w:val="00C70E6B"/>
    <w:rsid w:val="00C7161A"/>
    <w:rsid w:val="00C7198D"/>
    <w:rsid w:val="00C719B4"/>
    <w:rsid w:val="00C71BD0"/>
    <w:rsid w:val="00C72337"/>
    <w:rsid w:val="00C74DE3"/>
    <w:rsid w:val="00C75B47"/>
    <w:rsid w:val="00C76A72"/>
    <w:rsid w:val="00C77999"/>
    <w:rsid w:val="00C77BF4"/>
    <w:rsid w:val="00C82404"/>
    <w:rsid w:val="00C830FB"/>
    <w:rsid w:val="00C83E66"/>
    <w:rsid w:val="00C8537D"/>
    <w:rsid w:val="00C855D5"/>
    <w:rsid w:val="00C86F28"/>
    <w:rsid w:val="00C8739E"/>
    <w:rsid w:val="00C879C0"/>
    <w:rsid w:val="00C87CCC"/>
    <w:rsid w:val="00C87E67"/>
    <w:rsid w:val="00C90B97"/>
    <w:rsid w:val="00C9148E"/>
    <w:rsid w:val="00C91B32"/>
    <w:rsid w:val="00C92AD2"/>
    <w:rsid w:val="00C93E6C"/>
    <w:rsid w:val="00C93ED6"/>
    <w:rsid w:val="00C94286"/>
    <w:rsid w:val="00C95219"/>
    <w:rsid w:val="00C96AFF"/>
    <w:rsid w:val="00C96F3A"/>
    <w:rsid w:val="00C97515"/>
    <w:rsid w:val="00CA1013"/>
    <w:rsid w:val="00CA1A28"/>
    <w:rsid w:val="00CA1E07"/>
    <w:rsid w:val="00CA27F2"/>
    <w:rsid w:val="00CA455B"/>
    <w:rsid w:val="00CA4799"/>
    <w:rsid w:val="00CA48C6"/>
    <w:rsid w:val="00CA566D"/>
    <w:rsid w:val="00CA59FE"/>
    <w:rsid w:val="00CA5D0E"/>
    <w:rsid w:val="00CA693C"/>
    <w:rsid w:val="00CA70AB"/>
    <w:rsid w:val="00CA7A62"/>
    <w:rsid w:val="00CB02BB"/>
    <w:rsid w:val="00CB03E2"/>
    <w:rsid w:val="00CB0470"/>
    <w:rsid w:val="00CB0C12"/>
    <w:rsid w:val="00CB12C3"/>
    <w:rsid w:val="00CB1A4A"/>
    <w:rsid w:val="00CB1FB5"/>
    <w:rsid w:val="00CB20C9"/>
    <w:rsid w:val="00CB2A65"/>
    <w:rsid w:val="00CB30C8"/>
    <w:rsid w:val="00CB4104"/>
    <w:rsid w:val="00CB4DE4"/>
    <w:rsid w:val="00CB5479"/>
    <w:rsid w:val="00CB73F8"/>
    <w:rsid w:val="00CB7E44"/>
    <w:rsid w:val="00CC0CC5"/>
    <w:rsid w:val="00CC1F27"/>
    <w:rsid w:val="00CC2EF4"/>
    <w:rsid w:val="00CC313A"/>
    <w:rsid w:val="00CC363B"/>
    <w:rsid w:val="00CC4253"/>
    <w:rsid w:val="00CC44C2"/>
    <w:rsid w:val="00CC4ED0"/>
    <w:rsid w:val="00CC5348"/>
    <w:rsid w:val="00CD0C77"/>
    <w:rsid w:val="00CD1015"/>
    <w:rsid w:val="00CD1508"/>
    <w:rsid w:val="00CD16BC"/>
    <w:rsid w:val="00CD2154"/>
    <w:rsid w:val="00CD57B6"/>
    <w:rsid w:val="00CD5862"/>
    <w:rsid w:val="00CD6C86"/>
    <w:rsid w:val="00CE00F9"/>
    <w:rsid w:val="00CE0459"/>
    <w:rsid w:val="00CE0A57"/>
    <w:rsid w:val="00CE1296"/>
    <w:rsid w:val="00CE1716"/>
    <w:rsid w:val="00CE2407"/>
    <w:rsid w:val="00CE265F"/>
    <w:rsid w:val="00CE28C8"/>
    <w:rsid w:val="00CE2D27"/>
    <w:rsid w:val="00CE375E"/>
    <w:rsid w:val="00CE397A"/>
    <w:rsid w:val="00CE3DEF"/>
    <w:rsid w:val="00CE451B"/>
    <w:rsid w:val="00CE5024"/>
    <w:rsid w:val="00CE514C"/>
    <w:rsid w:val="00CE57B8"/>
    <w:rsid w:val="00CE71D6"/>
    <w:rsid w:val="00CE7FFC"/>
    <w:rsid w:val="00CF0C80"/>
    <w:rsid w:val="00CF1C68"/>
    <w:rsid w:val="00CF2727"/>
    <w:rsid w:val="00CF2DF8"/>
    <w:rsid w:val="00CF46E0"/>
    <w:rsid w:val="00CF6846"/>
    <w:rsid w:val="00CF6D0B"/>
    <w:rsid w:val="00CF6F28"/>
    <w:rsid w:val="00CF70F6"/>
    <w:rsid w:val="00D00C66"/>
    <w:rsid w:val="00D016C4"/>
    <w:rsid w:val="00D022BB"/>
    <w:rsid w:val="00D0282A"/>
    <w:rsid w:val="00D02DB2"/>
    <w:rsid w:val="00D02F2A"/>
    <w:rsid w:val="00D03446"/>
    <w:rsid w:val="00D03932"/>
    <w:rsid w:val="00D04BF2"/>
    <w:rsid w:val="00D04D1A"/>
    <w:rsid w:val="00D050F9"/>
    <w:rsid w:val="00D0672D"/>
    <w:rsid w:val="00D0695F"/>
    <w:rsid w:val="00D06997"/>
    <w:rsid w:val="00D06A74"/>
    <w:rsid w:val="00D06A9A"/>
    <w:rsid w:val="00D07B63"/>
    <w:rsid w:val="00D07BA9"/>
    <w:rsid w:val="00D10D38"/>
    <w:rsid w:val="00D10EA8"/>
    <w:rsid w:val="00D10ED2"/>
    <w:rsid w:val="00D114AD"/>
    <w:rsid w:val="00D12C3A"/>
    <w:rsid w:val="00D13009"/>
    <w:rsid w:val="00D132DA"/>
    <w:rsid w:val="00D142A8"/>
    <w:rsid w:val="00D144F4"/>
    <w:rsid w:val="00D14EAA"/>
    <w:rsid w:val="00D15B28"/>
    <w:rsid w:val="00D15BAF"/>
    <w:rsid w:val="00D16365"/>
    <w:rsid w:val="00D1637C"/>
    <w:rsid w:val="00D169D5"/>
    <w:rsid w:val="00D172C8"/>
    <w:rsid w:val="00D17834"/>
    <w:rsid w:val="00D179E6"/>
    <w:rsid w:val="00D17CA2"/>
    <w:rsid w:val="00D20194"/>
    <w:rsid w:val="00D20651"/>
    <w:rsid w:val="00D20A21"/>
    <w:rsid w:val="00D20E77"/>
    <w:rsid w:val="00D213CD"/>
    <w:rsid w:val="00D22847"/>
    <w:rsid w:val="00D2299D"/>
    <w:rsid w:val="00D230FC"/>
    <w:rsid w:val="00D23EC9"/>
    <w:rsid w:val="00D24E13"/>
    <w:rsid w:val="00D252C1"/>
    <w:rsid w:val="00D25589"/>
    <w:rsid w:val="00D25EB9"/>
    <w:rsid w:val="00D26151"/>
    <w:rsid w:val="00D26314"/>
    <w:rsid w:val="00D26B95"/>
    <w:rsid w:val="00D27473"/>
    <w:rsid w:val="00D274EF"/>
    <w:rsid w:val="00D275EA"/>
    <w:rsid w:val="00D27655"/>
    <w:rsid w:val="00D27AB1"/>
    <w:rsid w:val="00D30149"/>
    <w:rsid w:val="00D30383"/>
    <w:rsid w:val="00D304B1"/>
    <w:rsid w:val="00D30507"/>
    <w:rsid w:val="00D30F8F"/>
    <w:rsid w:val="00D3101A"/>
    <w:rsid w:val="00D312FB"/>
    <w:rsid w:val="00D31D58"/>
    <w:rsid w:val="00D323F4"/>
    <w:rsid w:val="00D33C23"/>
    <w:rsid w:val="00D34011"/>
    <w:rsid w:val="00D3523D"/>
    <w:rsid w:val="00D357B6"/>
    <w:rsid w:val="00D35F24"/>
    <w:rsid w:val="00D35F5D"/>
    <w:rsid w:val="00D36075"/>
    <w:rsid w:val="00D36735"/>
    <w:rsid w:val="00D3709C"/>
    <w:rsid w:val="00D402B0"/>
    <w:rsid w:val="00D415A8"/>
    <w:rsid w:val="00D4281D"/>
    <w:rsid w:val="00D43036"/>
    <w:rsid w:val="00D4336F"/>
    <w:rsid w:val="00D433B1"/>
    <w:rsid w:val="00D438C7"/>
    <w:rsid w:val="00D439A2"/>
    <w:rsid w:val="00D43DF1"/>
    <w:rsid w:val="00D44409"/>
    <w:rsid w:val="00D44D22"/>
    <w:rsid w:val="00D453B6"/>
    <w:rsid w:val="00D4589D"/>
    <w:rsid w:val="00D461AB"/>
    <w:rsid w:val="00D4677A"/>
    <w:rsid w:val="00D470C9"/>
    <w:rsid w:val="00D47B2E"/>
    <w:rsid w:val="00D50607"/>
    <w:rsid w:val="00D513C5"/>
    <w:rsid w:val="00D53561"/>
    <w:rsid w:val="00D5432E"/>
    <w:rsid w:val="00D54A07"/>
    <w:rsid w:val="00D550C7"/>
    <w:rsid w:val="00D55460"/>
    <w:rsid w:val="00D55833"/>
    <w:rsid w:val="00D55DC9"/>
    <w:rsid w:val="00D55F12"/>
    <w:rsid w:val="00D56840"/>
    <w:rsid w:val="00D6041D"/>
    <w:rsid w:val="00D60717"/>
    <w:rsid w:val="00D61ADC"/>
    <w:rsid w:val="00D6271A"/>
    <w:rsid w:val="00D627C3"/>
    <w:rsid w:val="00D6348F"/>
    <w:rsid w:val="00D658FC"/>
    <w:rsid w:val="00D65A00"/>
    <w:rsid w:val="00D65F89"/>
    <w:rsid w:val="00D70025"/>
    <w:rsid w:val="00D71AF7"/>
    <w:rsid w:val="00D71F3B"/>
    <w:rsid w:val="00D724FD"/>
    <w:rsid w:val="00D72ABF"/>
    <w:rsid w:val="00D731B9"/>
    <w:rsid w:val="00D73660"/>
    <w:rsid w:val="00D73E4E"/>
    <w:rsid w:val="00D7489E"/>
    <w:rsid w:val="00D74F04"/>
    <w:rsid w:val="00D758FE"/>
    <w:rsid w:val="00D761A6"/>
    <w:rsid w:val="00D76A4C"/>
    <w:rsid w:val="00D776F0"/>
    <w:rsid w:val="00D77FAA"/>
    <w:rsid w:val="00D806E6"/>
    <w:rsid w:val="00D80997"/>
    <w:rsid w:val="00D80C3C"/>
    <w:rsid w:val="00D80C50"/>
    <w:rsid w:val="00D81ACF"/>
    <w:rsid w:val="00D82F5E"/>
    <w:rsid w:val="00D83755"/>
    <w:rsid w:val="00D84544"/>
    <w:rsid w:val="00D851E5"/>
    <w:rsid w:val="00D85630"/>
    <w:rsid w:val="00D85B21"/>
    <w:rsid w:val="00D85D3A"/>
    <w:rsid w:val="00D862E8"/>
    <w:rsid w:val="00D867D1"/>
    <w:rsid w:val="00D86CF3"/>
    <w:rsid w:val="00D87BD0"/>
    <w:rsid w:val="00D9061A"/>
    <w:rsid w:val="00D91955"/>
    <w:rsid w:val="00D91B18"/>
    <w:rsid w:val="00D91E16"/>
    <w:rsid w:val="00D932D0"/>
    <w:rsid w:val="00D932DB"/>
    <w:rsid w:val="00D9372A"/>
    <w:rsid w:val="00D940E2"/>
    <w:rsid w:val="00D9508D"/>
    <w:rsid w:val="00D9603A"/>
    <w:rsid w:val="00D9610C"/>
    <w:rsid w:val="00D96C63"/>
    <w:rsid w:val="00D9726B"/>
    <w:rsid w:val="00DA04D9"/>
    <w:rsid w:val="00DA1085"/>
    <w:rsid w:val="00DA108C"/>
    <w:rsid w:val="00DA2DEA"/>
    <w:rsid w:val="00DA39BD"/>
    <w:rsid w:val="00DA3A47"/>
    <w:rsid w:val="00DA4038"/>
    <w:rsid w:val="00DA4463"/>
    <w:rsid w:val="00DA45C4"/>
    <w:rsid w:val="00DA4A0E"/>
    <w:rsid w:val="00DA569E"/>
    <w:rsid w:val="00DA6F39"/>
    <w:rsid w:val="00DA6FF4"/>
    <w:rsid w:val="00DA7707"/>
    <w:rsid w:val="00DB206D"/>
    <w:rsid w:val="00DB21AF"/>
    <w:rsid w:val="00DB3029"/>
    <w:rsid w:val="00DB31BD"/>
    <w:rsid w:val="00DB44BC"/>
    <w:rsid w:val="00DB4662"/>
    <w:rsid w:val="00DB493E"/>
    <w:rsid w:val="00DB738D"/>
    <w:rsid w:val="00DB747D"/>
    <w:rsid w:val="00DC15AF"/>
    <w:rsid w:val="00DC303E"/>
    <w:rsid w:val="00DC32A3"/>
    <w:rsid w:val="00DC389F"/>
    <w:rsid w:val="00DC4817"/>
    <w:rsid w:val="00DC5155"/>
    <w:rsid w:val="00DC6194"/>
    <w:rsid w:val="00DC682D"/>
    <w:rsid w:val="00DC6FA2"/>
    <w:rsid w:val="00DD00ED"/>
    <w:rsid w:val="00DD0A67"/>
    <w:rsid w:val="00DD1042"/>
    <w:rsid w:val="00DD26BA"/>
    <w:rsid w:val="00DD279C"/>
    <w:rsid w:val="00DD2B1C"/>
    <w:rsid w:val="00DD2C57"/>
    <w:rsid w:val="00DD4483"/>
    <w:rsid w:val="00DD4645"/>
    <w:rsid w:val="00DD4BBD"/>
    <w:rsid w:val="00DD4D76"/>
    <w:rsid w:val="00DD5453"/>
    <w:rsid w:val="00DD5B5B"/>
    <w:rsid w:val="00DD77DA"/>
    <w:rsid w:val="00DD7A78"/>
    <w:rsid w:val="00DD7D79"/>
    <w:rsid w:val="00DD7E87"/>
    <w:rsid w:val="00DE008D"/>
    <w:rsid w:val="00DE00EA"/>
    <w:rsid w:val="00DE0E06"/>
    <w:rsid w:val="00DE1D60"/>
    <w:rsid w:val="00DE2445"/>
    <w:rsid w:val="00DE3C7D"/>
    <w:rsid w:val="00DE3EF5"/>
    <w:rsid w:val="00DE3FE4"/>
    <w:rsid w:val="00DE633A"/>
    <w:rsid w:val="00DE6B6B"/>
    <w:rsid w:val="00DE7C9B"/>
    <w:rsid w:val="00DF0022"/>
    <w:rsid w:val="00DF15B2"/>
    <w:rsid w:val="00DF16F2"/>
    <w:rsid w:val="00DF195A"/>
    <w:rsid w:val="00DF2B05"/>
    <w:rsid w:val="00DF461D"/>
    <w:rsid w:val="00DF5227"/>
    <w:rsid w:val="00DF5AB6"/>
    <w:rsid w:val="00DF6C87"/>
    <w:rsid w:val="00DF7292"/>
    <w:rsid w:val="00DF746C"/>
    <w:rsid w:val="00DF7D34"/>
    <w:rsid w:val="00E006F7"/>
    <w:rsid w:val="00E01C8C"/>
    <w:rsid w:val="00E01E98"/>
    <w:rsid w:val="00E01F27"/>
    <w:rsid w:val="00E02F77"/>
    <w:rsid w:val="00E03A36"/>
    <w:rsid w:val="00E05239"/>
    <w:rsid w:val="00E0593C"/>
    <w:rsid w:val="00E06814"/>
    <w:rsid w:val="00E072DF"/>
    <w:rsid w:val="00E11362"/>
    <w:rsid w:val="00E1261A"/>
    <w:rsid w:val="00E132AD"/>
    <w:rsid w:val="00E145F5"/>
    <w:rsid w:val="00E15373"/>
    <w:rsid w:val="00E17190"/>
    <w:rsid w:val="00E2049D"/>
    <w:rsid w:val="00E20678"/>
    <w:rsid w:val="00E21373"/>
    <w:rsid w:val="00E21802"/>
    <w:rsid w:val="00E233F0"/>
    <w:rsid w:val="00E23998"/>
    <w:rsid w:val="00E23AD1"/>
    <w:rsid w:val="00E2595C"/>
    <w:rsid w:val="00E260AF"/>
    <w:rsid w:val="00E26318"/>
    <w:rsid w:val="00E265A2"/>
    <w:rsid w:val="00E273AE"/>
    <w:rsid w:val="00E27905"/>
    <w:rsid w:val="00E2790F"/>
    <w:rsid w:val="00E31050"/>
    <w:rsid w:val="00E311BC"/>
    <w:rsid w:val="00E3149E"/>
    <w:rsid w:val="00E32468"/>
    <w:rsid w:val="00E32680"/>
    <w:rsid w:val="00E32D6E"/>
    <w:rsid w:val="00E33681"/>
    <w:rsid w:val="00E3491E"/>
    <w:rsid w:val="00E34DA4"/>
    <w:rsid w:val="00E35566"/>
    <w:rsid w:val="00E35CD1"/>
    <w:rsid w:val="00E36703"/>
    <w:rsid w:val="00E36B67"/>
    <w:rsid w:val="00E37452"/>
    <w:rsid w:val="00E37B99"/>
    <w:rsid w:val="00E40044"/>
    <w:rsid w:val="00E417BA"/>
    <w:rsid w:val="00E43598"/>
    <w:rsid w:val="00E44026"/>
    <w:rsid w:val="00E440B1"/>
    <w:rsid w:val="00E44607"/>
    <w:rsid w:val="00E465B9"/>
    <w:rsid w:val="00E47AAF"/>
    <w:rsid w:val="00E47D95"/>
    <w:rsid w:val="00E50129"/>
    <w:rsid w:val="00E50376"/>
    <w:rsid w:val="00E5081D"/>
    <w:rsid w:val="00E50915"/>
    <w:rsid w:val="00E509A5"/>
    <w:rsid w:val="00E52247"/>
    <w:rsid w:val="00E527EC"/>
    <w:rsid w:val="00E52946"/>
    <w:rsid w:val="00E54579"/>
    <w:rsid w:val="00E54C73"/>
    <w:rsid w:val="00E55250"/>
    <w:rsid w:val="00E55AA2"/>
    <w:rsid w:val="00E561CD"/>
    <w:rsid w:val="00E5647B"/>
    <w:rsid w:val="00E57168"/>
    <w:rsid w:val="00E57974"/>
    <w:rsid w:val="00E57AA9"/>
    <w:rsid w:val="00E60DE4"/>
    <w:rsid w:val="00E60DFB"/>
    <w:rsid w:val="00E616D1"/>
    <w:rsid w:val="00E6231D"/>
    <w:rsid w:val="00E627FA"/>
    <w:rsid w:val="00E630F7"/>
    <w:rsid w:val="00E63C57"/>
    <w:rsid w:val="00E642CE"/>
    <w:rsid w:val="00E64535"/>
    <w:rsid w:val="00E6499E"/>
    <w:rsid w:val="00E65428"/>
    <w:rsid w:val="00E66702"/>
    <w:rsid w:val="00E66A56"/>
    <w:rsid w:val="00E66CB3"/>
    <w:rsid w:val="00E66F8D"/>
    <w:rsid w:val="00E67A0F"/>
    <w:rsid w:val="00E717C6"/>
    <w:rsid w:val="00E71FF4"/>
    <w:rsid w:val="00E7302F"/>
    <w:rsid w:val="00E7333E"/>
    <w:rsid w:val="00E73689"/>
    <w:rsid w:val="00E75785"/>
    <w:rsid w:val="00E75D45"/>
    <w:rsid w:val="00E7632A"/>
    <w:rsid w:val="00E76C5A"/>
    <w:rsid w:val="00E7724A"/>
    <w:rsid w:val="00E77820"/>
    <w:rsid w:val="00E779EB"/>
    <w:rsid w:val="00E77B57"/>
    <w:rsid w:val="00E77D00"/>
    <w:rsid w:val="00E8033A"/>
    <w:rsid w:val="00E80693"/>
    <w:rsid w:val="00E808DB"/>
    <w:rsid w:val="00E80BF8"/>
    <w:rsid w:val="00E80F8E"/>
    <w:rsid w:val="00E825F5"/>
    <w:rsid w:val="00E82A81"/>
    <w:rsid w:val="00E8393F"/>
    <w:rsid w:val="00E83963"/>
    <w:rsid w:val="00E851BB"/>
    <w:rsid w:val="00E85361"/>
    <w:rsid w:val="00E85577"/>
    <w:rsid w:val="00E8572F"/>
    <w:rsid w:val="00E85A2D"/>
    <w:rsid w:val="00E85FC1"/>
    <w:rsid w:val="00E85FF2"/>
    <w:rsid w:val="00E862D5"/>
    <w:rsid w:val="00E90E8A"/>
    <w:rsid w:val="00E90F31"/>
    <w:rsid w:val="00E932F9"/>
    <w:rsid w:val="00E94157"/>
    <w:rsid w:val="00E9427A"/>
    <w:rsid w:val="00E95B0A"/>
    <w:rsid w:val="00E96149"/>
    <w:rsid w:val="00E96333"/>
    <w:rsid w:val="00E969E1"/>
    <w:rsid w:val="00E9715D"/>
    <w:rsid w:val="00E976D4"/>
    <w:rsid w:val="00EA0435"/>
    <w:rsid w:val="00EA0778"/>
    <w:rsid w:val="00EA0F76"/>
    <w:rsid w:val="00EA1CDB"/>
    <w:rsid w:val="00EA2550"/>
    <w:rsid w:val="00EA2C0E"/>
    <w:rsid w:val="00EA447C"/>
    <w:rsid w:val="00EA4568"/>
    <w:rsid w:val="00EA611E"/>
    <w:rsid w:val="00EA7CC0"/>
    <w:rsid w:val="00EB0902"/>
    <w:rsid w:val="00EB2574"/>
    <w:rsid w:val="00EB2CB4"/>
    <w:rsid w:val="00EB40A9"/>
    <w:rsid w:val="00EB6E72"/>
    <w:rsid w:val="00EB789E"/>
    <w:rsid w:val="00EC0B12"/>
    <w:rsid w:val="00EC1D26"/>
    <w:rsid w:val="00EC2582"/>
    <w:rsid w:val="00EC40F2"/>
    <w:rsid w:val="00EC4BC5"/>
    <w:rsid w:val="00EC53A0"/>
    <w:rsid w:val="00EC5731"/>
    <w:rsid w:val="00EC57C4"/>
    <w:rsid w:val="00EC63DA"/>
    <w:rsid w:val="00ED0001"/>
    <w:rsid w:val="00ED03B6"/>
    <w:rsid w:val="00ED0693"/>
    <w:rsid w:val="00ED0E93"/>
    <w:rsid w:val="00ED152C"/>
    <w:rsid w:val="00ED17A3"/>
    <w:rsid w:val="00ED24F2"/>
    <w:rsid w:val="00ED28A8"/>
    <w:rsid w:val="00ED374C"/>
    <w:rsid w:val="00ED592D"/>
    <w:rsid w:val="00ED5DA8"/>
    <w:rsid w:val="00ED62A1"/>
    <w:rsid w:val="00ED679B"/>
    <w:rsid w:val="00ED6E2F"/>
    <w:rsid w:val="00ED6E87"/>
    <w:rsid w:val="00ED7BC4"/>
    <w:rsid w:val="00ED7BFA"/>
    <w:rsid w:val="00ED7F33"/>
    <w:rsid w:val="00EE0BFB"/>
    <w:rsid w:val="00EE1391"/>
    <w:rsid w:val="00EE2010"/>
    <w:rsid w:val="00EE370E"/>
    <w:rsid w:val="00EE37AA"/>
    <w:rsid w:val="00EE3F63"/>
    <w:rsid w:val="00EE4194"/>
    <w:rsid w:val="00EE4196"/>
    <w:rsid w:val="00EE4458"/>
    <w:rsid w:val="00EE505E"/>
    <w:rsid w:val="00EE72A4"/>
    <w:rsid w:val="00EF036C"/>
    <w:rsid w:val="00EF0A09"/>
    <w:rsid w:val="00EF167E"/>
    <w:rsid w:val="00EF3355"/>
    <w:rsid w:val="00EF4446"/>
    <w:rsid w:val="00EF46A4"/>
    <w:rsid w:val="00EF512F"/>
    <w:rsid w:val="00EF5E3C"/>
    <w:rsid w:val="00EF631B"/>
    <w:rsid w:val="00EF670D"/>
    <w:rsid w:val="00F004FE"/>
    <w:rsid w:val="00F0070D"/>
    <w:rsid w:val="00F009C8"/>
    <w:rsid w:val="00F00B12"/>
    <w:rsid w:val="00F01720"/>
    <w:rsid w:val="00F01C8A"/>
    <w:rsid w:val="00F026BD"/>
    <w:rsid w:val="00F02D37"/>
    <w:rsid w:val="00F03097"/>
    <w:rsid w:val="00F068C1"/>
    <w:rsid w:val="00F07F9F"/>
    <w:rsid w:val="00F114C3"/>
    <w:rsid w:val="00F11807"/>
    <w:rsid w:val="00F11EAC"/>
    <w:rsid w:val="00F11FE6"/>
    <w:rsid w:val="00F12024"/>
    <w:rsid w:val="00F12A8C"/>
    <w:rsid w:val="00F136DB"/>
    <w:rsid w:val="00F1372F"/>
    <w:rsid w:val="00F15A9D"/>
    <w:rsid w:val="00F15DC7"/>
    <w:rsid w:val="00F16310"/>
    <w:rsid w:val="00F1779C"/>
    <w:rsid w:val="00F203CE"/>
    <w:rsid w:val="00F229C0"/>
    <w:rsid w:val="00F27801"/>
    <w:rsid w:val="00F310AC"/>
    <w:rsid w:val="00F315F5"/>
    <w:rsid w:val="00F31CA4"/>
    <w:rsid w:val="00F31CCB"/>
    <w:rsid w:val="00F31D1E"/>
    <w:rsid w:val="00F32B84"/>
    <w:rsid w:val="00F34B3B"/>
    <w:rsid w:val="00F365C8"/>
    <w:rsid w:val="00F36BE1"/>
    <w:rsid w:val="00F36FE6"/>
    <w:rsid w:val="00F37090"/>
    <w:rsid w:val="00F402BB"/>
    <w:rsid w:val="00F408AC"/>
    <w:rsid w:val="00F40CBE"/>
    <w:rsid w:val="00F414F6"/>
    <w:rsid w:val="00F41741"/>
    <w:rsid w:val="00F425A7"/>
    <w:rsid w:val="00F42997"/>
    <w:rsid w:val="00F432CF"/>
    <w:rsid w:val="00F4342F"/>
    <w:rsid w:val="00F44890"/>
    <w:rsid w:val="00F4694E"/>
    <w:rsid w:val="00F53B3F"/>
    <w:rsid w:val="00F53D04"/>
    <w:rsid w:val="00F543D9"/>
    <w:rsid w:val="00F5485C"/>
    <w:rsid w:val="00F54B90"/>
    <w:rsid w:val="00F566F4"/>
    <w:rsid w:val="00F56F3B"/>
    <w:rsid w:val="00F57FEE"/>
    <w:rsid w:val="00F6049A"/>
    <w:rsid w:val="00F6199D"/>
    <w:rsid w:val="00F62157"/>
    <w:rsid w:val="00F62849"/>
    <w:rsid w:val="00F629F0"/>
    <w:rsid w:val="00F6434F"/>
    <w:rsid w:val="00F65A21"/>
    <w:rsid w:val="00F65D80"/>
    <w:rsid w:val="00F665C5"/>
    <w:rsid w:val="00F66AE8"/>
    <w:rsid w:val="00F66C26"/>
    <w:rsid w:val="00F66CE2"/>
    <w:rsid w:val="00F66CEB"/>
    <w:rsid w:val="00F67DE3"/>
    <w:rsid w:val="00F70A57"/>
    <w:rsid w:val="00F70D4F"/>
    <w:rsid w:val="00F71DD6"/>
    <w:rsid w:val="00F720B2"/>
    <w:rsid w:val="00F73661"/>
    <w:rsid w:val="00F7415F"/>
    <w:rsid w:val="00F74B49"/>
    <w:rsid w:val="00F7529F"/>
    <w:rsid w:val="00F76B21"/>
    <w:rsid w:val="00F77192"/>
    <w:rsid w:val="00F800F5"/>
    <w:rsid w:val="00F80323"/>
    <w:rsid w:val="00F8054E"/>
    <w:rsid w:val="00F806FC"/>
    <w:rsid w:val="00F8215F"/>
    <w:rsid w:val="00F83E76"/>
    <w:rsid w:val="00F84239"/>
    <w:rsid w:val="00F84CDD"/>
    <w:rsid w:val="00F8529E"/>
    <w:rsid w:val="00F85743"/>
    <w:rsid w:val="00F85E6D"/>
    <w:rsid w:val="00F86095"/>
    <w:rsid w:val="00F864A3"/>
    <w:rsid w:val="00F872AB"/>
    <w:rsid w:val="00F87324"/>
    <w:rsid w:val="00F87573"/>
    <w:rsid w:val="00F90E52"/>
    <w:rsid w:val="00F919E0"/>
    <w:rsid w:val="00F91C8D"/>
    <w:rsid w:val="00F9443A"/>
    <w:rsid w:val="00F94AD2"/>
    <w:rsid w:val="00F95191"/>
    <w:rsid w:val="00F97386"/>
    <w:rsid w:val="00F976E9"/>
    <w:rsid w:val="00F97B81"/>
    <w:rsid w:val="00F97B83"/>
    <w:rsid w:val="00FA077C"/>
    <w:rsid w:val="00FA13F7"/>
    <w:rsid w:val="00FA193E"/>
    <w:rsid w:val="00FA1EAD"/>
    <w:rsid w:val="00FA1EE2"/>
    <w:rsid w:val="00FA269F"/>
    <w:rsid w:val="00FA26B3"/>
    <w:rsid w:val="00FA2919"/>
    <w:rsid w:val="00FA298E"/>
    <w:rsid w:val="00FA306A"/>
    <w:rsid w:val="00FA4D07"/>
    <w:rsid w:val="00FA56FC"/>
    <w:rsid w:val="00FA7018"/>
    <w:rsid w:val="00FA72A0"/>
    <w:rsid w:val="00FA7CD5"/>
    <w:rsid w:val="00FB03EC"/>
    <w:rsid w:val="00FB054A"/>
    <w:rsid w:val="00FB084A"/>
    <w:rsid w:val="00FB0A06"/>
    <w:rsid w:val="00FB11EC"/>
    <w:rsid w:val="00FB17AB"/>
    <w:rsid w:val="00FB27CD"/>
    <w:rsid w:val="00FB4A19"/>
    <w:rsid w:val="00FB5B74"/>
    <w:rsid w:val="00FB6282"/>
    <w:rsid w:val="00FB6F1F"/>
    <w:rsid w:val="00FC0660"/>
    <w:rsid w:val="00FC26DB"/>
    <w:rsid w:val="00FC28EF"/>
    <w:rsid w:val="00FC2F8F"/>
    <w:rsid w:val="00FC3C95"/>
    <w:rsid w:val="00FC4AA3"/>
    <w:rsid w:val="00FC54A7"/>
    <w:rsid w:val="00FC5A06"/>
    <w:rsid w:val="00FC5AFB"/>
    <w:rsid w:val="00FC5BCF"/>
    <w:rsid w:val="00FC5EE0"/>
    <w:rsid w:val="00FC74AA"/>
    <w:rsid w:val="00FD0D42"/>
    <w:rsid w:val="00FD0D46"/>
    <w:rsid w:val="00FD11C3"/>
    <w:rsid w:val="00FD1683"/>
    <w:rsid w:val="00FD193E"/>
    <w:rsid w:val="00FD2168"/>
    <w:rsid w:val="00FD278E"/>
    <w:rsid w:val="00FD2D10"/>
    <w:rsid w:val="00FD37F5"/>
    <w:rsid w:val="00FD38EC"/>
    <w:rsid w:val="00FD3B23"/>
    <w:rsid w:val="00FD415F"/>
    <w:rsid w:val="00FD41A1"/>
    <w:rsid w:val="00FD45EE"/>
    <w:rsid w:val="00FD4921"/>
    <w:rsid w:val="00FD49E6"/>
    <w:rsid w:val="00FD4C4B"/>
    <w:rsid w:val="00FD5A00"/>
    <w:rsid w:val="00FD63C9"/>
    <w:rsid w:val="00FD681B"/>
    <w:rsid w:val="00FD6C37"/>
    <w:rsid w:val="00FD73DB"/>
    <w:rsid w:val="00FD7490"/>
    <w:rsid w:val="00FD749A"/>
    <w:rsid w:val="00FD749F"/>
    <w:rsid w:val="00FD75D8"/>
    <w:rsid w:val="00FD7DE0"/>
    <w:rsid w:val="00FE01FB"/>
    <w:rsid w:val="00FE0658"/>
    <w:rsid w:val="00FE08A0"/>
    <w:rsid w:val="00FE0908"/>
    <w:rsid w:val="00FE1AF6"/>
    <w:rsid w:val="00FE1DCD"/>
    <w:rsid w:val="00FE223B"/>
    <w:rsid w:val="00FE295C"/>
    <w:rsid w:val="00FE2B87"/>
    <w:rsid w:val="00FE2C08"/>
    <w:rsid w:val="00FE2EA9"/>
    <w:rsid w:val="00FE378D"/>
    <w:rsid w:val="00FE4226"/>
    <w:rsid w:val="00FE49C3"/>
    <w:rsid w:val="00FE645F"/>
    <w:rsid w:val="00FE659E"/>
    <w:rsid w:val="00FE78E7"/>
    <w:rsid w:val="00FF1416"/>
    <w:rsid w:val="00FF224C"/>
    <w:rsid w:val="00FF26ED"/>
    <w:rsid w:val="00FF2764"/>
    <w:rsid w:val="00FF2D84"/>
    <w:rsid w:val="00FF3355"/>
    <w:rsid w:val="00FF3384"/>
    <w:rsid w:val="00FF3966"/>
    <w:rsid w:val="00FF3E68"/>
    <w:rsid w:val="00FF4588"/>
    <w:rsid w:val="00FF4F94"/>
    <w:rsid w:val="00FF6294"/>
    <w:rsid w:val="00FF699A"/>
    <w:rsid w:val="00FF6A5F"/>
    <w:rsid w:val="00FF75B4"/>
    <w:rsid w:val="00FF7F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96"/>
    <w:rPr>
      <w:rFonts w:ascii="Times New Roman" w:eastAsia="Times New Roman" w:hAnsi="Times New Roman"/>
      <w:sz w:val="24"/>
      <w:szCs w:val="24"/>
      <w:lang w:val="el-GR" w:eastAsia="el-GR"/>
    </w:rPr>
  </w:style>
  <w:style w:type="paragraph" w:styleId="1">
    <w:name w:val="heading 1"/>
    <w:basedOn w:val="a"/>
    <w:next w:val="a"/>
    <w:link w:val="1Char"/>
    <w:qFormat/>
    <w:rsid w:val="006843E3"/>
    <w:pPr>
      <w:keepNext/>
      <w:autoSpaceDE w:val="0"/>
      <w:autoSpaceDN w:val="0"/>
      <w:adjustRightInd w:val="0"/>
      <w:ind w:firstLine="540"/>
      <w:outlineLvl w:val="0"/>
    </w:pPr>
    <w:rPr>
      <w:rFonts w:ascii="TimesNewRomanPS-BoldMT" w:hAnsi="TimesNewRomanPS-BoldMT"/>
      <w:sz w:val="28"/>
      <w:szCs w:val="28"/>
    </w:rPr>
  </w:style>
  <w:style w:type="paragraph" w:styleId="2">
    <w:name w:val="heading 2"/>
    <w:basedOn w:val="a"/>
    <w:next w:val="a"/>
    <w:link w:val="2Char"/>
    <w:qFormat/>
    <w:rsid w:val="006843E3"/>
    <w:pPr>
      <w:keepNext/>
      <w:autoSpaceDE w:val="0"/>
      <w:autoSpaceDN w:val="0"/>
      <w:adjustRightInd w:val="0"/>
      <w:ind w:firstLine="540"/>
      <w:outlineLvl w:val="1"/>
    </w:pPr>
    <w:rPr>
      <w:rFonts w:ascii="TimesNewRomanPS-BoldMT" w:hAnsi="TimesNewRomanPS-BoldMT"/>
      <w:b/>
      <w:bCs/>
    </w:rPr>
  </w:style>
  <w:style w:type="paragraph" w:styleId="3">
    <w:name w:val="heading 3"/>
    <w:basedOn w:val="a"/>
    <w:next w:val="a"/>
    <w:link w:val="3Char"/>
    <w:qFormat/>
    <w:rsid w:val="006843E3"/>
    <w:pPr>
      <w:keepNext/>
      <w:spacing w:line="360" w:lineRule="auto"/>
      <w:jc w:val="center"/>
      <w:outlineLvl w:val="2"/>
    </w:pPr>
    <w:rPr>
      <w:b/>
      <w:sz w:val="28"/>
      <w:szCs w:val="20"/>
    </w:rPr>
  </w:style>
  <w:style w:type="paragraph" w:styleId="4">
    <w:name w:val="heading 4"/>
    <w:basedOn w:val="a"/>
    <w:next w:val="a"/>
    <w:link w:val="4Char"/>
    <w:qFormat/>
    <w:rsid w:val="00F97386"/>
    <w:pPr>
      <w:keepNext/>
      <w:spacing w:before="240" w:after="60"/>
      <w:outlineLvl w:val="3"/>
    </w:pPr>
    <w:rPr>
      <w:rFonts w:ascii="Calibri" w:hAnsi="Calibri" w:cs="Calibri"/>
      <w:b/>
      <w:bCs/>
      <w:sz w:val="28"/>
      <w:szCs w:val="28"/>
      <w:lang w:eastAsia="zh-CN"/>
    </w:rPr>
  </w:style>
  <w:style w:type="paragraph" w:styleId="5">
    <w:name w:val="heading 5"/>
    <w:basedOn w:val="a"/>
    <w:next w:val="a"/>
    <w:link w:val="5Char"/>
    <w:unhideWhenUsed/>
    <w:qFormat/>
    <w:rsid w:val="002C422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133DCE"/>
    <w:pPr>
      <w:keepNext/>
      <w:ind w:firstLine="540"/>
      <w:jc w:val="both"/>
      <w:outlineLvl w:val="5"/>
    </w:pPr>
    <w:rPr>
      <w:u w:val="single"/>
    </w:rPr>
  </w:style>
  <w:style w:type="paragraph" w:styleId="7">
    <w:name w:val="heading 7"/>
    <w:basedOn w:val="a"/>
    <w:next w:val="a"/>
    <w:link w:val="7Char"/>
    <w:uiPriority w:val="9"/>
    <w:semiHidden/>
    <w:unhideWhenUsed/>
    <w:qFormat/>
    <w:rsid w:val="000B67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5660B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6843E3"/>
    <w:rPr>
      <w:rFonts w:ascii="TimesNewRomanPS-BoldMT" w:eastAsia="Times New Roman" w:hAnsi="TimesNewRomanPS-BoldMT" w:cs="Times New Roman"/>
      <w:sz w:val="28"/>
      <w:szCs w:val="28"/>
      <w:lang w:val="el-GR" w:eastAsia="el-GR"/>
    </w:rPr>
  </w:style>
  <w:style w:type="character" w:customStyle="1" w:styleId="2Char">
    <w:name w:val="Επικεφαλίδα 2 Char"/>
    <w:basedOn w:val="a0"/>
    <w:link w:val="2"/>
    <w:rsid w:val="006843E3"/>
    <w:rPr>
      <w:rFonts w:ascii="TimesNewRomanPS-BoldMT" w:eastAsia="Times New Roman" w:hAnsi="TimesNewRomanPS-BoldMT" w:cs="Times New Roman"/>
      <w:b/>
      <w:bCs/>
      <w:sz w:val="24"/>
      <w:szCs w:val="24"/>
      <w:lang w:val="el-GR" w:eastAsia="el-GR"/>
    </w:rPr>
  </w:style>
  <w:style w:type="character" w:customStyle="1" w:styleId="3Char">
    <w:name w:val="Επικεφαλίδα 3 Char"/>
    <w:basedOn w:val="a0"/>
    <w:link w:val="3"/>
    <w:rsid w:val="006843E3"/>
    <w:rPr>
      <w:rFonts w:ascii="Times New Roman" w:eastAsia="Times New Roman" w:hAnsi="Times New Roman" w:cs="Times New Roman"/>
      <w:b/>
      <w:sz w:val="28"/>
      <w:szCs w:val="20"/>
      <w:lang w:val="el-GR" w:eastAsia="el-GR"/>
    </w:rPr>
  </w:style>
  <w:style w:type="paragraph" w:styleId="20">
    <w:name w:val="Body Text Indent 2"/>
    <w:basedOn w:val="a"/>
    <w:link w:val="2Char0"/>
    <w:uiPriority w:val="99"/>
    <w:rsid w:val="006843E3"/>
    <w:pPr>
      <w:autoSpaceDE w:val="0"/>
      <w:autoSpaceDN w:val="0"/>
      <w:adjustRightInd w:val="0"/>
      <w:ind w:firstLine="540"/>
      <w:jc w:val="both"/>
    </w:pPr>
  </w:style>
  <w:style w:type="character" w:customStyle="1" w:styleId="2Char0">
    <w:name w:val="Σώμα κείμενου με εσοχή 2 Char"/>
    <w:basedOn w:val="a0"/>
    <w:link w:val="20"/>
    <w:uiPriority w:val="99"/>
    <w:rsid w:val="006843E3"/>
    <w:rPr>
      <w:rFonts w:ascii="Times New Roman" w:eastAsia="Times New Roman" w:hAnsi="Times New Roman" w:cs="Times New Roman"/>
      <w:sz w:val="24"/>
      <w:szCs w:val="24"/>
      <w:lang w:val="el-GR" w:eastAsia="el-GR"/>
    </w:rPr>
  </w:style>
  <w:style w:type="paragraph" w:styleId="30">
    <w:name w:val="Body Text Indent 3"/>
    <w:basedOn w:val="a"/>
    <w:link w:val="3Char0"/>
    <w:uiPriority w:val="99"/>
    <w:semiHidden/>
    <w:rsid w:val="006843E3"/>
    <w:pPr>
      <w:autoSpaceDE w:val="0"/>
      <w:autoSpaceDN w:val="0"/>
      <w:adjustRightInd w:val="0"/>
      <w:ind w:firstLine="540"/>
      <w:jc w:val="both"/>
    </w:pPr>
    <w:rPr>
      <w:rFonts w:ascii="Arial" w:hAnsi="Arial" w:cs="Arial"/>
      <w:b/>
      <w:bCs/>
      <w:u w:val="single"/>
    </w:rPr>
  </w:style>
  <w:style w:type="character" w:customStyle="1" w:styleId="3Char0">
    <w:name w:val="Σώμα κείμενου με εσοχή 3 Char"/>
    <w:basedOn w:val="a0"/>
    <w:link w:val="30"/>
    <w:uiPriority w:val="99"/>
    <w:semiHidden/>
    <w:rsid w:val="006843E3"/>
    <w:rPr>
      <w:rFonts w:ascii="Arial" w:eastAsia="Times New Roman" w:hAnsi="Arial" w:cs="Arial"/>
      <w:b/>
      <w:bCs/>
      <w:sz w:val="24"/>
      <w:szCs w:val="24"/>
      <w:u w:val="single"/>
      <w:lang w:val="el-GR" w:eastAsia="el-GR"/>
    </w:rPr>
  </w:style>
  <w:style w:type="paragraph" w:styleId="a3">
    <w:name w:val="Balloon Text"/>
    <w:basedOn w:val="a"/>
    <w:link w:val="Char"/>
    <w:semiHidden/>
    <w:unhideWhenUsed/>
    <w:rsid w:val="00EA4568"/>
    <w:rPr>
      <w:rFonts w:ascii="Tahoma" w:hAnsi="Tahoma" w:cs="Tahoma"/>
      <w:sz w:val="16"/>
      <w:szCs w:val="16"/>
    </w:rPr>
  </w:style>
  <w:style w:type="character" w:customStyle="1" w:styleId="Char">
    <w:name w:val="Κείμενο πλαισίου Char"/>
    <w:basedOn w:val="a0"/>
    <w:link w:val="a3"/>
    <w:uiPriority w:val="99"/>
    <w:semiHidden/>
    <w:rsid w:val="00EA4568"/>
    <w:rPr>
      <w:rFonts w:ascii="Tahoma" w:eastAsia="Times New Roman" w:hAnsi="Tahoma" w:cs="Tahoma"/>
      <w:sz w:val="16"/>
      <w:szCs w:val="16"/>
      <w:lang w:val="el-GR" w:eastAsia="el-GR"/>
    </w:rPr>
  </w:style>
  <w:style w:type="paragraph" w:styleId="a4">
    <w:name w:val="Body Text"/>
    <w:basedOn w:val="a"/>
    <w:link w:val="Char0"/>
    <w:unhideWhenUsed/>
    <w:rsid w:val="00AE3F4D"/>
    <w:pPr>
      <w:spacing w:after="120"/>
    </w:pPr>
  </w:style>
  <w:style w:type="character" w:customStyle="1" w:styleId="Char0">
    <w:name w:val="Σώμα κειμένου Char"/>
    <w:basedOn w:val="a0"/>
    <w:link w:val="a4"/>
    <w:rsid w:val="00AE3F4D"/>
    <w:rPr>
      <w:rFonts w:ascii="Times New Roman" w:eastAsia="Times New Roman" w:hAnsi="Times New Roman"/>
      <w:sz w:val="24"/>
      <w:szCs w:val="24"/>
      <w:lang w:val="el-GR" w:eastAsia="el-GR"/>
    </w:rPr>
  </w:style>
  <w:style w:type="character" w:customStyle="1" w:styleId="x2">
    <w:name w:val="x2"/>
    <w:basedOn w:val="a0"/>
    <w:rsid w:val="000C4A43"/>
  </w:style>
  <w:style w:type="paragraph" w:styleId="a5">
    <w:name w:val="List Paragraph"/>
    <w:basedOn w:val="a"/>
    <w:uiPriority w:val="34"/>
    <w:qFormat/>
    <w:rsid w:val="00D13009"/>
    <w:pPr>
      <w:ind w:left="720"/>
      <w:contextualSpacing/>
    </w:pPr>
  </w:style>
  <w:style w:type="character" w:customStyle="1" w:styleId="5Char">
    <w:name w:val="Επικεφαλίδα 5 Char"/>
    <w:basedOn w:val="a0"/>
    <w:link w:val="5"/>
    <w:uiPriority w:val="9"/>
    <w:rsid w:val="002C4223"/>
    <w:rPr>
      <w:rFonts w:asciiTheme="majorHAnsi" w:eastAsiaTheme="majorEastAsia" w:hAnsiTheme="majorHAnsi" w:cstheme="majorBidi"/>
      <w:color w:val="243F60" w:themeColor="accent1" w:themeShade="7F"/>
      <w:sz w:val="24"/>
      <w:szCs w:val="24"/>
      <w:lang w:val="el-GR" w:eastAsia="el-GR"/>
    </w:rPr>
  </w:style>
  <w:style w:type="paragraph" w:customStyle="1" w:styleId="maria">
    <w:name w:val="maria"/>
    <w:basedOn w:val="a"/>
    <w:link w:val="mariaChar"/>
    <w:uiPriority w:val="99"/>
    <w:rsid w:val="002C4223"/>
    <w:pPr>
      <w:spacing w:line="360" w:lineRule="auto"/>
      <w:jc w:val="both"/>
    </w:pPr>
    <w:rPr>
      <w:rFonts w:ascii="Arial" w:hAnsi="Arial" w:cs="Microsoft Sans Serif"/>
      <w:sz w:val="22"/>
    </w:rPr>
  </w:style>
  <w:style w:type="character" w:customStyle="1" w:styleId="fontstyle01">
    <w:name w:val="fontstyle01"/>
    <w:basedOn w:val="a0"/>
    <w:rsid w:val="00EB40A9"/>
    <w:rPr>
      <w:rFonts w:ascii="Times New Roman" w:hAnsi="Times New Roman" w:cs="Times New Roman" w:hint="default"/>
      <w:b/>
      <w:bCs/>
      <w:i w:val="0"/>
      <w:iCs w:val="0"/>
      <w:color w:val="000000"/>
      <w:sz w:val="24"/>
      <w:szCs w:val="24"/>
    </w:rPr>
  </w:style>
  <w:style w:type="paragraph" w:styleId="a6">
    <w:name w:val="Body Text Indent"/>
    <w:basedOn w:val="a"/>
    <w:link w:val="Char1"/>
    <w:unhideWhenUsed/>
    <w:rsid w:val="00231213"/>
    <w:pPr>
      <w:spacing w:after="120"/>
      <w:ind w:left="283"/>
    </w:pPr>
  </w:style>
  <w:style w:type="character" w:customStyle="1" w:styleId="Char1">
    <w:name w:val="Σώμα κείμενου με εσοχή Char"/>
    <w:basedOn w:val="a0"/>
    <w:link w:val="a6"/>
    <w:rsid w:val="00231213"/>
    <w:rPr>
      <w:rFonts w:ascii="Times New Roman" w:eastAsia="Times New Roman" w:hAnsi="Times New Roman"/>
      <w:sz w:val="24"/>
      <w:szCs w:val="24"/>
      <w:lang w:val="el-GR" w:eastAsia="el-GR"/>
    </w:rPr>
  </w:style>
  <w:style w:type="character" w:styleId="-">
    <w:name w:val="Hyperlink"/>
    <w:basedOn w:val="a0"/>
    <w:rsid w:val="00231213"/>
    <w:rPr>
      <w:color w:val="0000FF"/>
      <w:u w:val="single"/>
    </w:rPr>
  </w:style>
  <w:style w:type="paragraph" w:customStyle="1" w:styleId="para-1">
    <w:name w:val="para-1"/>
    <w:basedOn w:val="a"/>
    <w:rsid w:val="00231213"/>
    <w:pPr>
      <w:widowControl w:val="0"/>
      <w:tabs>
        <w:tab w:val="left" w:pos="1021"/>
        <w:tab w:val="left" w:pos="1588"/>
        <w:tab w:val="left" w:pos="2155"/>
        <w:tab w:val="left" w:pos="2722"/>
        <w:tab w:val="left" w:pos="3289"/>
      </w:tabs>
      <w:suppressAutoHyphens/>
      <w:ind w:left="1021" w:hanging="1021"/>
      <w:jc w:val="both"/>
    </w:pPr>
    <w:rPr>
      <w:rFonts w:ascii="Arial" w:eastAsia="Andale Sans UI" w:hAnsi="Arial" w:cs="Arial"/>
      <w:spacing w:val="5"/>
      <w:kern w:val="1"/>
      <w:sz w:val="22"/>
      <w:lang w:eastAsia="zh-CN"/>
    </w:rPr>
  </w:style>
  <w:style w:type="character" w:customStyle="1" w:styleId="4Char">
    <w:name w:val="Επικεφαλίδα 4 Char"/>
    <w:basedOn w:val="a0"/>
    <w:link w:val="4"/>
    <w:uiPriority w:val="9"/>
    <w:rsid w:val="00F97386"/>
    <w:rPr>
      <w:rFonts w:eastAsia="Times New Roman" w:cs="Calibri"/>
      <w:b/>
      <w:bCs/>
      <w:sz w:val="28"/>
      <w:szCs w:val="28"/>
      <w:lang w:val="el-GR" w:eastAsia="zh-CN"/>
    </w:rPr>
  </w:style>
  <w:style w:type="paragraph" w:styleId="a7">
    <w:name w:val="header"/>
    <w:aliases w:val="hd"/>
    <w:basedOn w:val="a"/>
    <w:link w:val="Char2"/>
    <w:rsid w:val="00843061"/>
    <w:pPr>
      <w:tabs>
        <w:tab w:val="center" w:pos="4153"/>
        <w:tab w:val="right" w:pos="8306"/>
      </w:tabs>
      <w:spacing w:after="60" w:line="360" w:lineRule="auto"/>
      <w:jc w:val="both"/>
    </w:pPr>
    <w:rPr>
      <w:rFonts w:ascii="Arial" w:hAnsi="Arial"/>
      <w:sz w:val="22"/>
      <w:szCs w:val="20"/>
    </w:rPr>
  </w:style>
  <w:style w:type="character" w:customStyle="1" w:styleId="Char2">
    <w:name w:val="Κεφαλίδα Char"/>
    <w:aliases w:val="hd Char"/>
    <w:basedOn w:val="a0"/>
    <w:link w:val="a7"/>
    <w:rsid w:val="00843061"/>
    <w:rPr>
      <w:rFonts w:ascii="Arial" w:eastAsia="Times New Roman" w:hAnsi="Arial"/>
      <w:sz w:val="22"/>
      <w:lang w:val="el-GR" w:eastAsia="el-GR"/>
    </w:rPr>
  </w:style>
  <w:style w:type="paragraph" w:customStyle="1" w:styleId="Default">
    <w:name w:val="Default"/>
    <w:rsid w:val="00654729"/>
    <w:pPr>
      <w:autoSpaceDE w:val="0"/>
      <w:autoSpaceDN w:val="0"/>
      <w:adjustRightInd w:val="0"/>
    </w:pPr>
    <w:rPr>
      <w:rFonts w:eastAsia="Times New Roman" w:cs="Calibri"/>
      <w:color w:val="000000"/>
      <w:sz w:val="24"/>
      <w:szCs w:val="24"/>
      <w:lang w:val="el-GR" w:eastAsia="el-GR"/>
    </w:rPr>
  </w:style>
  <w:style w:type="paragraph" w:customStyle="1" w:styleId="Char3">
    <w:name w:val="Char"/>
    <w:basedOn w:val="a"/>
    <w:rsid w:val="006E6344"/>
    <w:pPr>
      <w:spacing w:after="160" w:line="240" w:lineRule="exact"/>
      <w:jc w:val="both"/>
    </w:pPr>
    <w:rPr>
      <w:rFonts w:ascii="Tahoma" w:hAnsi="Tahoma" w:cs="Tahoma"/>
      <w:sz w:val="20"/>
      <w:szCs w:val="20"/>
      <w:lang w:val="en-US" w:eastAsia="en-US"/>
    </w:rPr>
  </w:style>
  <w:style w:type="character" w:customStyle="1" w:styleId="mariaChar">
    <w:name w:val="maria Char"/>
    <w:basedOn w:val="a0"/>
    <w:link w:val="maria"/>
    <w:uiPriority w:val="99"/>
    <w:locked/>
    <w:rsid w:val="008D7186"/>
    <w:rPr>
      <w:rFonts w:ascii="Arial" w:eastAsia="Times New Roman" w:hAnsi="Arial" w:cs="Microsoft Sans Serif"/>
      <w:sz w:val="22"/>
      <w:szCs w:val="24"/>
      <w:lang w:val="el-GR" w:eastAsia="el-GR"/>
    </w:rPr>
  </w:style>
  <w:style w:type="paragraph" w:customStyle="1" w:styleId="21">
    <w:name w:val="Σώμα κείμενου με εσοχή 21"/>
    <w:basedOn w:val="a"/>
    <w:rsid w:val="00656CAE"/>
    <w:pPr>
      <w:suppressAutoHyphens/>
      <w:autoSpaceDE w:val="0"/>
      <w:ind w:firstLine="540"/>
      <w:jc w:val="both"/>
    </w:pPr>
    <w:rPr>
      <w:lang w:eastAsia="ar-SA"/>
    </w:rPr>
  </w:style>
  <w:style w:type="character" w:customStyle="1" w:styleId="a8">
    <w:name w:val="Σώμα κειμένου_"/>
    <w:basedOn w:val="a0"/>
    <w:link w:val="22"/>
    <w:qFormat/>
    <w:rsid w:val="004869B8"/>
    <w:rPr>
      <w:rFonts w:ascii="Comic Sans MS" w:eastAsia="Comic Sans MS" w:hAnsi="Comic Sans MS" w:cs="Comic Sans MS"/>
      <w:sz w:val="23"/>
      <w:szCs w:val="23"/>
      <w:shd w:val="clear" w:color="auto" w:fill="FFFFFF"/>
    </w:rPr>
  </w:style>
  <w:style w:type="paragraph" w:customStyle="1" w:styleId="22">
    <w:name w:val="Σώμα κειμένου2"/>
    <w:basedOn w:val="a"/>
    <w:link w:val="a8"/>
    <w:rsid w:val="004869B8"/>
    <w:pPr>
      <w:widowControl w:val="0"/>
      <w:shd w:val="clear" w:color="auto" w:fill="FFFFFF"/>
      <w:spacing w:after="300" w:line="324" w:lineRule="exact"/>
    </w:pPr>
    <w:rPr>
      <w:rFonts w:ascii="Comic Sans MS" w:eastAsia="Comic Sans MS" w:hAnsi="Comic Sans MS" w:cs="Comic Sans MS"/>
      <w:sz w:val="23"/>
      <w:szCs w:val="23"/>
      <w:lang w:val="en-US" w:eastAsia="en-US"/>
    </w:rPr>
  </w:style>
  <w:style w:type="paragraph" w:customStyle="1" w:styleId="Standard">
    <w:name w:val="Standard"/>
    <w:rsid w:val="004869B8"/>
    <w:pPr>
      <w:widowControl w:val="0"/>
      <w:suppressAutoHyphens/>
      <w:textAlignment w:val="baseline"/>
    </w:pPr>
    <w:rPr>
      <w:rFonts w:ascii="Times New Roman" w:eastAsia="Times New Roman" w:hAnsi="Times New Roman" w:cs="Tahoma"/>
      <w:kern w:val="1"/>
      <w:sz w:val="24"/>
      <w:szCs w:val="24"/>
      <w:lang w:eastAsia="zh-CN"/>
    </w:rPr>
  </w:style>
  <w:style w:type="character" w:customStyle="1" w:styleId="105">
    <w:name w:val="Σώμα κειμένου + 10;5 στ."/>
    <w:basedOn w:val="a0"/>
    <w:rsid w:val="004869B8"/>
    <w:rPr>
      <w:rFonts w:ascii="Microsoft Sans Serif" w:eastAsia="Microsoft Sans Serif" w:hAnsi="Microsoft Sans Serif" w:cs="Microsoft Sans Serif"/>
      <w:color w:val="000000"/>
      <w:spacing w:val="0"/>
      <w:w w:val="100"/>
      <w:position w:val="0"/>
      <w:sz w:val="21"/>
      <w:szCs w:val="21"/>
      <w:shd w:val="clear" w:color="auto" w:fill="FFFFFF"/>
      <w:lang w:val="el-GR"/>
    </w:rPr>
  </w:style>
  <w:style w:type="paragraph" w:customStyle="1" w:styleId="Standarduser">
    <w:name w:val="Standard (user)"/>
    <w:rsid w:val="004869B8"/>
    <w:pPr>
      <w:widowControl w:val="0"/>
      <w:suppressAutoHyphens/>
      <w:textAlignment w:val="baseline"/>
    </w:pPr>
    <w:rPr>
      <w:rFonts w:ascii="Times New Roman" w:eastAsia="Times New Roman" w:hAnsi="Times New Roman" w:cs="Tahoma"/>
      <w:kern w:val="1"/>
      <w:sz w:val="24"/>
      <w:szCs w:val="24"/>
      <w:lang w:eastAsia="zh-CN"/>
    </w:rPr>
  </w:style>
  <w:style w:type="paragraph" w:customStyle="1" w:styleId="TableParagraph">
    <w:name w:val="Table Paragraph"/>
    <w:basedOn w:val="a"/>
    <w:uiPriority w:val="1"/>
    <w:qFormat/>
    <w:rsid w:val="004869B8"/>
    <w:pPr>
      <w:widowControl w:val="0"/>
      <w:autoSpaceDE w:val="0"/>
      <w:autoSpaceDN w:val="0"/>
      <w:spacing w:before="29"/>
      <w:ind w:left="108"/>
      <w:jc w:val="center"/>
    </w:pPr>
    <w:rPr>
      <w:rFonts w:ascii="Arial" w:eastAsia="Arial" w:hAnsi="Arial"/>
      <w:sz w:val="22"/>
      <w:szCs w:val="22"/>
    </w:rPr>
  </w:style>
  <w:style w:type="table" w:customStyle="1" w:styleId="TableNormal">
    <w:name w:val="Table Normal"/>
    <w:uiPriority w:val="2"/>
    <w:semiHidden/>
    <w:unhideWhenUsed/>
    <w:qFormat/>
    <w:rsid w:val="004869B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11">
    <w:name w:val="Επικεφαλίδα 11"/>
    <w:basedOn w:val="a"/>
    <w:uiPriority w:val="9"/>
    <w:qFormat/>
    <w:rsid w:val="004869B8"/>
    <w:pPr>
      <w:widowControl w:val="0"/>
      <w:autoSpaceDE w:val="0"/>
      <w:autoSpaceDN w:val="0"/>
      <w:spacing w:before="77"/>
      <w:ind w:left="1312"/>
      <w:outlineLvl w:val="1"/>
    </w:pPr>
    <w:rPr>
      <w:rFonts w:ascii="Arial" w:eastAsia="Arial" w:hAnsi="Arial" w:cs="Arial"/>
      <w:b/>
      <w:bCs/>
      <w:sz w:val="22"/>
      <w:szCs w:val="22"/>
      <w:lang w:val="en-US" w:eastAsia="en-US"/>
    </w:rPr>
  </w:style>
  <w:style w:type="character" w:customStyle="1" w:styleId="1050">
    <w:name w:val="Σώμα κειμένου + 10;5 στ.;Χωρίς έντονη γραφή"/>
    <w:basedOn w:val="a8"/>
    <w:rsid w:val="004869B8"/>
    <w:rPr>
      <w:rFonts w:ascii="Arial" w:eastAsia="Arial" w:hAnsi="Arial" w:cs="Arial"/>
      <w:b/>
      <w:bCs/>
      <w:color w:val="000000"/>
      <w:spacing w:val="0"/>
      <w:w w:val="100"/>
      <w:position w:val="0"/>
      <w:sz w:val="21"/>
      <w:szCs w:val="21"/>
      <w:shd w:val="clear" w:color="auto" w:fill="FFFFFF"/>
      <w:lang w:val="el-GR"/>
    </w:rPr>
  </w:style>
  <w:style w:type="paragraph" w:customStyle="1" w:styleId="10">
    <w:name w:val="Σώμα κειμένου1"/>
    <w:basedOn w:val="a"/>
    <w:rsid w:val="004869B8"/>
    <w:pPr>
      <w:widowControl w:val="0"/>
      <w:shd w:val="clear" w:color="auto" w:fill="FFFFFF"/>
      <w:spacing w:after="60" w:line="0" w:lineRule="atLeast"/>
    </w:pPr>
    <w:rPr>
      <w:rFonts w:ascii="Arial" w:eastAsia="Arial" w:hAnsi="Arial" w:cs="Arial"/>
      <w:b/>
      <w:bCs/>
      <w:sz w:val="18"/>
      <w:szCs w:val="18"/>
      <w:lang w:val="en-US" w:eastAsia="en-US"/>
    </w:rPr>
  </w:style>
  <w:style w:type="character" w:customStyle="1" w:styleId="31">
    <w:name w:val="Σώμα κειμένου (3)_"/>
    <w:basedOn w:val="a0"/>
    <w:link w:val="32"/>
    <w:rsid w:val="00447446"/>
    <w:rPr>
      <w:rFonts w:ascii="Comic Sans MS" w:eastAsia="Comic Sans MS" w:hAnsi="Comic Sans MS" w:cs="Comic Sans MS"/>
      <w:sz w:val="22"/>
      <w:szCs w:val="22"/>
      <w:shd w:val="clear" w:color="auto" w:fill="FFFFFF"/>
    </w:rPr>
  </w:style>
  <w:style w:type="paragraph" w:customStyle="1" w:styleId="32">
    <w:name w:val="Σώμα κειμένου (3)"/>
    <w:basedOn w:val="a"/>
    <w:link w:val="31"/>
    <w:rsid w:val="00447446"/>
    <w:pPr>
      <w:widowControl w:val="0"/>
      <w:shd w:val="clear" w:color="auto" w:fill="FFFFFF"/>
      <w:spacing w:after="240" w:line="0" w:lineRule="atLeast"/>
      <w:ind w:hanging="400"/>
    </w:pPr>
    <w:rPr>
      <w:rFonts w:ascii="Comic Sans MS" w:eastAsia="Comic Sans MS" w:hAnsi="Comic Sans MS" w:cs="Comic Sans MS"/>
      <w:sz w:val="22"/>
      <w:szCs w:val="22"/>
      <w:lang w:val="en-US" w:eastAsia="en-US"/>
    </w:rPr>
  </w:style>
  <w:style w:type="character" w:customStyle="1" w:styleId="23">
    <w:name w:val="Σώμα κειμένου (2)_"/>
    <w:basedOn w:val="a0"/>
    <w:link w:val="24"/>
    <w:rsid w:val="00447446"/>
    <w:rPr>
      <w:rFonts w:ascii="Comic Sans MS" w:eastAsia="Comic Sans MS" w:hAnsi="Comic Sans MS" w:cs="Comic Sans MS"/>
      <w:b/>
      <w:bCs/>
      <w:sz w:val="21"/>
      <w:szCs w:val="21"/>
      <w:shd w:val="clear" w:color="auto" w:fill="FFFFFF"/>
    </w:rPr>
  </w:style>
  <w:style w:type="paragraph" w:customStyle="1" w:styleId="24">
    <w:name w:val="Σώμα κειμένου (2)"/>
    <w:basedOn w:val="a"/>
    <w:link w:val="23"/>
    <w:rsid w:val="00447446"/>
    <w:pPr>
      <w:widowControl w:val="0"/>
      <w:shd w:val="clear" w:color="auto" w:fill="FFFFFF"/>
      <w:spacing w:line="446" w:lineRule="exact"/>
    </w:pPr>
    <w:rPr>
      <w:rFonts w:ascii="Comic Sans MS" w:eastAsia="Comic Sans MS" w:hAnsi="Comic Sans MS" w:cs="Comic Sans MS"/>
      <w:b/>
      <w:bCs/>
      <w:sz w:val="21"/>
      <w:szCs w:val="21"/>
      <w:lang w:val="en-US" w:eastAsia="en-US"/>
    </w:rPr>
  </w:style>
  <w:style w:type="character" w:customStyle="1" w:styleId="FranklinGothicBook125">
    <w:name w:val="Σώμα κειμένου + Franklin Gothic Book;12;5 στ.;Έντονη γραφή"/>
    <w:basedOn w:val="a8"/>
    <w:rsid w:val="00447446"/>
    <w:rPr>
      <w:rFonts w:ascii="Franklin Gothic Book" w:eastAsia="Franklin Gothic Book" w:hAnsi="Franklin Gothic Book" w:cs="Franklin Gothic Book"/>
      <w:b/>
      <w:bCs/>
      <w:i w:val="0"/>
      <w:iCs w:val="0"/>
      <w:smallCaps w:val="0"/>
      <w:strike w:val="0"/>
      <w:color w:val="000000"/>
      <w:spacing w:val="0"/>
      <w:w w:val="100"/>
      <w:position w:val="0"/>
      <w:sz w:val="25"/>
      <w:szCs w:val="25"/>
      <w:u w:val="single"/>
      <w:shd w:val="clear" w:color="auto" w:fill="FFFFFF"/>
      <w:lang w:val="el-GR"/>
    </w:rPr>
  </w:style>
  <w:style w:type="paragraph" w:styleId="Web">
    <w:name w:val="Normal (Web)"/>
    <w:basedOn w:val="a"/>
    <w:uiPriority w:val="99"/>
    <w:unhideWhenUsed/>
    <w:rsid w:val="00EA611E"/>
    <w:pPr>
      <w:spacing w:before="100" w:beforeAutospacing="1" w:after="100" w:afterAutospacing="1"/>
    </w:pPr>
    <w:rPr>
      <w:lang w:val="en-US" w:eastAsia="en-US"/>
    </w:rPr>
  </w:style>
  <w:style w:type="character" w:customStyle="1" w:styleId="12">
    <w:name w:val="Επικεφαλίδα #1_"/>
    <w:basedOn w:val="a0"/>
    <w:link w:val="13"/>
    <w:rsid w:val="00093A79"/>
    <w:rPr>
      <w:rFonts w:ascii="Tahoma" w:eastAsia="Tahoma" w:hAnsi="Tahoma" w:cs="Tahoma"/>
      <w:b/>
      <w:bCs/>
      <w:sz w:val="22"/>
      <w:szCs w:val="22"/>
      <w:shd w:val="clear" w:color="auto" w:fill="FFFFFF"/>
    </w:rPr>
  </w:style>
  <w:style w:type="character" w:customStyle="1" w:styleId="a9">
    <w:name w:val="Σώμα κειμένου + Έντονη γραφή"/>
    <w:basedOn w:val="a8"/>
    <w:rsid w:val="00093A79"/>
    <w:rPr>
      <w:rFonts w:ascii="Tahoma" w:eastAsia="Tahoma" w:hAnsi="Tahoma" w:cs="Tahoma"/>
      <w:b/>
      <w:bCs/>
      <w:i w:val="0"/>
      <w:iCs w:val="0"/>
      <w:smallCaps w:val="0"/>
      <w:strike w:val="0"/>
      <w:color w:val="000000"/>
      <w:spacing w:val="0"/>
      <w:w w:val="100"/>
      <w:position w:val="0"/>
      <w:sz w:val="22"/>
      <w:szCs w:val="22"/>
      <w:u w:val="none"/>
      <w:shd w:val="clear" w:color="auto" w:fill="FFFFFF"/>
      <w:lang w:val="el-GR"/>
    </w:rPr>
  </w:style>
  <w:style w:type="character" w:customStyle="1" w:styleId="FranklinGothicHeavy12">
    <w:name w:val="Σώμα κειμένου + Franklin Gothic Heavy;12 στ."/>
    <w:basedOn w:val="a8"/>
    <w:rsid w:val="00093A79"/>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shd w:val="clear" w:color="auto" w:fill="FFFFFF"/>
      <w:lang w:val="el-GR"/>
    </w:rPr>
  </w:style>
  <w:style w:type="character" w:customStyle="1" w:styleId="33">
    <w:name w:val="Σώμα κειμένου (3) + Χωρίς έντονη γραφή"/>
    <w:basedOn w:val="31"/>
    <w:rsid w:val="00093A79"/>
    <w:rPr>
      <w:rFonts w:ascii="Tahoma" w:eastAsia="Tahoma" w:hAnsi="Tahoma" w:cs="Tahoma"/>
      <w:b/>
      <w:bCs/>
      <w:i w:val="0"/>
      <w:iCs w:val="0"/>
      <w:smallCaps w:val="0"/>
      <w:strike w:val="0"/>
      <w:color w:val="000000"/>
      <w:spacing w:val="0"/>
      <w:w w:val="100"/>
      <w:position w:val="0"/>
      <w:sz w:val="22"/>
      <w:szCs w:val="22"/>
      <w:u w:val="none"/>
      <w:shd w:val="clear" w:color="auto" w:fill="FFFFFF"/>
      <w:lang w:val="el-GR"/>
    </w:rPr>
  </w:style>
  <w:style w:type="character" w:customStyle="1" w:styleId="3FranklinGothicHeavy12">
    <w:name w:val="Σώμα κειμένου (3) + Franklin Gothic Heavy;12 στ.;Χωρίς έντονη γραφή"/>
    <w:basedOn w:val="31"/>
    <w:rsid w:val="00093A79"/>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shd w:val="clear" w:color="auto" w:fill="FFFFFF"/>
      <w:lang w:val="el-GR"/>
    </w:rPr>
  </w:style>
  <w:style w:type="paragraph" w:customStyle="1" w:styleId="13">
    <w:name w:val="Επικεφαλίδα #1"/>
    <w:basedOn w:val="a"/>
    <w:link w:val="12"/>
    <w:rsid w:val="00093A79"/>
    <w:pPr>
      <w:widowControl w:val="0"/>
      <w:shd w:val="clear" w:color="auto" w:fill="FFFFFF"/>
      <w:spacing w:before="840" w:after="240" w:line="302" w:lineRule="exact"/>
      <w:jc w:val="both"/>
      <w:outlineLvl w:val="0"/>
    </w:pPr>
    <w:rPr>
      <w:rFonts w:ascii="Tahoma" w:eastAsia="Tahoma" w:hAnsi="Tahoma" w:cs="Tahoma"/>
      <w:b/>
      <w:bCs/>
      <w:sz w:val="22"/>
      <w:szCs w:val="22"/>
      <w:lang w:val="en-US" w:eastAsia="en-US"/>
    </w:rPr>
  </w:style>
  <w:style w:type="character" w:styleId="aa">
    <w:name w:val="Strong"/>
    <w:basedOn w:val="a0"/>
    <w:uiPriority w:val="22"/>
    <w:qFormat/>
    <w:rsid w:val="009E417F"/>
    <w:rPr>
      <w:b/>
      <w:bCs/>
    </w:rPr>
  </w:style>
  <w:style w:type="paragraph" w:styleId="ab">
    <w:name w:val="Intense Quote"/>
    <w:basedOn w:val="a"/>
    <w:next w:val="a"/>
    <w:link w:val="Char4"/>
    <w:uiPriority w:val="30"/>
    <w:qFormat/>
    <w:rsid w:val="00653756"/>
    <w:pPr>
      <w:pBdr>
        <w:bottom w:val="single" w:sz="4" w:space="4" w:color="4F81BD" w:themeColor="accent1"/>
      </w:pBdr>
      <w:spacing w:before="200" w:after="280"/>
      <w:ind w:left="936" w:right="936"/>
    </w:pPr>
    <w:rPr>
      <w:rFonts w:ascii="Verdana" w:eastAsia="SimSun" w:hAnsi="Verdana" w:cs="Verdana"/>
      <w:b/>
      <w:bCs/>
      <w:i/>
      <w:iCs/>
      <w:snapToGrid w:val="0"/>
      <w:color w:val="4F81BD" w:themeColor="accent1"/>
      <w:sz w:val="20"/>
      <w:szCs w:val="20"/>
      <w:lang w:eastAsia="zh-CN"/>
    </w:rPr>
  </w:style>
  <w:style w:type="character" w:customStyle="1" w:styleId="Char4">
    <w:name w:val="Έντονο εισαγωγικό Char"/>
    <w:basedOn w:val="a0"/>
    <w:link w:val="ab"/>
    <w:uiPriority w:val="30"/>
    <w:rsid w:val="00653756"/>
    <w:rPr>
      <w:rFonts w:ascii="Verdana" w:eastAsia="SimSun" w:hAnsi="Verdana" w:cs="Verdana"/>
      <w:b/>
      <w:bCs/>
      <w:i/>
      <w:iCs/>
      <w:snapToGrid w:val="0"/>
      <w:color w:val="4F81BD" w:themeColor="accent1"/>
      <w:lang w:val="el-GR" w:eastAsia="zh-CN"/>
    </w:rPr>
  </w:style>
  <w:style w:type="character" w:styleId="ac">
    <w:name w:val="Emphasis"/>
    <w:basedOn w:val="a0"/>
    <w:qFormat/>
    <w:rsid w:val="00972A02"/>
    <w:rPr>
      <w:i/>
      <w:iCs/>
    </w:rPr>
  </w:style>
  <w:style w:type="character" w:customStyle="1" w:styleId="bold">
    <w:name w:val="bold"/>
    <w:basedOn w:val="a0"/>
    <w:rsid w:val="00A84D23"/>
  </w:style>
  <w:style w:type="character" w:customStyle="1" w:styleId="apple-style-span">
    <w:name w:val="apple-style-span"/>
    <w:basedOn w:val="a0"/>
    <w:rsid w:val="0039068F"/>
  </w:style>
  <w:style w:type="paragraph" w:customStyle="1" w:styleId="Normalgr">
    <w:name w:val="Normalgr"/>
    <w:uiPriority w:val="99"/>
    <w:rsid w:val="00B25470"/>
    <w:pPr>
      <w:tabs>
        <w:tab w:val="left" w:pos="1021"/>
        <w:tab w:val="left" w:pos="1588"/>
      </w:tabs>
      <w:suppressAutoHyphens/>
      <w:jc w:val="both"/>
    </w:pPr>
    <w:rPr>
      <w:rFonts w:ascii="Arial" w:eastAsia="Times New Roman" w:hAnsi="Arial" w:cs="Arial"/>
      <w:spacing w:val="15"/>
      <w:kern w:val="1"/>
      <w:lang w:val="en-GB" w:eastAsia="zh-CN"/>
    </w:rPr>
  </w:style>
  <w:style w:type="paragraph" w:styleId="25">
    <w:name w:val="Body Text 2"/>
    <w:basedOn w:val="a"/>
    <w:link w:val="2Char1"/>
    <w:uiPriority w:val="99"/>
    <w:semiHidden/>
    <w:unhideWhenUsed/>
    <w:rsid w:val="000E772D"/>
    <w:pPr>
      <w:spacing w:after="120" w:line="480" w:lineRule="auto"/>
    </w:pPr>
  </w:style>
  <w:style w:type="character" w:customStyle="1" w:styleId="2Char1">
    <w:name w:val="Σώμα κείμενου 2 Char"/>
    <w:basedOn w:val="a0"/>
    <w:link w:val="25"/>
    <w:uiPriority w:val="99"/>
    <w:semiHidden/>
    <w:rsid w:val="000E772D"/>
    <w:rPr>
      <w:rFonts w:ascii="Times New Roman" w:eastAsia="Times New Roman" w:hAnsi="Times New Roman"/>
      <w:sz w:val="24"/>
      <w:szCs w:val="24"/>
      <w:lang w:val="el-GR" w:eastAsia="el-GR"/>
    </w:rPr>
  </w:style>
  <w:style w:type="paragraph" w:customStyle="1" w:styleId="StyleJustified">
    <w:name w:val="Style Justified"/>
    <w:basedOn w:val="a"/>
    <w:uiPriority w:val="99"/>
    <w:rsid w:val="000E772D"/>
    <w:pPr>
      <w:spacing w:before="120" w:after="120"/>
      <w:jc w:val="both"/>
    </w:pPr>
  </w:style>
  <w:style w:type="paragraph" w:customStyle="1" w:styleId="40">
    <w:name w:val="Σώμα κειμένου4"/>
    <w:basedOn w:val="a"/>
    <w:rsid w:val="004478D8"/>
    <w:pPr>
      <w:widowControl w:val="0"/>
      <w:shd w:val="clear" w:color="auto" w:fill="FFFFFF"/>
      <w:spacing w:after="240" w:line="0" w:lineRule="atLeast"/>
    </w:pPr>
    <w:rPr>
      <w:rFonts w:ascii="Comic Sans MS" w:eastAsia="Comic Sans MS" w:hAnsi="Comic Sans MS" w:cs="Comic Sans MS"/>
      <w:color w:val="000000"/>
      <w:sz w:val="22"/>
      <w:szCs w:val="22"/>
    </w:rPr>
  </w:style>
  <w:style w:type="table" w:styleId="ad">
    <w:name w:val="Table Grid"/>
    <w:basedOn w:val="a1"/>
    <w:rsid w:val="003A4EF6"/>
    <w:rPr>
      <w:rFonts w:ascii="Times New Roman" w:hAnsi="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Char1"/>
    <w:uiPriority w:val="99"/>
    <w:semiHidden/>
    <w:unhideWhenUsed/>
    <w:rsid w:val="00F806FC"/>
    <w:pPr>
      <w:spacing w:after="120"/>
    </w:pPr>
    <w:rPr>
      <w:sz w:val="16"/>
      <w:szCs w:val="16"/>
    </w:rPr>
  </w:style>
  <w:style w:type="character" w:customStyle="1" w:styleId="3Char1">
    <w:name w:val="Σώμα κείμενου 3 Char"/>
    <w:basedOn w:val="a0"/>
    <w:link w:val="34"/>
    <w:uiPriority w:val="99"/>
    <w:semiHidden/>
    <w:rsid w:val="00F806FC"/>
    <w:rPr>
      <w:rFonts w:ascii="Times New Roman" w:eastAsia="Times New Roman" w:hAnsi="Times New Roman"/>
      <w:sz w:val="16"/>
      <w:szCs w:val="16"/>
      <w:lang w:val="el-GR" w:eastAsia="el-GR"/>
    </w:rPr>
  </w:style>
  <w:style w:type="character" w:customStyle="1" w:styleId="Arial95">
    <w:name w:val="Σώμα κειμένου + Arial;9;5 στ.;Έντονη γραφή"/>
    <w:basedOn w:val="a8"/>
    <w:rsid w:val="00226D19"/>
    <w:rPr>
      <w:rFonts w:ascii="Arial" w:eastAsia="Arial" w:hAnsi="Arial" w:cs="Arial"/>
      <w:b/>
      <w:bCs/>
      <w:color w:val="000000"/>
      <w:spacing w:val="0"/>
      <w:w w:val="100"/>
      <w:position w:val="0"/>
      <w:sz w:val="19"/>
      <w:szCs w:val="19"/>
      <w:shd w:val="clear" w:color="auto" w:fill="FFFFFF"/>
      <w:lang w:val="el-GR"/>
    </w:rPr>
  </w:style>
  <w:style w:type="paragraph" w:customStyle="1" w:styleId="35">
    <w:name w:val="Σώμα κειμένου3"/>
    <w:basedOn w:val="a"/>
    <w:rsid w:val="00226D19"/>
    <w:pPr>
      <w:widowControl w:val="0"/>
      <w:shd w:val="clear" w:color="auto" w:fill="FFFFFF"/>
      <w:spacing w:before="420" w:line="278" w:lineRule="exact"/>
      <w:ind w:hanging="1620"/>
    </w:pPr>
    <w:rPr>
      <w:sz w:val="20"/>
      <w:szCs w:val="20"/>
      <w:lang w:val="en-GB" w:eastAsia="en-GB"/>
    </w:rPr>
  </w:style>
  <w:style w:type="character" w:customStyle="1" w:styleId="41">
    <w:name w:val="Σώμα κειμένου (4)_"/>
    <w:basedOn w:val="a0"/>
    <w:link w:val="42"/>
    <w:rsid w:val="00226D19"/>
    <w:rPr>
      <w:sz w:val="23"/>
      <w:szCs w:val="23"/>
      <w:shd w:val="clear" w:color="auto" w:fill="FFFFFF"/>
    </w:rPr>
  </w:style>
  <w:style w:type="character" w:customStyle="1" w:styleId="43">
    <w:name w:val="Σώμα κειμένου (4) + Πλάγια γραφή"/>
    <w:basedOn w:val="41"/>
    <w:rsid w:val="00226D19"/>
    <w:rPr>
      <w:i/>
      <w:iCs/>
      <w:color w:val="000000"/>
      <w:spacing w:val="0"/>
      <w:w w:val="100"/>
      <w:position w:val="0"/>
      <w:sz w:val="23"/>
      <w:szCs w:val="23"/>
      <w:shd w:val="clear" w:color="auto" w:fill="FFFFFF"/>
      <w:lang w:val="el-GR"/>
    </w:rPr>
  </w:style>
  <w:style w:type="paragraph" w:customStyle="1" w:styleId="42">
    <w:name w:val="Σώμα κειμένου (4)"/>
    <w:basedOn w:val="a"/>
    <w:link w:val="41"/>
    <w:rsid w:val="00226D19"/>
    <w:pPr>
      <w:widowControl w:val="0"/>
      <w:shd w:val="clear" w:color="auto" w:fill="FFFFFF"/>
      <w:spacing w:line="298" w:lineRule="exact"/>
    </w:pPr>
    <w:rPr>
      <w:rFonts w:ascii="Calibri" w:eastAsia="Calibri" w:hAnsi="Calibri"/>
      <w:sz w:val="23"/>
      <w:szCs w:val="23"/>
      <w:lang w:val="en-US" w:eastAsia="en-US"/>
    </w:rPr>
  </w:style>
  <w:style w:type="character" w:customStyle="1" w:styleId="26">
    <w:name w:val="Σώμα κειμένου (2) + Χωρίς έντονη γραφή"/>
    <w:basedOn w:val="a0"/>
    <w:rsid w:val="003E2728"/>
    <w:rPr>
      <w:rFonts w:ascii="Tahoma" w:eastAsia="Tahoma" w:hAnsi="Tahoma" w:cs="Tahoma"/>
      <w:b/>
      <w:bCs/>
      <w:i w:val="0"/>
      <w:iCs w:val="0"/>
      <w:smallCaps w:val="0"/>
      <w:strike w:val="0"/>
      <w:spacing w:val="0"/>
      <w:sz w:val="19"/>
      <w:szCs w:val="19"/>
      <w:shd w:val="clear" w:color="auto" w:fill="FFFFFF"/>
    </w:rPr>
  </w:style>
  <w:style w:type="paragraph" w:customStyle="1" w:styleId="14">
    <w:name w:val="Παράγραφος λίστας1"/>
    <w:basedOn w:val="a"/>
    <w:rsid w:val="00A80A21"/>
    <w:pPr>
      <w:spacing w:after="160" w:line="259" w:lineRule="auto"/>
      <w:ind w:left="720"/>
    </w:pPr>
    <w:rPr>
      <w:rFonts w:ascii="Calibri" w:hAnsi="Calibri"/>
      <w:sz w:val="22"/>
      <w:szCs w:val="22"/>
      <w:lang w:eastAsia="en-US"/>
    </w:rPr>
  </w:style>
  <w:style w:type="character" w:customStyle="1" w:styleId="50">
    <w:name w:val="Σώμα κειμένου (5)_"/>
    <w:basedOn w:val="a0"/>
    <w:link w:val="51"/>
    <w:rsid w:val="00AC1BC6"/>
    <w:rPr>
      <w:rFonts w:ascii="Tahoma" w:eastAsia="Tahoma" w:hAnsi="Tahoma" w:cs="Tahoma"/>
      <w:sz w:val="19"/>
      <w:szCs w:val="19"/>
      <w:shd w:val="clear" w:color="auto" w:fill="FFFFFF"/>
    </w:rPr>
  </w:style>
  <w:style w:type="character" w:customStyle="1" w:styleId="60">
    <w:name w:val="Σώμα κειμένου (6)_"/>
    <w:basedOn w:val="a0"/>
    <w:link w:val="61"/>
    <w:rsid w:val="00AC1BC6"/>
    <w:rPr>
      <w:rFonts w:ascii="Tahoma" w:eastAsia="Tahoma" w:hAnsi="Tahoma" w:cs="Tahoma"/>
      <w:spacing w:val="-10"/>
      <w:sz w:val="16"/>
      <w:szCs w:val="16"/>
      <w:shd w:val="clear" w:color="auto" w:fill="FFFFFF"/>
    </w:rPr>
  </w:style>
  <w:style w:type="character" w:customStyle="1" w:styleId="610">
    <w:name w:val="Σώμα κειμένου (6) + Διάστιχο 1 στ."/>
    <w:basedOn w:val="60"/>
    <w:rsid w:val="00AC1BC6"/>
    <w:rPr>
      <w:rFonts w:ascii="Tahoma" w:eastAsia="Tahoma" w:hAnsi="Tahoma" w:cs="Tahoma"/>
      <w:spacing w:val="20"/>
      <w:sz w:val="16"/>
      <w:szCs w:val="16"/>
      <w:shd w:val="clear" w:color="auto" w:fill="FFFFFF"/>
    </w:rPr>
  </w:style>
  <w:style w:type="paragraph" w:customStyle="1" w:styleId="51">
    <w:name w:val="Σώμα κειμένου (5)"/>
    <w:basedOn w:val="a"/>
    <w:link w:val="50"/>
    <w:rsid w:val="00AC1BC6"/>
    <w:pPr>
      <w:shd w:val="clear" w:color="auto" w:fill="FFFFFF"/>
      <w:spacing w:line="0" w:lineRule="atLeast"/>
    </w:pPr>
    <w:rPr>
      <w:rFonts w:ascii="Tahoma" w:eastAsia="Tahoma" w:hAnsi="Tahoma" w:cs="Tahoma"/>
      <w:sz w:val="19"/>
      <w:szCs w:val="19"/>
      <w:lang w:val="en-US" w:eastAsia="en-US"/>
    </w:rPr>
  </w:style>
  <w:style w:type="paragraph" w:customStyle="1" w:styleId="61">
    <w:name w:val="Σώμα κειμένου (6)"/>
    <w:basedOn w:val="a"/>
    <w:link w:val="60"/>
    <w:rsid w:val="00AC1BC6"/>
    <w:pPr>
      <w:shd w:val="clear" w:color="auto" w:fill="FFFFFF"/>
      <w:spacing w:line="0" w:lineRule="atLeast"/>
      <w:ind w:hanging="340"/>
    </w:pPr>
    <w:rPr>
      <w:rFonts w:ascii="Tahoma" w:eastAsia="Tahoma" w:hAnsi="Tahoma" w:cs="Tahoma"/>
      <w:spacing w:val="-10"/>
      <w:sz w:val="16"/>
      <w:szCs w:val="16"/>
      <w:lang w:val="en-US" w:eastAsia="en-US"/>
    </w:rPr>
  </w:style>
  <w:style w:type="character" w:customStyle="1" w:styleId="8Char">
    <w:name w:val="Επικεφαλίδα 8 Char"/>
    <w:basedOn w:val="a0"/>
    <w:link w:val="8"/>
    <w:uiPriority w:val="9"/>
    <w:semiHidden/>
    <w:rsid w:val="005660B7"/>
    <w:rPr>
      <w:rFonts w:asciiTheme="majorHAnsi" w:eastAsiaTheme="majorEastAsia" w:hAnsiTheme="majorHAnsi" w:cstheme="majorBidi"/>
      <w:color w:val="404040" w:themeColor="text1" w:themeTint="BF"/>
      <w:lang w:val="el-GR" w:eastAsia="el-GR"/>
    </w:rPr>
  </w:style>
  <w:style w:type="paragraph" w:customStyle="1" w:styleId="120">
    <w:name w:val="Σώμα κειμένου12"/>
    <w:basedOn w:val="a"/>
    <w:rsid w:val="00B4683B"/>
    <w:pPr>
      <w:widowControl w:val="0"/>
      <w:shd w:val="clear" w:color="auto" w:fill="FFFFFF"/>
      <w:spacing w:after="180" w:line="210" w:lineRule="exact"/>
      <w:ind w:hanging="160"/>
      <w:jc w:val="both"/>
    </w:pPr>
    <w:rPr>
      <w:rFonts w:ascii="Microsoft Sans Serif" w:eastAsia="Microsoft Sans Serif" w:hAnsi="Microsoft Sans Serif" w:cs="Microsoft Sans Serif"/>
      <w:sz w:val="16"/>
      <w:szCs w:val="16"/>
      <w:lang w:eastAsia="en-US"/>
    </w:rPr>
  </w:style>
  <w:style w:type="character" w:customStyle="1" w:styleId="7Char">
    <w:name w:val="Επικεφαλίδα 7 Char"/>
    <w:basedOn w:val="a0"/>
    <w:link w:val="7"/>
    <w:uiPriority w:val="9"/>
    <w:semiHidden/>
    <w:rsid w:val="000B67A7"/>
    <w:rPr>
      <w:rFonts w:asciiTheme="majorHAnsi" w:eastAsiaTheme="majorEastAsia" w:hAnsiTheme="majorHAnsi" w:cstheme="majorBidi"/>
      <w:i/>
      <w:iCs/>
      <w:color w:val="404040" w:themeColor="text1" w:themeTint="BF"/>
      <w:sz w:val="24"/>
      <w:szCs w:val="24"/>
      <w:lang w:val="el-GR" w:eastAsia="el-GR"/>
    </w:rPr>
  </w:style>
  <w:style w:type="paragraph" w:customStyle="1" w:styleId="15">
    <w:name w:val="Σώμα κείμενου με εσοχή1"/>
    <w:basedOn w:val="a"/>
    <w:link w:val="BodyTextIndentChar"/>
    <w:semiHidden/>
    <w:rsid w:val="000B67A7"/>
    <w:pPr>
      <w:ind w:left="284" w:hanging="284"/>
      <w:jc w:val="both"/>
    </w:pPr>
    <w:rPr>
      <w:rFonts w:eastAsia="Calibri"/>
      <w:sz w:val="20"/>
      <w:szCs w:val="20"/>
    </w:rPr>
  </w:style>
  <w:style w:type="character" w:customStyle="1" w:styleId="BodyTextIndentChar">
    <w:name w:val="Body Text Indent Char"/>
    <w:link w:val="15"/>
    <w:semiHidden/>
    <w:rsid w:val="000B67A7"/>
    <w:rPr>
      <w:rFonts w:ascii="Times New Roman" w:hAnsi="Times New Roman"/>
      <w:lang w:eastAsia="el-GR"/>
    </w:rPr>
  </w:style>
  <w:style w:type="paragraph" w:styleId="ae">
    <w:name w:val="footer"/>
    <w:basedOn w:val="a"/>
    <w:link w:val="Char5"/>
    <w:uiPriority w:val="99"/>
    <w:semiHidden/>
    <w:unhideWhenUsed/>
    <w:rsid w:val="00DA3A47"/>
    <w:pPr>
      <w:tabs>
        <w:tab w:val="center" w:pos="4153"/>
        <w:tab w:val="right" w:pos="8306"/>
      </w:tabs>
    </w:pPr>
  </w:style>
  <w:style w:type="character" w:customStyle="1" w:styleId="Char5">
    <w:name w:val="Υποσέλιδο Char"/>
    <w:basedOn w:val="a0"/>
    <w:link w:val="ae"/>
    <w:uiPriority w:val="99"/>
    <w:semiHidden/>
    <w:rsid w:val="00DA3A47"/>
    <w:rPr>
      <w:rFonts w:ascii="Times New Roman" w:eastAsia="Times New Roman" w:hAnsi="Times New Roman"/>
      <w:sz w:val="24"/>
      <w:szCs w:val="24"/>
      <w:lang w:val="el-GR" w:eastAsia="el-GR"/>
    </w:rPr>
  </w:style>
  <w:style w:type="paragraph" w:customStyle="1" w:styleId="Textbodyindent">
    <w:name w:val="Text body indent"/>
    <w:basedOn w:val="a"/>
    <w:uiPriority w:val="99"/>
    <w:rsid w:val="004049BA"/>
    <w:pPr>
      <w:widowControl w:val="0"/>
      <w:suppressAutoHyphens/>
      <w:ind w:firstLine="1134"/>
      <w:jc w:val="both"/>
      <w:textAlignment w:val="baseline"/>
    </w:pPr>
    <w:rPr>
      <w:rFonts w:ascii="Arial" w:hAnsi="Arial" w:cs="Arial"/>
      <w:kern w:val="1"/>
      <w:sz w:val="22"/>
      <w:lang w:val="en-US" w:eastAsia="zh-CN"/>
    </w:rPr>
  </w:style>
  <w:style w:type="character" w:customStyle="1" w:styleId="121">
    <w:name w:val="Επικεφαλίδα #1 (2)_"/>
    <w:basedOn w:val="a0"/>
    <w:link w:val="122"/>
    <w:rsid w:val="00AA74D0"/>
    <w:rPr>
      <w:rFonts w:ascii="Times New Roman" w:eastAsia="Times New Roman" w:hAnsi="Times New Roman"/>
      <w:b/>
      <w:bCs/>
      <w:sz w:val="26"/>
      <w:szCs w:val="26"/>
      <w:shd w:val="clear" w:color="auto" w:fill="FFFFFF"/>
    </w:rPr>
  </w:style>
  <w:style w:type="character" w:customStyle="1" w:styleId="140">
    <w:name w:val="Σώμα κειμένου + 14 στ.;Έντονη γραφή"/>
    <w:basedOn w:val="a8"/>
    <w:rsid w:val="00AA74D0"/>
    <w:rPr>
      <w:rFonts w:ascii="Times New Roman" w:eastAsia="Times New Roman" w:hAnsi="Times New Roman" w:cs="Times New Roman"/>
      <w:b/>
      <w:bCs/>
      <w:color w:val="000000"/>
      <w:spacing w:val="0"/>
      <w:w w:val="100"/>
      <w:position w:val="0"/>
      <w:sz w:val="28"/>
      <w:szCs w:val="28"/>
      <w:shd w:val="clear" w:color="auto" w:fill="FFFFFF"/>
      <w:lang w:val="el-GR"/>
    </w:rPr>
  </w:style>
  <w:style w:type="paragraph" w:customStyle="1" w:styleId="122">
    <w:name w:val="Επικεφαλίδα #1 (2)"/>
    <w:basedOn w:val="a"/>
    <w:link w:val="121"/>
    <w:rsid w:val="00AA74D0"/>
    <w:pPr>
      <w:widowControl w:val="0"/>
      <w:shd w:val="clear" w:color="auto" w:fill="FFFFFF"/>
      <w:spacing w:line="0" w:lineRule="atLeast"/>
      <w:outlineLvl w:val="0"/>
    </w:pPr>
    <w:rPr>
      <w:b/>
      <w:bCs/>
      <w:sz w:val="26"/>
      <w:szCs w:val="26"/>
      <w:lang w:val="en-US" w:eastAsia="en-US"/>
    </w:rPr>
  </w:style>
  <w:style w:type="paragraph" w:styleId="af">
    <w:name w:val="No Spacing"/>
    <w:uiPriority w:val="1"/>
    <w:qFormat/>
    <w:rsid w:val="00657E50"/>
    <w:rPr>
      <w:sz w:val="22"/>
      <w:szCs w:val="22"/>
    </w:rPr>
  </w:style>
  <w:style w:type="character" w:customStyle="1" w:styleId="apple-tab-span">
    <w:name w:val="apple-tab-span"/>
    <w:basedOn w:val="a0"/>
    <w:rsid w:val="00B31CCF"/>
  </w:style>
  <w:style w:type="paragraph" w:customStyle="1" w:styleId="210">
    <w:name w:val="Σώμα κείμενου 21"/>
    <w:basedOn w:val="a"/>
    <w:rsid w:val="00E233F0"/>
    <w:pPr>
      <w:overflowPunct w:val="0"/>
      <w:autoSpaceDE w:val="0"/>
      <w:autoSpaceDN w:val="0"/>
      <w:adjustRightInd w:val="0"/>
      <w:ind w:firstLine="709"/>
      <w:textAlignment w:val="baseline"/>
    </w:pPr>
    <w:rPr>
      <w:szCs w:val="20"/>
    </w:rPr>
  </w:style>
  <w:style w:type="character" w:customStyle="1" w:styleId="27">
    <w:name w:val="Σώμα κειμένου (2) + Έντονη γραφή"/>
    <w:rsid w:val="00E233F0"/>
    <w:rPr>
      <w:rFonts w:ascii="Palatino Linotype" w:eastAsia="Palatino Linotype" w:hAnsi="Palatino Linotype" w:cs="Palatino Linotype" w:hint="default"/>
      <w:b/>
      <w:bCs/>
      <w:i w:val="0"/>
      <w:iCs w:val="0"/>
      <w:smallCaps w:val="0"/>
      <w:strike w:val="0"/>
      <w:color w:val="000000"/>
      <w:spacing w:val="0"/>
      <w:w w:val="100"/>
      <w:position w:val="0"/>
      <w:sz w:val="20"/>
      <w:szCs w:val="20"/>
      <w:u w:val="none"/>
      <w:lang w:val="el-GR" w:eastAsia="el-GR" w:bidi="el-GR"/>
    </w:rPr>
  </w:style>
  <w:style w:type="character" w:customStyle="1" w:styleId="70">
    <w:name w:val="Σώμα κειμένου (7)_"/>
    <w:link w:val="71"/>
    <w:rsid w:val="00E233F0"/>
    <w:rPr>
      <w:rFonts w:ascii="Palatino Linotype" w:eastAsia="Palatino Linotype" w:hAnsi="Palatino Linotype" w:cs="Palatino Linotype"/>
      <w:b/>
      <w:bCs/>
      <w:shd w:val="clear" w:color="auto" w:fill="FFFFFF"/>
    </w:rPr>
  </w:style>
  <w:style w:type="paragraph" w:customStyle="1" w:styleId="71">
    <w:name w:val="Σώμα κειμένου (7)"/>
    <w:basedOn w:val="a"/>
    <w:link w:val="70"/>
    <w:rsid w:val="00E233F0"/>
    <w:pPr>
      <w:widowControl w:val="0"/>
      <w:shd w:val="clear" w:color="auto" w:fill="FFFFFF"/>
      <w:spacing w:line="384" w:lineRule="exact"/>
      <w:ind w:hanging="360"/>
      <w:jc w:val="both"/>
    </w:pPr>
    <w:rPr>
      <w:rFonts w:ascii="Palatino Linotype" w:eastAsia="Palatino Linotype" w:hAnsi="Palatino Linotype" w:cs="Palatino Linotype"/>
      <w:b/>
      <w:bCs/>
      <w:sz w:val="20"/>
      <w:szCs w:val="20"/>
      <w:lang w:val="en-US" w:eastAsia="en-US"/>
    </w:rPr>
  </w:style>
  <w:style w:type="paragraph" w:styleId="af0">
    <w:name w:val="footnote text"/>
    <w:basedOn w:val="a"/>
    <w:link w:val="Char6"/>
    <w:rsid w:val="00E233F0"/>
    <w:pPr>
      <w:overflowPunct w:val="0"/>
      <w:autoSpaceDE w:val="0"/>
      <w:autoSpaceDN w:val="0"/>
      <w:adjustRightInd w:val="0"/>
      <w:textAlignment w:val="baseline"/>
    </w:pPr>
    <w:rPr>
      <w:sz w:val="20"/>
      <w:szCs w:val="20"/>
    </w:rPr>
  </w:style>
  <w:style w:type="character" w:customStyle="1" w:styleId="Char6">
    <w:name w:val="Κείμενο υποσημείωσης Char"/>
    <w:basedOn w:val="a0"/>
    <w:link w:val="af0"/>
    <w:rsid w:val="00E233F0"/>
    <w:rPr>
      <w:rFonts w:ascii="Times New Roman" w:eastAsia="Times New Roman" w:hAnsi="Times New Roman"/>
      <w:lang w:val="el-GR" w:eastAsia="el-GR"/>
    </w:rPr>
  </w:style>
  <w:style w:type="character" w:styleId="af1">
    <w:name w:val="footnote reference"/>
    <w:rsid w:val="00E233F0"/>
    <w:rPr>
      <w:vertAlign w:val="superscript"/>
    </w:rPr>
  </w:style>
  <w:style w:type="character" w:customStyle="1" w:styleId="3Tahoma115">
    <w:name w:val="Σώμα κειμένου (3) + Tahoma;11;5 στ.;Έντονη γραφή"/>
    <w:basedOn w:val="a0"/>
    <w:rsid w:val="00042F9E"/>
    <w:rPr>
      <w:rFonts w:ascii="Tahoma" w:eastAsia="Tahoma" w:hAnsi="Tahoma" w:cs="Tahoma"/>
      <w:b/>
      <w:bCs/>
      <w:i w:val="0"/>
      <w:iCs w:val="0"/>
      <w:smallCaps w:val="0"/>
      <w:strike w:val="0"/>
      <w:color w:val="000000"/>
      <w:spacing w:val="0"/>
      <w:w w:val="100"/>
      <w:position w:val="0"/>
      <w:sz w:val="23"/>
      <w:szCs w:val="23"/>
      <w:u w:val="none"/>
      <w:shd w:val="clear" w:color="auto" w:fill="FFFFFF"/>
      <w:lang w:val="el-GR"/>
    </w:rPr>
  </w:style>
  <w:style w:type="character" w:customStyle="1" w:styleId="2FranklinGothicBook125">
    <w:name w:val="Σώμα κειμένου (2) + Franklin Gothic Book;12;5 στ.;Χωρίς έντονη γραφή"/>
    <w:basedOn w:val="a0"/>
    <w:rsid w:val="00042F9E"/>
    <w:rPr>
      <w:rFonts w:ascii="Franklin Gothic Book" w:eastAsia="Franklin Gothic Book" w:hAnsi="Franklin Gothic Book" w:cs="Franklin Gothic Book"/>
      <w:b/>
      <w:bCs/>
      <w:i w:val="0"/>
      <w:iCs w:val="0"/>
      <w:smallCaps w:val="0"/>
      <w:strike w:val="0"/>
      <w:color w:val="000000"/>
      <w:spacing w:val="0"/>
      <w:w w:val="100"/>
      <w:position w:val="0"/>
      <w:sz w:val="25"/>
      <w:szCs w:val="25"/>
      <w:u w:val="none"/>
      <w:shd w:val="clear" w:color="auto" w:fill="FFFFFF"/>
      <w:lang w:val="el-GR"/>
    </w:rPr>
  </w:style>
  <w:style w:type="paragraph" w:customStyle="1" w:styleId="110">
    <w:name w:val="Επικεφαλίδα 11"/>
    <w:basedOn w:val="a"/>
    <w:uiPriority w:val="1"/>
    <w:qFormat/>
    <w:rsid w:val="001A4709"/>
    <w:pPr>
      <w:widowControl w:val="0"/>
      <w:autoSpaceDE w:val="0"/>
      <w:autoSpaceDN w:val="0"/>
      <w:spacing w:before="77"/>
      <w:ind w:left="1312"/>
      <w:outlineLvl w:val="1"/>
    </w:pPr>
    <w:rPr>
      <w:rFonts w:ascii="Arial" w:eastAsia="Arial" w:hAnsi="Arial" w:cs="Arial"/>
      <w:b/>
      <w:bCs/>
      <w:sz w:val="22"/>
      <w:szCs w:val="22"/>
      <w:lang w:val="en-US" w:eastAsia="en-US"/>
    </w:rPr>
  </w:style>
  <w:style w:type="character" w:customStyle="1" w:styleId="100">
    <w:name w:val="Σώμα κειμένου + 10"/>
    <w:aliases w:val="5 στ.,Χωρίς έντονη γραφή"/>
    <w:basedOn w:val="a8"/>
    <w:rsid w:val="001A4709"/>
    <w:rPr>
      <w:rFonts w:ascii="Arial" w:eastAsia="Arial" w:hAnsi="Arial" w:cs="Arial"/>
      <w:b/>
      <w:bCs/>
      <w:color w:val="000000"/>
      <w:spacing w:val="0"/>
      <w:w w:val="100"/>
      <w:position w:val="0"/>
      <w:sz w:val="21"/>
      <w:szCs w:val="21"/>
      <w:shd w:val="clear" w:color="auto" w:fill="FFFFFF"/>
      <w:lang w:val="el-GR"/>
    </w:rPr>
  </w:style>
  <w:style w:type="character" w:customStyle="1" w:styleId="950">
    <w:name w:val="Σώμα κειμένου + 9;5 στ.;Διάστιχο 0 στ."/>
    <w:basedOn w:val="a8"/>
    <w:rsid w:val="001A4709"/>
    <w:rPr>
      <w:rFonts w:ascii="Microsoft Sans Serif" w:eastAsia="Microsoft Sans Serif" w:hAnsi="Microsoft Sans Serif" w:cs="Microsoft Sans Serif"/>
      <w:b w:val="0"/>
      <w:bCs w:val="0"/>
      <w:i w:val="0"/>
      <w:iCs w:val="0"/>
      <w:smallCaps w:val="0"/>
      <w:strike w:val="0"/>
      <w:color w:val="000000"/>
      <w:spacing w:val="3"/>
      <w:w w:val="100"/>
      <w:position w:val="0"/>
      <w:sz w:val="19"/>
      <w:szCs w:val="19"/>
      <w:u w:val="none"/>
      <w:shd w:val="clear" w:color="auto" w:fill="FFFFFF"/>
      <w:lang w:val="el-GR"/>
    </w:rPr>
  </w:style>
  <w:style w:type="paragraph" w:styleId="af2">
    <w:name w:val="Body Text First Indent"/>
    <w:basedOn w:val="a4"/>
    <w:link w:val="Char7"/>
    <w:rsid w:val="003E6596"/>
    <w:pPr>
      <w:ind w:firstLine="210"/>
    </w:pPr>
  </w:style>
  <w:style w:type="character" w:customStyle="1" w:styleId="Char7">
    <w:name w:val="Σώμα κείμενου Πρώτη Εσοχή Char"/>
    <w:basedOn w:val="Char0"/>
    <w:link w:val="af2"/>
    <w:rsid w:val="003E6596"/>
  </w:style>
  <w:style w:type="paragraph" w:customStyle="1" w:styleId="52">
    <w:name w:val="Σώμα κειμένου5"/>
    <w:basedOn w:val="a"/>
    <w:qFormat/>
    <w:rsid w:val="00FE2EA9"/>
    <w:pPr>
      <w:widowControl w:val="0"/>
      <w:shd w:val="clear" w:color="auto" w:fill="FFFFFF"/>
      <w:spacing w:after="120" w:line="0" w:lineRule="atLeast"/>
      <w:ind w:hanging="460"/>
    </w:pPr>
    <w:rPr>
      <w:rFonts w:ascii="Comic Sans MS" w:eastAsia="Comic Sans MS" w:hAnsi="Comic Sans MS" w:cs="Comic Sans MS"/>
      <w:sz w:val="23"/>
      <w:szCs w:val="23"/>
    </w:rPr>
  </w:style>
  <w:style w:type="character" w:customStyle="1" w:styleId="6Char">
    <w:name w:val="Επικεφαλίδα 6 Char"/>
    <w:basedOn w:val="a0"/>
    <w:link w:val="6"/>
    <w:rsid w:val="00133DCE"/>
    <w:rPr>
      <w:rFonts w:ascii="Times New Roman" w:eastAsia="Times New Roman" w:hAnsi="Times New Roman"/>
      <w:sz w:val="24"/>
      <w:szCs w:val="24"/>
      <w:u w:val="single"/>
      <w:lang w:val="el-GR" w:eastAsia="el-GR"/>
    </w:rPr>
  </w:style>
  <w:style w:type="character" w:styleId="-0">
    <w:name w:val="FollowedHyperlink"/>
    <w:basedOn w:val="a0"/>
    <w:rsid w:val="00133DCE"/>
    <w:rPr>
      <w:color w:val="800080"/>
      <w:u w:val="single"/>
    </w:rPr>
  </w:style>
  <w:style w:type="character" w:customStyle="1" w:styleId="FontStyle200">
    <w:name w:val="Font Style200"/>
    <w:uiPriority w:val="99"/>
    <w:rsid w:val="0037678B"/>
    <w:rPr>
      <w:rFonts w:ascii="Arial" w:hAnsi="Arial" w:cs="Arial"/>
      <w:b/>
      <w:bCs/>
      <w:sz w:val="20"/>
      <w:szCs w:val="20"/>
    </w:rPr>
  </w:style>
  <w:style w:type="paragraph" w:styleId="-HTML">
    <w:name w:val="HTML Preformatted"/>
    <w:basedOn w:val="a"/>
    <w:link w:val="-HTMLChar"/>
    <w:unhideWhenUsed/>
    <w:rsid w:val="00AE3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en-US" w:eastAsia="en-US"/>
    </w:rPr>
  </w:style>
  <w:style w:type="character" w:customStyle="1" w:styleId="-HTMLChar">
    <w:name w:val="Προ-διαμορφωμένο HTML Char"/>
    <w:basedOn w:val="a0"/>
    <w:link w:val="-HTML"/>
    <w:rsid w:val="00AE3D21"/>
    <w:rPr>
      <w:rFonts w:ascii="Courier New" w:hAnsi="Courier New"/>
    </w:rPr>
  </w:style>
  <w:style w:type="character" w:customStyle="1" w:styleId="FontStyle44">
    <w:name w:val="Font Style44"/>
    <w:rsid w:val="00AE3D21"/>
    <w:rPr>
      <w:rFonts w:ascii="Arial" w:hAnsi="Arial" w:cs="Arial" w:hint="default"/>
      <w:sz w:val="22"/>
      <w:szCs w:val="22"/>
    </w:rPr>
  </w:style>
</w:styles>
</file>

<file path=word/webSettings.xml><?xml version="1.0" encoding="utf-8"?>
<w:webSettings xmlns:r="http://schemas.openxmlformats.org/officeDocument/2006/relationships" xmlns:w="http://schemas.openxmlformats.org/wordprocessingml/2006/main">
  <w:divs>
    <w:div w:id="32268114">
      <w:bodyDiv w:val="1"/>
      <w:marLeft w:val="0"/>
      <w:marRight w:val="0"/>
      <w:marTop w:val="0"/>
      <w:marBottom w:val="0"/>
      <w:divBdr>
        <w:top w:val="none" w:sz="0" w:space="0" w:color="auto"/>
        <w:left w:val="none" w:sz="0" w:space="0" w:color="auto"/>
        <w:bottom w:val="none" w:sz="0" w:space="0" w:color="auto"/>
        <w:right w:val="none" w:sz="0" w:space="0" w:color="auto"/>
      </w:divBdr>
    </w:div>
    <w:div w:id="73210953">
      <w:bodyDiv w:val="1"/>
      <w:marLeft w:val="0"/>
      <w:marRight w:val="0"/>
      <w:marTop w:val="0"/>
      <w:marBottom w:val="0"/>
      <w:divBdr>
        <w:top w:val="none" w:sz="0" w:space="0" w:color="auto"/>
        <w:left w:val="none" w:sz="0" w:space="0" w:color="auto"/>
        <w:bottom w:val="none" w:sz="0" w:space="0" w:color="auto"/>
        <w:right w:val="none" w:sz="0" w:space="0" w:color="auto"/>
      </w:divBdr>
    </w:div>
    <w:div w:id="120271844">
      <w:bodyDiv w:val="1"/>
      <w:marLeft w:val="0"/>
      <w:marRight w:val="0"/>
      <w:marTop w:val="0"/>
      <w:marBottom w:val="0"/>
      <w:divBdr>
        <w:top w:val="none" w:sz="0" w:space="0" w:color="auto"/>
        <w:left w:val="none" w:sz="0" w:space="0" w:color="auto"/>
        <w:bottom w:val="none" w:sz="0" w:space="0" w:color="auto"/>
        <w:right w:val="none" w:sz="0" w:space="0" w:color="auto"/>
      </w:divBdr>
    </w:div>
    <w:div w:id="222259611">
      <w:bodyDiv w:val="1"/>
      <w:marLeft w:val="0"/>
      <w:marRight w:val="0"/>
      <w:marTop w:val="0"/>
      <w:marBottom w:val="0"/>
      <w:divBdr>
        <w:top w:val="none" w:sz="0" w:space="0" w:color="auto"/>
        <w:left w:val="none" w:sz="0" w:space="0" w:color="auto"/>
        <w:bottom w:val="none" w:sz="0" w:space="0" w:color="auto"/>
        <w:right w:val="none" w:sz="0" w:space="0" w:color="auto"/>
      </w:divBdr>
    </w:div>
    <w:div w:id="343943295">
      <w:bodyDiv w:val="1"/>
      <w:marLeft w:val="0"/>
      <w:marRight w:val="0"/>
      <w:marTop w:val="0"/>
      <w:marBottom w:val="0"/>
      <w:divBdr>
        <w:top w:val="none" w:sz="0" w:space="0" w:color="auto"/>
        <w:left w:val="none" w:sz="0" w:space="0" w:color="auto"/>
        <w:bottom w:val="none" w:sz="0" w:space="0" w:color="auto"/>
        <w:right w:val="none" w:sz="0" w:space="0" w:color="auto"/>
      </w:divBdr>
    </w:div>
    <w:div w:id="359428643">
      <w:bodyDiv w:val="1"/>
      <w:marLeft w:val="0"/>
      <w:marRight w:val="0"/>
      <w:marTop w:val="0"/>
      <w:marBottom w:val="0"/>
      <w:divBdr>
        <w:top w:val="none" w:sz="0" w:space="0" w:color="auto"/>
        <w:left w:val="none" w:sz="0" w:space="0" w:color="auto"/>
        <w:bottom w:val="none" w:sz="0" w:space="0" w:color="auto"/>
        <w:right w:val="none" w:sz="0" w:space="0" w:color="auto"/>
      </w:divBdr>
    </w:div>
    <w:div w:id="422191250">
      <w:bodyDiv w:val="1"/>
      <w:marLeft w:val="0"/>
      <w:marRight w:val="0"/>
      <w:marTop w:val="0"/>
      <w:marBottom w:val="0"/>
      <w:divBdr>
        <w:top w:val="none" w:sz="0" w:space="0" w:color="auto"/>
        <w:left w:val="none" w:sz="0" w:space="0" w:color="auto"/>
        <w:bottom w:val="none" w:sz="0" w:space="0" w:color="auto"/>
        <w:right w:val="none" w:sz="0" w:space="0" w:color="auto"/>
      </w:divBdr>
    </w:div>
    <w:div w:id="455756169">
      <w:bodyDiv w:val="1"/>
      <w:marLeft w:val="0"/>
      <w:marRight w:val="0"/>
      <w:marTop w:val="0"/>
      <w:marBottom w:val="0"/>
      <w:divBdr>
        <w:top w:val="none" w:sz="0" w:space="0" w:color="auto"/>
        <w:left w:val="none" w:sz="0" w:space="0" w:color="auto"/>
        <w:bottom w:val="none" w:sz="0" w:space="0" w:color="auto"/>
        <w:right w:val="none" w:sz="0" w:space="0" w:color="auto"/>
      </w:divBdr>
    </w:div>
    <w:div w:id="721682838">
      <w:bodyDiv w:val="1"/>
      <w:marLeft w:val="0"/>
      <w:marRight w:val="0"/>
      <w:marTop w:val="0"/>
      <w:marBottom w:val="0"/>
      <w:divBdr>
        <w:top w:val="none" w:sz="0" w:space="0" w:color="auto"/>
        <w:left w:val="none" w:sz="0" w:space="0" w:color="auto"/>
        <w:bottom w:val="none" w:sz="0" w:space="0" w:color="auto"/>
        <w:right w:val="none" w:sz="0" w:space="0" w:color="auto"/>
      </w:divBdr>
    </w:div>
    <w:div w:id="735976453">
      <w:bodyDiv w:val="1"/>
      <w:marLeft w:val="0"/>
      <w:marRight w:val="0"/>
      <w:marTop w:val="0"/>
      <w:marBottom w:val="0"/>
      <w:divBdr>
        <w:top w:val="none" w:sz="0" w:space="0" w:color="auto"/>
        <w:left w:val="none" w:sz="0" w:space="0" w:color="auto"/>
        <w:bottom w:val="none" w:sz="0" w:space="0" w:color="auto"/>
        <w:right w:val="none" w:sz="0" w:space="0" w:color="auto"/>
      </w:divBdr>
    </w:div>
    <w:div w:id="748692268">
      <w:bodyDiv w:val="1"/>
      <w:marLeft w:val="0"/>
      <w:marRight w:val="0"/>
      <w:marTop w:val="0"/>
      <w:marBottom w:val="0"/>
      <w:divBdr>
        <w:top w:val="none" w:sz="0" w:space="0" w:color="auto"/>
        <w:left w:val="none" w:sz="0" w:space="0" w:color="auto"/>
        <w:bottom w:val="none" w:sz="0" w:space="0" w:color="auto"/>
        <w:right w:val="none" w:sz="0" w:space="0" w:color="auto"/>
      </w:divBdr>
    </w:div>
    <w:div w:id="751202948">
      <w:bodyDiv w:val="1"/>
      <w:marLeft w:val="0"/>
      <w:marRight w:val="0"/>
      <w:marTop w:val="0"/>
      <w:marBottom w:val="0"/>
      <w:divBdr>
        <w:top w:val="none" w:sz="0" w:space="0" w:color="auto"/>
        <w:left w:val="none" w:sz="0" w:space="0" w:color="auto"/>
        <w:bottom w:val="none" w:sz="0" w:space="0" w:color="auto"/>
        <w:right w:val="none" w:sz="0" w:space="0" w:color="auto"/>
      </w:divBdr>
    </w:div>
    <w:div w:id="754545949">
      <w:bodyDiv w:val="1"/>
      <w:marLeft w:val="0"/>
      <w:marRight w:val="0"/>
      <w:marTop w:val="0"/>
      <w:marBottom w:val="0"/>
      <w:divBdr>
        <w:top w:val="none" w:sz="0" w:space="0" w:color="auto"/>
        <w:left w:val="none" w:sz="0" w:space="0" w:color="auto"/>
        <w:bottom w:val="none" w:sz="0" w:space="0" w:color="auto"/>
        <w:right w:val="none" w:sz="0" w:space="0" w:color="auto"/>
      </w:divBdr>
    </w:div>
    <w:div w:id="758604801">
      <w:bodyDiv w:val="1"/>
      <w:marLeft w:val="0"/>
      <w:marRight w:val="0"/>
      <w:marTop w:val="0"/>
      <w:marBottom w:val="0"/>
      <w:divBdr>
        <w:top w:val="none" w:sz="0" w:space="0" w:color="auto"/>
        <w:left w:val="none" w:sz="0" w:space="0" w:color="auto"/>
        <w:bottom w:val="none" w:sz="0" w:space="0" w:color="auto"/>
        <w:right w:val="none" w:sz="0" w:space="0" w:color="auto"/>
      </w:divBdr>
    </w:div>
    <w:div w:id="847015461">
      <w:bodyDiv w:val="1"/>
      <w:marLeft w:val="0"/>
      <w:marRight w:val="0"/>
      <w:marTop w:val="0"/>
      <w:marBottom w:val="0"/>
      <w:divBdr>
        <w:top w:val="none" w:sz="0" w:space="0" w:color="auto"/>
        <w:left w:val="none" w:sz="0" w:space="0" w:color="auto"/>
        <w:bottom w:val="none" w:sz="0" w:space="0" w:color="auto"/>
        <w:right w:val="none" w:sz="0" w:space="0" w:color="auto"/>
      </w:divBdr>
    </w:div>
    <w:div w:id="1006789777">
      <w:bodyDiv w:val="1"/>
      <w:marLeft w:val="0"/>
      <w:marRight w:val="0"/>
      <w:marTop w:val="0"/>
      <w:marBottom w:val="0"/>
      <w:divBdr>
        <w:top w:val="none" w:sz="0" w:space="0" w:color="auto"/>
        <w:left w:val="none" w:sz="0" w:space="0" w:color="auto"/>
        <w:bottom w:val="none" w:sz="0" w:space="0" w:color="auto"/>
        <w:right w:val="none" w:sz="0" w:space="0" w:color="auto"/>
      </w:divBdr>
    </w:div>
    <w:div w:id="1100443967">
      <w:bodyDiv w:val="1"/>
      <w:marLeft w:val="0"/>
      <w:marRight w:val="0"/>
      <w:marTop w:val="0"/>
      <w:marBottom w:val="0"/>
      <w:divBdr>
        <w:top w:val="none" w:sz="0" w:space="0" w:color="auto"/>
        <w:left w:val="none" w:sz="0" w:space="0" w:color="auto"/>
        <w:bottom w:val="none" w:sz="0" w:space="0" w:color="auto"/>
        <w:right w:val="none" w:sz="0" w:space="0" w:color="auto"/>
      </w:divBdr>
    </w:div>
    <w:div w:id="1159928924">
      <w:bodyDiv w:val="1"/>
      <w:marLeft w:val="0"/>
      <w:marRight w:val="0"/>
      <w:marTop w:val="0"/>
      <w:marBottom w:val="0"/>
      <w:divBdr>
        <w:top w:val="none" w:sz="0" w:space="0" w:color="auto"/>
        <w:left w:val="none" w:sz="0" w:space="0" w:color="auto"/>
        <w:bottom w:val="none" w:sz="0" w:space="0" w:color="auto"/>
        <w:right w:val="none" w:sz="0" w:space="0" w:color="auto"/>
      </w:divBdr>
    </w:div>
    <w:div w:id="1226381523">
      <w:bodyDiv w:val="1"/>
      <w:marLeft w:val="0"/>
      <w:marRight w:val="0"/>
      <w:marTop w:val="0"/>
      <w:marBottom w:val="0"/>
      <w:divBdr>
        <w:top w:val="none" w:sz="0" w:space="0" w:color="auto"/>
        <w:left w:val="none" w:sz="0" w:space="0" w:color="auto"/>
        <w:bottom w:val="none" w:sz="0" w:space="0" w:color="auto"/>
        <w:right w:val="none" w:sz="0" w:space="0" w:color="auto"/>
      </w:divBdr>
    </w:div>
    <w:div w:id="1230580747">
      <w:bodyDiv w:val="1"/>
      <w:marLeft w:val="0"/>
      <w:marRight w:val="0"/>
      <w:marTop w:val="0"/>
      <w:marBottom w:val="0"/>
      <w:divBdr>
        <w:top w:val="none" w:sz="0" w:space="0" w:color="auto"/>
        <w:left w:val="none" w:sz="0" w:space="0" w:color="auto"/>
        <w:bottom w:val="none" w:sz="0" w:space="0" w:color="auto"/>
        <w:right w:val="none" w:sz="0" w:space="0" w:color="auto"/>
      </w:divBdr>
    </w:div>
    <w:div w:id="1305164426">
      <w:bodyDiv w:val="1"/>
      <w:marLeft w:val="0"/>
      <w:marRight w:val="0"/>
      <w:marTop w:val="0"/>
      <w:marBottom w:val="0"/>
      <w:divBdr>
        <w:top w:val="none" w:sz="0" w:space="0" w:color="auto"/>
        <w:left w:val="none" w:sz="0" w:space="0" w:color="auto"/>
        <w:bottom w:val="none" w:sz="0" w:space="0" w:color="auto"/>
        <w:right w:val="none" w:sz="0" w:space="0" w:color="auto"/>
      </w:divBdr>
    </w:div>
    <w:div w:id="1343970164">
      <w:bodyDiv w:val="1"/>
      <w:marLeft w:val="0"/>
      <w:marRight w:val="0"/>
      <w:marTop w:val="0"/>
      <w:marBottom w:val="0"/>
      <w:divBdr>
        <w:top w:val="none" w:sz="0" w:space="0" w:color="auto"/>
        <w:left w:val="none" w:sz="0" w:space="0" w:color="auto"/>
        <w:bottom w:val="none" w:sz="0" w:space="0" w:color="auto"/>
        <w:right w:val="none" w:sz="0" w:space="0" w:color="auto"/>
      </w:divBdr>
    </w:div>
    <w:div w:id="1359815682">
      <w:bodyDiv w:val="1"/>
      <w:marLeft w:val="0"/>
      <w:marRight w:val="0"/>
      <w:marTop w:val="0"/>
      <w:marBottom w:val="0"/>
      <w:divBdr>
        <w:top w:val="none" w:sz="0" w:space="0" w:color="auto"/>
        <w:left w:val="none" w:sz="0" w:space="0" w:color="auto"/>
        <w:bottom w:val="none" w:sz="0" w:space="0" w:color="auto"/>
        <w:right w:val="none" w:sz="0" w:space="0" w:color="auto"/>
      </w:divBdr>
    </w:div>
    <w:div w:id="1370648923">
      <w:bodyDiv w:val="1"/>
      <w:marLeft w:val="0"/>
      <w:marRight w:val="0"/>
      <w:marTop w:val="0"/>
      <w:marBottom w:val="0"/>
      <w:divBdr>
        <w:top w:val="none" w:sz="0" w:space="0" w:color="auto"/>
        <w:left w:val="none" w:sz="0" w:space="0" w:color="auto"/>
        <w:bottom w:val="none" w:sz="0" w:space="0" w:color="auto"/>
        <w:right w:val="none" w:sz="0" w:space="0" w:color="auto"/>
      </w:divBdr>
    </w:div>
    <w:div w:id="1469740169">
      <w:bodyDiv w:val="1"/>
      <w:marLeft w:val="0"/>
      <w:marRight w:val="0"/>
      <w:marTop w:val="0"/>
      <w:marBottom w:val="0"/>
      <w:divBdr>
        <w:top w:val="none" w:sz="0" w:space="0" w:color="auto"/>
        <w:left w:val="none" w:sz="0" w:space="0" w:color="auto"/>
        <w:bottom w:val="none" w:sz="0" w:space="0" w:color="auto"/>
        <w:right w:val="none" w:sz="0" w:space="0" w:color="auto"/>
      </w:divBdr>
    </w:div>
    <w:div w:id="1481532308">
      <w:bodyDiv w:val="1"/>
      <w:marLeft w:val="0"/>
      <w:marRight w:val="0"/>
      <w:marTop w:val="0"/>
      <w:marBottom w:val="0"/>
      <w:divBdr>
        <w:top w:val="none" w:sz="0" w:space="0" w:color="auto"/>
        <w:left w:val="none" w:sz="0" w:space="0" w:color="auto"/>
        <w:bottom w:val="none" w:sz="0" w:space="0" w:color="auto"/>
        <w:right w:val="none" w:sz="0" w:space="0" w:color="auto"/>
      </w:divBdr>
    </w:div>
    <w:div w:id="1588882792">
      <w:bodyDiv w:val="1"/>
      <w:marLeft w:val="0"/>
      <w:marRight w:val="0"/>
      <w:marTop w:val="0"/>
      <w:marBottom w:val="0"/>
      <w:divBdr>
        <w:top w:val="none" w:sz="0" w:space="0" w:color="auto"/>
        <w:left w:val="none" w:sz="0" w:space="0" w:color="auto"/>
        <w:bottom w:val="none" w:sz="0" w:space="0" w:color="auto"/>
        <w:right w:val="none" w:sz="0" w:space="0" w:color="auto"/>
      </w:divBdr>
    </w:div>
    <w:div w:id="1633168206">
      <w:bodyDiv w:val="1"/>
      <w:marLeft w:val="0"/>
      <w:marRight w:val="0"/>
      <w:marTop w:val="0"/>
      <w:marBottom w:val="0"/>
      <w:divBdr>
        <w:top w:val="none" w:sz="0" w:space="0" w:color="auto"/>
        <w:left w:val="none" w:sz="0" w:space="0" w:color="auto"/>
        <w:bottom w:val="none" w:sz="0" w:space="0" w:color="auto"/>
        <w:right w:val="none" w:sz="0" w:space="0" w:color="auto"/>
      </w:divBdr>
    </w:div>
    <w:div w:id="1758819210">
      <w:bodyDiv w:val="1"/>
      <w:marLeft w:val="0"/>
      <w:marRight w:val="0"/>
      <w:marTop w:val="0"/>
      <w:marBottom w:val="0"/>
      <w:divBdr>
        <w:top w:val="none" w:sz="0" w:space="0" w:color="auto"/>
        <w:left w:val="none" w:sz="0" w:space="0" w:color="auto"/>
        <w:bottom w:val="none" w:sz="0" w:space="0" w:color="auto"/>
        <w:right w:val="none" w:sz="0" w:space="0" w:color="auto"/>
      </w:divBdr>
    </w:div>
    <w:div w:id="1776905536">
      <w:bodyDiv w:val="1"/>
      <w:marLeft w:val="0"/>
      <w:marRight w:val="0"/>
      <w:marTop w:val="0"/>
      <w:marBottom w:val="0"/>
      <w:divBdr>
        <w:top w:val="none" w:sz="0" w:space="0" w:color="auto"/>
        <w:left w:val="none" w:sz="0" w:space="0" w:color="auto"/>
        <w:bottom w:val="none" w:sz="0" w:space="0" w:color="auto"/>
        <w:right w:val="none" w:sz="0" w:space="0" w:color="auto"/>
      </w:divBdr>
    </w:div>
    <w:div w:id="1850680826">
      <w:bodyDiv w:val="1"/>
      <w:marLeft w:val="0"/>
      <w:marRight w:val="0"/>
      <w:marTop w:val="0"/>
      <w:marBottom w:val="0"/>
      <w:divBdr>
        <w:top w:val="none" w:sz="0" w:space="0" w:color="auto"/>
        <w:left w:val="none" w:sz="0" w:space="0" w:color="auto"/>
        <w:bottom w:val="none" w:sz="0" w:space="0" w:color="auto"/>
        <w:right w:val="none" w:sz="0" w:space="0" w:color="auto"/>
      </w:divBdr>
    </w:div>
    <w:div w:id="2006320683">
      <w:bodyDiv w:val="1"/>
      <w:marLeft w:val="0"/>
      <w:marRight w:val="0"/>
      <w:marTop w:val="0"/>
      <w:marBottom w:val="0"/>
      <w:divBdr>
        <w:top w:val="none" w:sz="0" w:space="0" w:color="auto"/>
        <w:left w:val="none" w:sz="0" w:space="0" w:color="auto"/>
        <w:bottom w:val="none" w:sz="0" w:space="0" w:color="auto"/>
        <w:right w:val="none" w:sz="0" w:space="0" w:color="auto"/>
      </w:divBdr>
    </w:div>
    <w:div w:id="2065106307">
      <w:bodyDiv w:val="1"/>
      <w:marLeft w:val="0"/>
      <w:marRight w:val="0"/>
      <w:marTop w:val="0"/>
      <w:marBottom w:val="0"/>
      <w:divBdr>
        <w:top w:val="none" w:sz="0" w:space="0" w:color="auto"/>
        <w:left w:val="none" w:sz="0" w:space="0" w:color="auto"/>
        <w:bottom w:val="none" w:sz="0" w:space="0" w:color="auto"/>
        <w:right w:val="none" w:sz="0" w:space="0" w:color="auto"/>
      </w:divBdr>
    </w:div>
    <w:div w:id="2092920126">
      <w:bodyDiv w:val="1"/>
      <w:marLeft w:val="0"/>
      <w:marRight w:val="0"/>
      <w:marTop w:val="0"/>
      <w:marBottom w:val="0"/>
      <w:divBdr>
        <w:top w:val="none" w:sz="0" w:space="0" w:color="auto"/>
        <w:left w:val="none" w:sz="0" w:space="0" w:color="auto"/>
        <w:bottom w:val="none" w:sz="0" w:space="0" w:color="auto"/>
        <w:right w:val="none" w:sz="0" w:space="0" w:color="auto"/>
      </w:divBdr>
    </w:div>
    <w:div w:id="21055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46CE-F138-4FFA-B97C-9A1BD20E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4163</Words>
  <Characters>22485</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user</cp:lastModifiedBy>
  <cp:revision>135</cp:revision>
  <cp:lastPrinted>2024-11-13T06:51:00Z</cp:lastPrinted>
  <dcterms:created xsi:type="dcterms:W3CDTF">2024-10-15T11:01:00Z</dcterms:created>
  <dcterms:modified xsi:type="dcterms:W3CDTF">2024-11-13T06:53:00Z</dcterms:modified>
</cp:coreProperties>
</file>