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78" w:rsidRDefault="00737878" w:rsidP="00737878">
      <w:pPr>
        <w:spacing w:before="57" w:after="57"/>
        <w:rPr>
          <w:lang w:val="el-GR"/>
        </w:rPr>
      </w:pPr>
    </w:p>
    <w:p w:rsidR="00737878" w:rsidRPr="002B2F48" w:rsidRDefault="00737878" w:rsidP="00737878">
      <w:pPr>
        <w:ind w:left="-284" w:right="-1376" w:firstLine="992"/>
        <w:jc w:val="left"/>
        <w:rPr>
          <w:rFonts w:ascii="Tahoma" w:hAnsi="Tahoma" w:cs="Tahoma"/>
          <w:b/>
          <w:sz w:val="20"/>
          <w:szCs w:val="20"/>
          <w:lang w:val="el-GR"/>
        </w:rPr>
      </w:pPr>
      <w:r w:rsidRPr="002B2F48">
        <w:rPr>
          <w:rFonts w:ascii="Tahoma" w:hAnsi="Tahoma" w:cs="Tahoma"/>
          <w:b/>
          <w:sz w:val="20"/>
          <w:szCs w:val="20"/>
          <w:lang w:val="el-GR"/>
        </w:rPr>
        <w:t xml:space="preserve">                 ΕΝΤΥΠΟ ΤΕΧΝΙΚΗΣ ΠΡΟΣΦΟΡΑΣ -   ΦΥΛΛΟ ΣΥΜΜΟΡΦΩΣΗΣ</w:t>
      </w:r>
    </w:p>
    <w:p w:rsidR="00737878" w:rsidRPr="002B2F48" w:rsidRDefault="00737878" w:rsidP="00737878">
      <w:pPr>
        <w:tabs>
          <w:tab w:val="center" w:pos="1985"/>
          <w:tab w:val="center" w:pos="7371"/>
        </w:tabs>
        <w:spacing w:line="276" w:lineRule="auto"/>
        <w:ind w:left="20"/>
        <w:jc w:val="center"/>
        <w:rPr>
          <w:rFonts w:ascii="Tahoma" w:hAnsi="Tahoma" w:cs="Tahoma"/>
          <w:b/>
          <w:sz w:val="20"/>
          <w:szCs w:val="20"/>
          <w:u w:val="single"/>
          <w:lang w:val="el-GR"/>
        </w:rPr>
      </w:pP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Της επιχείρησης …………………………………………………………………………………………………………………..</w:t>
      </w: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Με έδρα τ….   …………………………………………………οδός …………………………………………………………. , αρ. ….</w:t>
      </w: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Τ.Κ. ………………..Τηλ.: ………………………………………………………</w:t>
      </w:r>
      <w:r>
        <w:rPr>
          <w:rFonts w:ascii="Tahoma" w:hAnsi="Tahoma" w:cs="Tahoma"/>
          <w:sz w:val="20"/>
          <w:szCs w:val="20"/>
          <w:lang w:val="el-GR"/>
        </w:rPr>
        <w:t>……………………………………….</w:t>
      </w:r>
      <w:r w:rsidRPr="002B2F48">
        <w:rPr>
          <w:rFonts w:ascii="Tahoma" w:hAnsi="Tahoma" w:cs="Tahoma"/>
          <w:sz w:val="20"/>
          <w:szCs w:val="20"/>
          <w:lang w:val="el-GR"/>
        </w:rPr>
        <w:t xml:space="preserve"> ………………………………………………………..</w:t>
      </w: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n-US"/>
        </w:rPr>
        <w:t>Email</w:t>
      </w:r>
      <w:r w:rsidRPr="002B2F48">
        <w:rPr>
          <w:rFonts w:ascii="Tahoma" w:hAnsi="Tahoma" w:cs="Tahoma"/>
          <w:sz w:val="20"/>
          <w:szCs w:val="20"/>
          <w:lang w:val="el-GR"/>
        </w:rPr>
        <w:t>: …………………………………………………….</w:t>
      </w:r>
      <w:r>
        <w:rPr>
          <w:rFonts w:ascii="Tahoma" w:hAnsi="Tahoma" w:cs="Tahoma"/>
          <w:sz w:val="20"/>
          <w:szCs w:val="20"/>
          <w:lang w:val="el-GR"/>
        </w:rPr>
        <w:t>ΑΦΜ…………………………………………………………………………….</w:t>
      </w:r>
    </w:p>
    <w:p w:rsidR="00737878" w:rsidRPr="002B2F48" w:rsidRDefault="00737878" w:rsidP="00737878">
      <w:pPr>
        <w:tabs>
          <w:tab w:val="center" w:pos="1985"/>
          <w:tab w:val="center" w:pos="7371"/>
        </w:tabs>
        <w:spacing w:line="276" w:lineRule="auto"/>
        <w:ind w:left="20"/>
        <w:rPr>
          <w:rFonts w:ascii="Tahoma" w:hAnsi="Tahoma" w:cs="Tahoma"/>
          <w:b/>
          <w:sz w:val="20"/>
          <w:szCs w:val="20"/>
          <w:lang w:val="el-GR"/>
        </w:rPr>
      </w:pPr>
    </w:p>
    <w:p w:rsidR="00737878" w:rsidRPr="002B2F48" w:rsidRDefault="00737878" w:rsidP="00737878">
      <w:pPr>
        <w:tabs>
          <w:tab w:val="center" w:pos="1985"/>
          <w:tab w:val="center" w:pos="7371"/>
        </w:tabs>
        <w:spacing w:line="276" w:lineRule="auto"/>
        <w:ind w:left="20"/>
        <w:rPr>
          <w:rFonts w:ascii="Tahoma" w:hAnsi="Tahoma" w:cs="Tahoma"/>
          <w:b/>
          <w:sz w:val="20"/>
          <w:szCs w:val="20"/>
          <w:lang w:val="el-GR"/>
        </w:rPr>
      </w:pPr>
    </w:p>
    <w:p w:rsidR="00737878" w:rsidRPr="002B2F48" w:rsidRDefault="00737878" w:rsidP="00737878">
      <w:pPr>
        <w:tabs>
          <w:tab w:val="center" w:pos="1985"/>
          <w:tab w:val="center" w:pos="7371"/>
        </w:tabs>
        <w:spacing w:line="276" w:lineRule="auto"/>
        <w:ind w:left="20"/>
        <w:rPr>
          <w:rFonts w:ascii="Tahoma" w:hAnsi="Tahoma" w:cs="Tahoma"/>
          <w:b/>
          <w:sz w:val="20"/>
          <w:szCs w:val="20"/>
          <w:lang w:val="el-GR"/>
        </w:rPr>
      </w:pPr>
      <w:r w:rsidRPr="002B2F48">
        <w:rPr>
          <w:rFonts w:ascii="Tahoma" w:hAnsi="Tahoma" w:cs="Tahoma"/>
          <w:b/>
          <w:sz w:val="20"/>
          <w:szCs w:val="20"/>
          <w:lang w:val="el-GR"/>
        </w:rPr>
        <w:t>Σας καταθέτω το παρακάτω φύλλο συμμόρφωσης:</w:t>
      </w:r>
    </w:p>
    <w:p w:rsidR="00737878" w:rsidRPr="002B2F48" w:rsidRDefault="00737878" w:rsidP="00737878">
      <w:pPr>
        <w:pStyle w:val="a4"/>
        <w:ind w:left="0"/>
        <w:jc w:val="center"/>
        <w:rPr>
          <w:rFonts w:ascii="Tahoma" w:hAnsi="Tahoma" w:cs="Tahoma"/>
          <w:b/>
          <w:lang w:val="el-GR"/>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8"/>
        <w:gridCol w:w="1224"/>
        <w:gridCol w:w="1156"/>
      </w:tblGrid>
      <w:tr w:rsidR="00737878" w:rsidRPr="002B2F48" w:rsidTr="00AB69D7">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jc w:val="center"/>
              <w:rPr>
                <w:rFonts w:ascii="Tahoma" w:hAnsi="Tahoma" w:cs="Tahoma"/>
                <w:b/>
                <w:bCs/>
                <w:color w:val="2E74B5"/>
                <w:sz w:val="20"/>
                <w:szCs w:val="20"/>
                <w:u w:val="single"/>
                <w:lang w:val="el-GR"/>
              </w:rPr>
            </w:pPr>
            <w:r w:rsidRPr="002B2F48">
              <w:rPr>
                <w:rFonts w:ascii="Tahoma" w:hAnsi="Tahoma" w:cs="Tahoma"/>
                <w:b/>
                <w:sz w:val="20"/>
                <w:szCs w:val="20"/>
                <w:u w:val="single"/>
                <w:lang w:val="el-GR"/>
              </w:rPr>
              <w:t>ΣΥΜΜΟΡΦΩΣΗ ΠΡΟΣ ΤΙΣ ΤΕΧΝΙΚΕΣ ΠΡΟΔΙΑΓΡΑΦΕΣ/ΟΡΟΥΣ ΔΙΑΚΗΡΥΞΗΣ</w:t>
            </w:r>
          </w:p>
        </w:tc>
        <w:tc>
          <w:tcPr>
            <w:tcW w:w="1224" w:type="dxa"/>
            <w:tcBorders>
              <w:top w:val="single" w:sz="4" w:space="0" w:color="auto"/>
              <w:left w:val="single" w:sz="4" w:space="0" w:color="auto"/>
              <w:bottom w:val="single" w:sz="4" w:space="0" w:color="auto"/>
              <w:right w:val="single" w:sz="4" w:space="0" w:color="auto"/>
            </w:tcBorders>
            <w:shd w:val="clear" w:color="auto" w:fill="E6E6E6"/>
            <w:vAlign w:val="center"/>
          </w:tcPr>
          <w:p w:rsidR="00737878" w:rsidRPr="002B2F48" w:rsidRDefault="00737878" w:rsidP="00AB69D7">
            <w:pPr>
              <w:ind w:left="-91" w:right="-125"/>
              <w:jc w:val="center"/>
              <w:rPr>
                <w:rFonts w:ascii="Tahoma" w:hAnsi="Tahoma" w:cs="Tahoma"/>
                <w:sz w:val="20"/>
                <w:szCs w:val="20"/>
              </w:rPr>
            </w:pPr>
            <w:r w:rsidRPr="002B2F48">
              <w:rPr>
                <w:rFonts w:ascii="Tahoma" w:hAnsi="Tahoma" w:cs="Tahoma"/>
                <w:b/>
                <w:sz w:val="20"/>
                <w:szCs w:val="20"/>
              </w:rPr>
              <w:t>ΑΠΑΙΤΗΣΗ</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rsidR="00737878" w:rsidRPr="002B2F48" w:rsidRDefault="00737878" w:rsidP="00AB69D7">
            <w:pPr>
              <w:ind w:left="-108" w:right="-108"/>
              <w:jc w:val="center"/>
              <w:rPr>
                <w:rFonts w:ascii="Tahoma" w:hAnsi="Tahoma" w:cs="Tahoma"/>
                <w:b/>
                <w:sz w:val="20"/>
                <w:szCs w:val="20"/>
              </w:rPr>
            </w:pPr>
            <w:r w:rsidRPr="002B2F48">
              <w:rPr>
                <w:rFonts w:ascii="Tahoma" w:hAnsi="Tahoma" w:cs="Tahoma"/>
                <w:b/>
                <w:sz w:val="20"/>
                <w:szCs w:val="20"/>
              </w:rPr>
              <w:t>ΑΠΑΝΤΗΣΗ</w:t>
            </w:r>
          </w:p>
        </w:tc>
      </w:tr>
      <w:tr w:rsidR="00737878" w:rsidRPr="002B2F48" w:rsidTr="00AB69D7">
        <w:trPr>
          <w:trHeight w:val="1745"/>
          <w:jc w:val="center"/>
        </w:trPr>
        <w:tc>
          <w:tcPr>
            <w:tcW w:w="8198" w:type="dxa"/>
            <w:tcBorders>
              <w:top w:val="single" w:sz="4" w:space="0" w:color="auto"/>
              <w:left w:val="single" w:sz="4" w:space="0" w:color="auto"/>
              <w:bottom w:val="single" w:sz="4" w:space="0" w:color="auto"/>
              <w:right w:val="single" w:sz="4" w:space="0" w:color="auto"/>
            </w:tcBorders>
            <w:shd w:val="clear" w:color="auto" w:fill="auto"/>
          </w:tcPr>
          <w:p w:rsidR="00737878" w:rsidRPr="002B2F48" w:rsidRDefault="00737878" w:rsidP="00AB69D7">
            <w:pPr>
              <w:autoSpaceDE w:val="0"/>
              <w:autoSpaceDN w:val="0"/>
              <w:adjustRightInd w:val="0"/>
              <w:rPr>
                <w:rFonts w:ascii="Tahoma" w:eastAsiaTheme="minorHAnsi" w:hAnsi="Tahoma" w:cs="Tahoma"/>
                <w:sz w:val="20"/>
                <w:szCs w:val="20"/>
                <w:lang w:val="el-GR"/>
              </w:rPr>
            </w:pPr>
            <w:r w:rsidRPr="002B2F48">
              <w:rPr>
                <w:rFonts w:ascii="Tahoma" w:eastAsiaTheme="minorHAnsi" w:hAnsi="Tahoma" w:cs="Tahoma"/>
                <w:color w:val="000000"/>
                <w:sz w:val="20"/>
                <w:szCs w:val="20"/>
                <w:lang w:val="el-GR"/>
              </w:rPr>
              <w:t xml:space="preserve">Οι </w:t>
            </w:r>
            <w:r w:rsidRPr="002B2F48">
              <w:rPr>
                <w:rFonts w:ascii="Tahoma" w:eastAsiaTheme="minorHAnsi" w:hAnsi="Tahoma" w:cs="Tahoma"/>
                <w:sz w:val="20"/>
                <w:szCs w:val="20"/>
                <w:lang w:val="el-GR"/>
              </w:rPr>
              <w:t xml:space="preserve">Τεχνικές Προδιαγραφές, βασισμένες στην επιστημονική πρακτική, αναφέρουν τους τεχνικούς συμβατικούς όρους, με βάση τους οποίους, σε συνδυασμό με την Τεχνική Περιγραφή της Μελέτης και σύμφωνα με τις έγγραφες οδηγίες και εντολές της Υπηρεσίας, θα εκτελεστούν από τον ανάδοχο οι ασφαλιστικές καλύψεις που προβλέπονται  αναλυτικά στην </w:t>
            </w:r>
            <w:proofErr w:type="spellStart"/>
            <w:r w:rsidRPr="002B2F48">
              <w:rPr>
                <w:rFonts w:ascii="Tahoma" w:eastAsiaTheme="minorHAnsi" w:hAnsi="Tahoma" w:cs="Tahoma"/>
                <w:sz w:val="20"/>
                <w:szCs w:val="20"/>
                <w:lang w:val="el-GR"/>
              </w:rPr>
              <w:t>αριθμ</w:t>
            </w:r>
            <w:proofErr w:type="spellEnd"/>
            <w:r w:rsidRPr="002B2F48">
              <w:rPr>
                <w:rFonts w:ascii="Tahoma" w:eastAsiaTheme="minorHAnsi" w:hAnsi="Tahoma" w:cs="Tahoma"/>
                <w:sz w:val="20"/>
                <w:szCs w:val="20"/>
                <w:lang w:val="el-GR"/>
              </w:rPr>
              <w:t>. 133/2024 μελέτη. Ο Ανάδοχος είναι υποχρεωμένος να μελετήσει και να αποδεχθεί τις προδιαγραφές .</w:t>
            </w:r>
          </w:p>
          <w:p w:rsidR="00737878" w:rsidRPr="002B2F48" w:rsidRDefault="00737878" w:rsidP="00AB69D7">
            <w:pPr>
              <w:spacing w:before="60" w:after="60"/>
              <w:rPr>
                <w:rFonts w:ascii="Tahoma" w:hAnsi="Tahoma" w:cs="Tahoma"/>
                <w:sz w:val="20"/>
                <w:szCs w:val="20"/>
                <w:lang w:val="el-GR"/>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jc w:val="center"/>
              <w:rPr>
                <w:rFonts w:ascii="Tahoma" w:hAnsi="Tahoma" w:cs="Tahoma"/>
                <w:sz w:val="20"/>
                <w:szCs w:val="20"/>
              </w:rPr>
            </w:pPr>
            <w:r w:rsidRPr="002B2F48">
              <w:rPr>
                <w:rFonts w:ascii="Tahoma" w:hAnsi="Tahoma" w:cs="Tahoma"/>
                <w:b/>
                <w:bCs/>
                <w:color w:val="2E74B5"/>
                <w:sz w:val="20"/>
                <w:szCs w:val="20"/>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jc w:val="center"/>
              <w:rPr>
                <w:rFonts w:ascii="Tahoma" w:hAnsi="Tahoma" w:cs="Tahoma"/>
                <w:b/>
                <w:bCs/>
                <w:color w:val="2E74B5"/>
                <w:sz w:val="20"/>
                <w:szCs w:val="20"/>
              </w:rPr>
            </w:pPr>
          </w:p>
        </w:tc>
      </w:tr>
      <w:tr w:rsidR="00737878" w:rsidRPr="002B2F48" w:rsidTr="00AB69D7">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rPr>
                <w:rFonts w:ascii="Tahoma" w:hAnsi="Tahoma" w:cs="Tahoma"/>
                <w:sz w:val="20"/>
                <w:szCs w:val="20"/>
                <w:lang w:val="el-GR"/>
              </w:rPr>
            </w:pPr>
            <w:r w:rsidRPr="002B2F48">
              <w:rPr>
                <w:rFonts w:ascii="Tahoma" w:hAnsi="Tahoma" w:cs="Tahoma"/>
                <w:sz w:val="20"/>
                <w:szCs w:val="20"/>
                <w:lang w:val="el-GR"/>
              </w:rPr>
              <w:t xml:space="preserve">        Η αναθέτουσα αρχή που διενεργεί τον διαγωνισμό, έχει το δικαίωμα να ζητήσει οποιοδήποτε έγγραφο, πιστοποιητικό ή στοιχεία προς απόδειξη τήρησης των σχετικών ευρωπαϊκών κανονισμών, της ελληνικής νομοθεσίας και των σχετικών διατάξεων οποιαδήποτε χρονική στιγμή κατά τη διάρκεια εκτέλεσης της σύμβασης και όσες φορές κριθεί απαραίτητο.</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jc w:val="center"/>
              <w:rPr>
                <w:rFonts w:ascii="Tahoma" w:hAnsi="Tahoma" w:cs="Tahoma"/>
                <w:sz w:val="20"/>
                <w:szCs w:val="20"/>
              </w:rPr>
            </w:pPr>
            <w:r w:rsidRPr="002B2F48">
              <w:rPr>
                <w:rFonts w:ascii="Tahoma" w:hAnsi="Tahoma" w:cs="Tahoma"/>
                <w:b/>
                <w:bCs/>
                <w:color w:val="2E74B5"/>
                <w:sz w:val="20"/>
                <w:szCs w:val="20"/>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jc w:val="center"/>
              <w:rPr>
                <w:rFonts w:ascii="Tahoma" w:hAnsi="Tahoma" w:cs="Tahoma"/>
                <w:b/>
                <w:bCs/>
                <w:color w:val="2E74B5"/>
                <w:sz w:val="20"/>
                <w:szCs w:val="20"/>
              </w:rPr>
            </w:pPr>
          </w:p>
        </w:tc>
      </w:tr>
      <w:tr w:rsidR="00737878" w:rsidRPr="002B2F48" w:rsidTr="00AB69D7">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rPr>
                <w:rFonts w:ascii="Tahoma" w:hAnsi="Tahoma" w:cs="Tahoma"/>
                <w:sz w:val="20"/>
                <w:szCs w:val="20"/>
                <w:lang w:val="el-GR"/>
              </w:rPr>
            </w:pPr>
            <w:r w:rsidRPr="002B2F48">
              <w:rPr>
                <w:rFonts w:ascii="Tahoma" w:hAnsi="Tahoma" w:cs="Tahoma"/>
                <w:sz w:val="20"/>
                <w:szCs w:val="20"/>
                <w:lang w:val="el-GR"/>
              </w:rPr>
              <w:t xml:space="preserve">       </w:t>
            </w:r>
            <w:r w:rsidRPr="002B2F48">
              <w:rPr>
                <w:rFonts w:ascii="Tahoma" w:hAnsi="Tahoma" w:cs="Tahoma"/>
                <w:bCs/>
                <w:color w:val="000000"/>
                <w:sz w:val="20"/>
                <w:szCs w:val="20"/>
                <w:lang w:val="el-GR" w:eastAsia="ja-JP"/>
              </w:rPr>
              <w:t xml:space="preserve">Να </w:t>
            </w:r>
            <w:r w:rsidRPr="002B2F48">
              <w:rPr>
                <w:rFonts w:ascii="Tahoma" w:hAnsi="Tahoma" w:cs="Tahoma"/>
                <w:bCs/>
                <w:sz w:val="20"/>
                <w:szCs w:val="20"/>
                <w:lang w:val="el-GR"/>
              </w:rPr>
              <w:t xml:space="preserve">πληρούν όλες τις προϋποθέσεις που θέτουν οι διατάξεις του Ν.4364/2016 «περί ιδιωτικής επιχειρήσεως ασφαλίσεως», συμπεριλαμβανομένων των διατάξεων που αφορούν στο περιθώριο φερεγγυότητας, το εγγυητικό κεφάλαιο και τα τεχνικά αποθέματα της ασφαλιστικής . </w:t>
            </w:r>
            <w:r w:rsidRPr="002B2F48">
              <w:rPr>
                <w:rFonts w:ascii="Tahoma" w:hAnsi="Tahoma" w:cs="Tahoma"/>
                <w:sz w:val="20"/>
                <w:szCs w:val="20"/>
                <w:lang w:val="el-GR"/>
              </w:rPr>
              <w:t>Η Υπηρεσία διατηρεί το δικαίωμα να διενεργεί ελέγχους  κατά την εκτέλεση της σύμβασης προκειμένου να διαπιστωθεί αν πληρούνται όλες οι προδιαγραφές που έχουν καθορισθεί.</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jc w:val="center"/>
              <w:rPr>
                <w:rFonts w:ascii="Tahoma" w:hAnsi="Tahoma" w:cs="Tahoma"/>
                <w:sz w:val="20"/>
                <w:szCs w:val="20"/>
                <w:lang w:val="el-GR"/>
              </w:rPr>
            </w:pPr>
            <w:r w:rsidRPr="002B2F48">
              <w:rPr>
                <w:rFonts w:ascii="Tahoma" w:hAnsi="Tahoma" w:cs="Tahoma"/>
                <w:b/>
                <w:bCs/>
                <w:color w:val="2E74B5"/>
                <w:sz w:val="20"/>
                <w:szCs w:val="20"/>
                <w:lang w:val="el-GR"/>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737878" w:rsidRPr="002B2F48" w:rsidRDefault="00737878" w:rsidP="00AB69D7">
            <w:pPr>
              <w:spacing w:before="60" w:after="60"/>
              <w:jc w:val="center"/>
              <w:rPr>
                <w:rFonts w:ascii="Tahoma" w:hAnsi="Tahoma" w:cs="Tahoma"/>
                <w:b/>
                <w:bCs/>
                <w:color w:val="2E74B5"/>
                <w:sz w:val="20"/>
                <w:szCs w:val="20"/>
                <w:lang w:val="el-GR"/>
              </w:rPr>
            </w:pPr>
          </w:p>
        </w:tc>
      </w:tr>
    </w:tbl>
    <w:p w:rsidR="00737878" w:rsidRPr="002B2F48" w:rsidRDefault="00737878" w:rsidP="00737878">
      <w:pPr>
        <w:jc w:val="center"/>
        <w:rPr>
          <w:rFonts w:ascii="Tahoma" w:hAnsi="Tahoma" w:cs="Tahoma"/>
          <w:sz w:val="20"/>
          <w:szCs w:val="20"/>
          <w:lang w:val="el-GR"/>
        </w:rPr>
      </w:pPr>
    </w:p>
    <w:p w:rsidR="00737878" w:rsidRPr="002B2F48" w:rsidRDefault="00737878" w:rsidP="00737878">
      <w:pPr>
        <w:jc w:val="center"/>
        <w:rPr>
          <w:rFonts w:ascii="Tahoma" w:hAnsi="Tahoma" w:cs="Tahoma"/>
          <w:sz w:val="20"/>
          <w:szCs w:val="20"/>
          <w:lang w:val="el-GR"/>
        </w:rPr>
      </w:pPr>
    </w:p>
    <w:p w:rsidR="00737878" w:rsidRPr="002B2F48" w:rsidRDefault="00737878" w:rsidP="00737878">
      <w:pPr>
        <w:jc w:val="center"/>
        <w:rPr>
          <w:rFonts w:ascii="Tahoma" w:hAnsi="Tahoma" w:cs="Tahoma"/>
          <w:sz w:val="20"/>
          <w:szCs w:val="20"/>
          <w:lang w:val="el-GR"/>
        </w:rPr>
      </w:pPr>
    </w:p>
    <w:p w:rsidR="00737878" w:rsidRPr="002B2F48" w:rsidRDefault="00737878" w:rsidP="00737878">
      <w:pPr>
        <w:jc w:val="center"/>
        <w:rPr>
          <w:rFonts w:ascii="Tahoma" w:hAnsi="Tahoma" w:cs="Tahoma"/>
          <w:sz w:val="20"/>
          <w:szCs w:val="20"/>
          <w:lang w:val="el-GR"/>
        </w:rPr>
      </w:pPr>
      <w:r w:rsidRPr="002B2F48">
        <w:rPr>
          <w:rFonts w:ascii="Tahoma" w:hAnsi="Tahoma" w:cs="Tahoma"/>
          <w:sz w:val="20"/>
          <w:szCs w:val="20"/>
          <w:lang w:val="el-GR"/>
        </w:rPr>
        <w:t>Μυτιλήνη _________________</w:t>
      </w:r>
    </w:p>
    <w:p w:rsidR="000622D1" w:rsidRDefault="000622D1" w:rsidP="00737878">
      <w:pPr>
        <w:spacing w:before="60"/>
        <w:jc w:val="center"/>
        <w:rPr>
          <w:rFonts w:ascii="Tahoma" w:hAnsi="Tahoma" w:cs="Tahoma"/>
          <w:b/>
          <w:bCs/>
          <w:color w:val="2E74B5"/>
          <w:sz w:val="20"/>
          <w:szCs w:val="20"/>
          <w:lang w:val="el-GR"/>
        </w:rPr>
      </w:pPr>
    </w:p>
    <w:p w:rsidR="000622D1" w:rsidRDefault="000622D1" w:rsidP="00737878">
      <w:pPr>
        <w:spacing w:before="60"/>
        <w:jc w:val="center"/>
        <w:rPr>
          <w:rFonts w:ascii="Tahoma" w:hAnsi="Tahoma" w:cs="Tahoma"/>
          <w:b/>
          <w:bCs/>
          <w:color w:val="2E74B5"/>
          <w:sz w:val="20"/>
          <w:szCs w:val="20"/>
          <w:lang w:val="el-GR"/>
        </w:rPr>
      </w:pPr>
    </w:p>
    <w:p w:rsidR="00737878" w:rsidRPr="002B2F48" w:rsidRDefault="00737878" w:rsidP="00737878">
      <w:pPr>
        <w:spacing w:before="60"/>
        <w:jc w:val="center"/>
        <w:rPr>
          <w:rFonts w:ascii="Tahoma" w:hAnsi="Tahoma" w:cs="Tahoma"/>
          <w:b/>
          <w:bCs/>
          <w:color w:val="2E74B5"/>
          <w:sz w:val="20"/>
          <w:szCs w:val="20"/>
          <w:lang w:val="el-GR"/>
        </w:rPr>
      </w:pPr>
      <w:r w:rsidRPr="002B2F48">
        <w:rPr>
          <w:rFonts w:ascii="Tahoma" w:hAnsi="Tahoma" w:cs="Tahoma"/>
          <w:b/>
          <w:bCs/>
          <w:color w:val="2E74B5"/>
          <w:sz w:val="20"/>
          <w:szCs w:val="20"/>
          <w:lang w:val="el-GR"/>
        </w:rPr>
        <w:t xml:space="preserve">Ο ΠΡΟΣΦΕΡΩΝ </w:t>
      </w:r>
    </w:p>
    <w:p w:rsidR="00737878" w:rsidRPr="002B2F48" w:rsidRDefault="00737878" w:rsidP="00737878">
      <w:pPr>
        <w:spacing w:line="360" w:lineRule="auto"/>
        <w:jc w:val="center"/>
        <w:rPr>
          <w:rFonts w:ascii="Tahoma" w:hAnsi="Tahoma" w:cs="Tahoma"/>
          <w:bCs/>
          <w:sz w:val="20"/>
          <w:szCs w:val="20"/>
          <w:lang w:val="el-GR"/>
        </w:rPr>
      </w:pPr>
      <w:r w:rsidRPr="002B2F48">
        <w:rPr>
          <w:rFonts w:ascii="Tahoma" w:hAnsi="Tahoma" w:cs="Tahoma"/>
          <w:bCs/>
          <w:sz w:val="20"/>
          <w:szCs w:val="20"/>
          <w:lang w:val="el-GR"/>
        </w:rPr>
        <w:t>(σφραγίδα επιχείρησης, μονογραφή &amp; ψηφιακή υπογραφή)</w:t>
      </w:r>
    </w:p>
    <w:p w:rsidR="00737878" w:rsidRDefault="00737878" w:rsidP="00737878">
      <w:pPr>
        <w:spacing w:before="57" w:after="57"/>
        <w:rPr>
          <w:lang w:val="el-GR"/>
        </w:rPr>
      </w:pPr>
    </w:p>
    <w:p w:rsidR="00737878" w:rsidRDefault="00737878"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0622D1" w:rsidRDefault="000622D1" w:rsidP="00737878">
      <w:pPr>
        <w:spacing w:after="0"/>
        <w:rPr>
          <w:lang w:val="el-GR"/>
        </w:rPr>
      </w:pPr>
    </w:p>
    <w:p w:rsidR="00737878" w:rsidRDefault="00737878" w:rsidP="00737878">
      <w:pPr>
        <w:spacing w:after="0"/>
        <w:rPr>
          <w:lang w:val="el-GR"/>
        </w:rPr>
      </w:pPr>
    </w:p>
    <w:p w:rsidR="00737878" w:rsidRPr="007C4C12" w:rsidRDefault="00737878" w:rsidP="00737878">
      <w:pPr>
        <w:jc w:val="center"/>
        <w:rPr>
          <w:rFonts w:ascii="Tahoma" w:hAnsi="Tahoma" w:cs="Tahoma"/>
          <w:b/>
          <w:sz w:val="24"/>
          <w:u w:val="single"/>
          <w:lang w:val="el-GR"/>
        </w:rPr>
      </w:pPr>
      <w:r w:rsidRPr="007C4C12">
        <w:rPr>
          <w:rFonts w:ascii="Tahoma" w:hAnsi="Tahoma" w:cs="Tahoma"/>
          <w:b/>
          <w:sz w:val="24"/>
          <w:u w:val="single"/>
          <w:lang w:val="el-GR"/>
        </w:rPr>
        <w:t>ΕΝΤΥΠΟ ΟΙΚΟΝΟΜΙΚΗΣ ΠΡΟΣΦΟΡΑΣ</w:t>
      </w:r>
    </w:p>
    <w:p w:rsidR="00737878" w:rsidRDefault="00737878" w:rsidP="00737878">
      <w:pPr>
        <w:rPr>
          <w:lang w:val="el-GR"/>
        </w:rPr>
      </w:pPr>
    </w:p>
    <w:p w:rsidR="000622D1" w:rsidRDefault="000622D1" w:rsidP="00737878">
      <w:pPr>
        <w:rPr>
          <w:lang w:val="el-GR"/>
        </w:rPr>
      </w:pP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Της επιχείρησης …………………………………………………………………………………………………………………..</w:t>
      </w: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Με έδρα τ….   …………………………………………………οδός …………………………………………………………. , αρ. ….</w:t>
      </w: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Τ.Κ. ………………..Τηλ.: ………………………………………………………</w:t>
      </w:r>
      <w:r>
        <w:rPr>
          <w:rFonts w:ascii="Tahoma" w:hAnsi="Tahoma" w:cs="Tahoma"/>
          <w:sz w:val="20"/>
          <w:szCs w:val="20"/>
          <w:lang w:val="el-GR"/>
        </w:rPr>
        <w:t>……………………………………….</w:t>
      </w:r>
      <w:r w:rsidRPr="002B2F48">
        <w:rPr>
          <w:rFonts w:ascii="Tahoma" w:hAnsi="Tahoma" w:cs="Tahoma"/>
          <w:sz w:val="20"/>
          <w:szCs w:val="20"/>
          <w:lang w:val="el-GR"/>
        </w:rPr>
        <w:t xml:space="preserve"> ………………………………………………………..</w:t>
      </w:r>
    </w:p>
    <w:p w:rsidR="00737878" w:rsidRPr="002B2F48" w:rsidRDefault="00737878" w:rsidP="00737878">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n-US"/>
        </w:rPr>
        <w:t>Email</w:t>
      </w:r>
      <w:r w:rsidRPr="002B2F48">
        <w:rPr>
          <w:rFonts w:ascii="Tahoma" w:hAnsi="Tahoma" w:cs="Tahoma"/>
          <w:sz w:val="20"/>
          <w:szCs w:val="20"/>
          <w:lang w:val="el-GR"/>
        </w:rPr>
        <w:t>: …………………………………………………….</w:t>
      </w:r>
      <w:r>
        <w:rPr>
          <w:rFonts w:ascii="Tahoma" w:hAnsi="Tahoma" w:cs="Tahoma"/>
          <w:sz w:val="20"/>
          <w:szCs w:val="20"/>
          <w:lang w:val="el-GR"/>
        </w:rPr>
        <w:t>ΑΦΜ…………………………………………………………………………….</w:t>
      </w:r>
    </w:p>
    <w:p w:rsidR="00737878" w:rsidRPr="007C4C12" w:rsidRDefault="00737878" w:rsidP="00737878">
      <w:pPr>
        <w:rPr>
          <w:lang w:val="el-GR"/>
        </w:rPr>
      </w:pPr>
    </w:p>
    <w:p w:rsidR="00737878" w:rsidRDefault="00737878" w:rsidP="00737878">
      <w:pPr>
        <w:spacing w:before="57" w:after="57"/>
        <w:rPr>
          <w:lang w:val="el-GR"/>
        </w:rPr>
      </w:pPr>
    </w:p>
    <w:tbl>
      <w:tblPr>
        <w:tblStyle w:val="a5"/>
        <w:tblW w:w="0" w:type="auto"/>
        <w:tblLook w:val="04A0"/>
      </w:tblPr>
      <w:tblGrid>
        <w:gridCol w:w="684"/>
        <w:gridCol w:w="3689"/>
        <w:gridCol w:w="2850"/>
        <w:gridCol w:w="2631"/>
      </w:tblGrid>
      <w:tr w:rsidR="00737878" w:rsidRPr="002E11AD" w:rsidTr="00AB69D7">
        <w:tc>
          <w:tcPr>
            <w:tcW w:w="645" w:type="dxa"/>
          </w:tcPr>
          <w:p w:rsidR="00737878" w:rsidRPr="002E11AD" w:rsidRDefault="00737878" w:rsidP="00AB69D7">
            <w:pPr>
              <w:rPr>
                <w:rFonts w:ascii="Tahoma" w:hAnsi="Tahoma" w:cs="Tahoma"/>
                <w:b/>
                <w:szCs w:val="22"/>
                <w:lang w:val="el-GR"/>
              </w:rPr>
            </w:pPr>
            <w:r w:rsidRPr="002E11AD">
              <w:rPr>
                <w:rFonts w:ascii="Tahoma" w:hAnsi="Tahoma" w:cs="Tahoma"/>
                <w:b/>
                <w:szCs w:val="22"/>
                <w:lang w:val="el-GR"/>
              </w:rPr>
              <w:t>Α/Α</w:t>
            </w:r>
          </w:p>
        </w:tc>
        <w:tc>
          <w:tcPr>
            <w:tcW w:w="3696" w:type="dxa"/>
          </w:tcPr>
          <w:p w:rsidR="00737878" w:rsidRPr="002E11AD" w:rsidRDefault="00737878" w:rsidP="00AB69D7">
            <w:pPr>
              <w:rPr>
                <w:rFonts w:ascii="Tahoma" w:hAnsi="Tahoma" w:cs="Tahoma"/>
                <w:b/>
                <w:szCs w:val="22"/>
                <w:lang w:val="el-GR"/>
              </w:rPr>
            </w:pPr>
            <w:r w:rsidRPr="002E11AD">
              <w:rPr>
                <w:rFonts w:ascii="Tahoma" w:hAnsi="Tahoma" w:cs="Tahoma"/>
                <w:b/>
                <w:szCs w:val="22"/>
                <w:lang w:val="el-GR"/>
              </w:rPr>
              <w:t>ΠΕΡΙΓΡΑΦΗ ΥΠΗΡΕΣΙΑΣ</w:t>
            </w:r>
          </w:p>
        </w:tc>
        <w:tc>
          <w:tcPr>
            <w:tcW w:w="2855" w:type="dxa"/>
          </w:tcPr>
          <w:p w:rsidR="00737878" w:rsidRPr="002E11AD" w:rsidRDefault="00737878" w:rsidP="00AB69D7">
            <w:pPr>
              <w:rPr>
                <w:rFonts w:ascii="Tahoma" w:hAnsi="Tahoma" w:cs="Tahoma"/>
                <w:b/>
                <w:szCs w:val="22"/>
                <w:lang w:val="el-GR"/>
              </w:rPr>
            </w:pPr>
            <w:r w:rsidRPr="002E11AD">
              <w:rPr>
                <w:rFonts w:ascii="Tahoma" w:hAnsi="Tahoma" w:cs="Tahoma"/>
                <w:b/>
                <w:szCs w:val="22"/>
                <w:lang w:val="el-GR"/>
              </w:rPr>
              <w:t>ΜΟΝΑΔΑ ΜΕΤΡΗΣΗΣ</w:t>
            </w:r>
          </w:p>
        </w:tc>
        <w:tc>
          <w:tcPr>
            <w:tcW w:w="2632" w:type="dxa"/>
          </w:tcPr>
          <w:p w:rsidR="00737878" w:rsidRPr="002E11AD" w:rsidRDefault="00737878" w:rsidP="00AB69D7">
            <w:pPr>
              <w:rPr>
                <w:rFonts w:ascii="Tahoma" w:hAnsi="Tahoma" w:cs="Tahoma"/>
                <w:b/>
                <w:szCs w:val="22"/>
                <w:lang w:val="el-GR"/>
              </w:rPr>
            </w:pPr>
            <w:r>
              <w:rPr>
                <w:rFonts w:ascii="Tahoma" w:hAnsi="Tahoma" w:cs="Tahoma"/>
                <w:b/>
                <w:szCs w:val="22"/>
                <w:lang w:val="el-GR"/>
              </w:rPr>
              <w:t>ΠΡΟΣΦΕΡΟΜΕΝΗ ΤΙΜΗ</w:t>
            </w:r>
            <w:r w:rsidRPr="002E11AD">
              <w:rPr>
                <w:rFonts w:ascii="Tahoma" w:hAnsi="Tahoma" w:cs="Tahoma"/>
                <w:b/>
                <w:szCs w:val="22"/>
                <w:lang w:val="el-GR"/>
              </w:rPr>
              <w:t>(ΕΥΡΩ)</w:t>
            </w:r>
          </w:p>
        </w:tc>
      </w:tr>
      <w:tr w:rsidR="00737878" w:rsidRPr="00E42F19" w:rsidTr="00AB69D7">
        <w:tc>
          <w:tcPr>
            <w:tcW w:w="645" w:type="dxa"/>
          </w:tcPr>
          <w:p w:rsidR="00737878" w:rsidRPr="009B7A9D" w:rsidRDefault="00737878" w:rsidP="00AB69D7">
            <w:pPr>
              <w:rPr>
                <w:rFonts w:ascii="Tahoma" w:hAnsi="Tahoma" w:cs="Tahoma"/>
                <w:szCs w:val="22"/>
                <w:lang w:val="el-GR"/>
              </w:rPr>
            </w:pPr>
            <w:r>
              <w:rPr>
                <w:rFonts w:ascii="Tahoma" w:hAnsi="Tahoma" w:cs="Tahoma"/>
                <w:szCs w:val="22"/>
                <w:lang w:val="el-GR"/>
              </w:rPr>
              <w:t>1.</w:t>
            </w:r>
          </w:p>
        </w:tc>
        <w:tc>
          <w:tcPr>
            <w:tcW w:w="3696" w:type="dxa"/>
          </w:tcPr>
          <w:p w:rsidR="00737878" w:rsidRPr="009B7A9D" w:rsidRDefault="00737878" w:rsidP="00AB69D7">
            <w:pPr>
              <w:rPr>
                <w:rFonts w:ascii="Tahoma" w:hAnsi="Tahoma" w:cs="Tahoma"/>
                <w:szCs w:val="22"/>
                <w:lang w:val="el-GR"/>
              </w:rPr>
            </w:pPr>
            <w:r w:rsidRPr="009B7A9D">
              <w:rPr>
                <w:rFonts w:ascii="Tahoma" w:eastAsia="Tahoma" w:hAnsi="Tahoma" w:cs="Tahoma"/>
                <w:b/>
                <w:szCs w:val="22"/>
                <w:lang w:val="el-GR"/>
              </w:rPr>
              <w:t>24 μηνών ασφάλιση</w:t>
            </w:r>
            <w:r w:rsidRPr="009B7A9D">
              <w:rPr>
                <w:rFonts w:ascii="Tahoma" w:eastAsia="Tahoma" w:hAnsi="Tahoma" w:cs="Tahoma"/>
                <w:szCs w:val="22"/>
                <w:lang w:val="el-GR"/>
              </w:rPr>
              <w:t xml:space="preserve"> επιβατικών αυτοκινήτων λεωφορείων και ασθενοφόρων του Δήμου Μυτιλήνης </w:t>
            </w:r>
            <w:r w:rsidRPr="009B7A9D">
              <w:rPr>
                <w:rFonts w:ascii="Tahoma" w:eastAsia="Tahoma" w:hAnsi="Tahoma" w:cs="Tahoma"/>
                <w:b/>
                <w:szCs w:val="22"/>
                <w:lang w:val="el-GR"/>
              </w:rPr>
              <w:t>(29 οχήματα)</w:t>
            </w:r>
          </w:p>
        </w:tc>
        <w:tc>
          <w:tcPr>
            <w:tcW w:w="2855" w:type="dxa"/>
          </w:tcPr>
          <w:p w:rsidR="00737878" w:rsidRPr="009B7A9D" w:rsidRDefault="00737878" w:rsidP="00AB69D7">
            <w:pPr>
              <w:rPr>
                <w:rFonts w:ascii="Tahoma" w:hAnsi="Tahoma" w:cs="Tahoma"/>
                <w:szCs w:val="22"/>
                <w:lang w:val="el-GR"/>
              </w:rPr>
            </w:pPr>
            <w:proofErr w:type="spellStart"/>
            <w:r>
              <w:rPr>
                <w:rFonts w:ascii="Tahoma" w:hAnsi="Tahoma" w:cs="Tahoma"/>
                <w:szCs w:val="22"/>
                <w:lang w:val="el-GR"/>
              </w:rPr>
              <w:t>Κατ΄αποκοπή</w:t>
            </w:r>
            <w:proofErr w:type="spellEnd"/>
            <w:r>
              <w:rPr>
                <w:rFonts w:ascii="Tahoma" w:hAnsi="Tahoma" w:cs="Tahoma"/>
                <w:szCs w:val="22"/>
                <w:lang w:val="el-GR"/>
              </w:rPr>
              <w:t xml:space="preserve"> (βλέπε σχετικούς πίνακες οχημάτων)</w:t>
            </w:r>
          </w:p>
        </w:tc>
        <w:tc>
          <w:tcPr>
            <w:tcW w:w="2632" w:type="dxa"/>
          </w:tcPr>
          <w:p w:rsidR="00737878" w:rsidRPr="009B7A9D" w:rsidRDefault="00737878" w:rsidP="00AB69D7">
            <w:pPr>
              <w:jc w:val="center"/>
              <w:rPr>
                <w:rFonts w:ascii="Tahoma" w:hAnsi="Tahoma" w:cs="Tahoma"/>
                <w:szCs w:val="22"/>
                <w:lang w:val="el-GR"/>
              </w:rPr>
            </w:pPr>
          </w:p>
        </w:tc>
      </w:tr>
      <w:tr w:rsidR="00737878" w:rsidRPr="00E42F19" w:rsidTr="00AB69D7">
        <w:tc>
          <w:tcPr>
            <w:tcW w:w="645" w:type="dxa"/>
          </w:tcPr>
          <w:p w:rsidR="00737878" w:rsidRPr="009B7A9D" w:rsidRDefault="00737878" w:rsidP="00AB69D7">
            <w:pPr>
              <w:rPr>
                <w:rFonts w:ascii="Tahoma" w:hAnsi="Tahoma" w:cs="Tahoma"/>
                <w:szCs w:val="22"/>
                <w:lang w:val="el-GR"/>
              </w:rPr>
            </w:pPr>
            <w:r>
              <w:rPr>
                <w:rFonts w:ascii="Tahoma" w:hAnsi="Tahoma" w:cs="Tahoma"/>
                <w:szCs w:val="22"/>
                <w:lang w:val="el-GR"/>
              </w:rPr>
              <w:t>2.</w:t>
            </w:r>
          </w:p>
        </w:tc>
        <w:tc>
          <w:tcPr>
            <w:tcW w:w="3696" w:type="dxa"/>
          </w:tcPr>
          <w:p w:rsidR="00737878" w:rsidRPr="009B7A9D" w:rsidRDefault="00737878" w:rsidP="00AB69D7">
            <w:pPr>
              <w:rPr>
                <w:rFonts w:ascii="Tahoma" w:hAnsi="Tahoma" w:cs="Tahoma"/>
                <w:szCs w:val="22"/>
                <w:lang w:val="el-GR"/>
              </w:rPr>
            </w:pPr>
            <w:r w:rsidRPr="009B7A9D">
              <w:rPr>
                <w:rFonts w:ascii="Tahoma" w:eastAsia="Tahoma" w:hAnsi="Tahoma" w:cs="Tahoma"/>
                <w:b/>
                <w:szCs w:val="22"/>
                <w:lang w:val="el-GR"/>
              </w:rPr>
              <w:t>24 μηνών ασφάλιση</w:t>
            </w:r>
            <w:r w:rsidRPr="009B7A9D">
              <w:rPr>
                <w:rFonts w:ascii="Tahoma" w:eastAsia="Tahoma" w:hAnsi="Tahoma" w:cs="Tahoma"/>
                <w:szCs w:val="22"/>
                <w:lang w:val="el-GR"/>
              </w:rPr>
              <w:t xml:space="preserve"> μοτοσικλετών και μοτοποδηλάτων του Δήμου Μυτιλήνης </w:t>
            </w:r>
            <w:r w:rsidRPr="009B7A9D">
              <w:rPr>
                <w:rFonts w:ascii="Tahoma" w:eastAsia="Tahoma" w:hAnsi="Tahoma" w:cs="Tahoma"/>
                <w:b/>
                <w:szCs w:val="22"/>
                <w:lang w:val="el-GR"/>
              </w:rPr>
              <w:t>(12 οχήματα)</w:t>
            </w:r>
          </w:p>
        </w:tc>
        <w:tc>
          <w:tcPr>
            <w:tcW w:w="2855" w:type="dxa"/>
          </w:tcPr>
          <w:p w:rsidR="00737878" w:rsidRPr="009B7A9D" w:rsidRDefault="00737878" w:rsidP="00AB69D7">
            <w:pPr>
              <w:rPr>
                <w:rFonts w:ascii="Tahoma" w:hAnsi="Tahoma" w:cs="Tahoma"/>
                <w:szCs w:val="22"/>
                <w:lang w:val="el-GR"/>
              </w:rPr>
            </w:pPr>
            <w:proofErr w:type="spellStart"/>
            <w:r>
              <w:rPr>
                <w:rFonts w:ascii="Tahoma" w:hAnsi="Tahoma" w:cs="Tahoma"/>
                <w:szCs w:val="22"/>
                <w:lang w:val="el-GR"/>
              </w:rPr>
              <w:t>Κατ΄αποκοπή</w:t>
            </w:r>
            <w:proofErr w:type="spellEnd"/>
            <w:r>
              <w:rPr>
                <w:rFonts w:ascii="Tahoma" w:hAnsi="Tahoma" w:cs="Tahoma"/>
                <w:szCs w:val="22"/>
                <w:lang w:val="el-GR"/>
              </w:rPr>
              <w:t xml:space="preserve"> (βλέπε σχετικούς πίνακες οχημάτων)</w:t>
            </w:r>
          </w:p>
        </w:tc>
        <w:tc>
          <w:tcPr>
            <w:tcW w:w="2632" w:type="dxa"/>
          </w:tcPr>
          <w:p w:rsidR="00737878" w:rsidRPr="009B7A9D" w:rsidRDefault="00737878" w:rsidP="00AB69D7">
            <w:pPr>
              <w:jc w:val="center"/>
              <w:rPr>
                <w:rFonts w:ascii="Tahoma" w:hAnsi="Tahoma" w:cs="Tahoma"/>
                <w:szCs w:val="22"/>
                <w:lang w:val="el-GR"/>
              </w:rPr>
            </w:pPr>
          </w:p>
        </w:tc>
      </w:tr>
      <w:tr w:rsidR="00737878" w:rsidRPr="00E42F19" w:rsidTr="00AB69D7">
        <w:tc>
          <w:tcPr>
            <w:tcW w:w="645" w:type="dxa"/>
          </w:tcPr>
          <w:p w:rsidR="00737878" w:rsidRPr="009B7A9D" w:rsidRDefault="00737878" w:rsidP="00AB69D7">
            <w:pPr>
              <w:rPr>
                <w:rFonts w:ascii="Tahoma" w:hAnsi="Tahoma" w:cs="Tahoma"/>
                <w:szCs w:val="22"/>
                <w:lang w:val="el-GR"/>
              </w:rPr>
            </w:pPr>
            <w:r>
              <w:rPr>
                <w:rFonts w:ascii="Tahoma" w:hAnsi="Tahoma" w:cs="Tahoma"/>
                <w:szCs w:val="22"/>
                <w:lang w:val="el-GR"/>
              </w:rPr>
              <w:t>3.</w:t>
            </w:r>
          </w:p>
        </w:tc>
        <w:tc>
          <w:tcPr>
            <w:tcW w:w="3696" w:type="dxa"/>
          </w:tcPr>
          <w:p w:rsidR="00737878" w:rsidRPr="009B7A9D" w:rsidRDefault="00737878" w:rsidP="00AB69D7">
            <w:pPr>
              <w:rPr>
                <w:rFonts w:ascii="Tahoma" w:hAnsi="Tahoma" w:cs="Tahoma"/>
                <w:szCs w:val="22"/>
                <w:lang w:val="el-GR"/>
              </w:rPr>
            </w:pPr>
            <w:r w:rsidRPr="009B7A9D">
              <w:rPr>
                <w:rFonts w:ascii="Tahoma" w:eastAsia="Tahoma" w:hAnsi="Tahoma" w:cs="Tahoma"/>
                <w:b/>
                <w:szCs w:val="22"/>
                <w:lang w:val="el-GR"/>
              </w:rPr>
              <w:t>24 μηνών ασφάλιση</w:t>
            </w:r>
            <w:r w:rsidRPr="009B7A9D">
              <w:rPr>
                <w:rFonts w:ascii="Tahoma" w:eastAsia="Tahoma" w:hAnsi="Tahoma" w:cs="Tahoma"/>
                <w:szCs w:val="22"/>
                <w:lang w:val="el-GR"/>
              </w:rPr>
              <w:t xml:space="preserve"> ελαφρών και βαρέων φορτηγών του Δήμου Μυτιλήνης </w:t>
            </w:r>
            <w:r w:rsidRPr="009B7A9D">
              <w:rPr>
                <w:rFonts w:ascii="Tahoma" w:eastAsia="Tahoma" w:hAnsi="Tahoma" w:cs="Tahoma"/>
                <w:b/>
                <w:szCs w:val="22"/>
                <w:lang w:val="el-GR"/>
              </w:rPr>
              <w:t>(39 οχήματα)</w:t>
            </w:r>
          </w:p>
        </w:tc>
        <w:tc>
          <w:tcPr>
            <w:tcW w:w="2855" w:type="dxa"/>
          </w:tcPr>
          <w:p w:rsidR="00737878" w:rsidRPr="009B7A9D" w:rsidRDefault="00737878" w:rsidP="00AB69D7">
            <w:pPr>
              <w:rPr>
                <w:rFonts w:ascii="Tahoma" w:hAnsi="Tahoma" w:cs="Tahoma"/>
                <w:szCs w:val="22"/>
                <w:lang w:val="el-GR"/>
              </w:rPr>
            </w:pPr>
            <w:proofErr w:type="spellStart"/>
            <w:r>
              <w:rPr>
                <w:rFonts w:ascii="Tahoma" w:hAnsi="Tahoma" w:cs="Tahoma"/>
                <w:szCs w:val="22"/>
                <w:lang w:val="el-GR"/>
              </w:rPr>
              <w:t>Κατ΄αποκοπή</w:t>
            </w:r>
            <w:proofErr w:type="spellEnd"/>
            <w:r>
              <w:rPr>
                <w:rFonts w:ascii="Tahoma" w:hAnsi="Tahoma" w:cs="Tahoma"/>
                <w:szCs w:val="22"/>
                <w:lang w:val="el-GR"/>
              </w:rPr>
              <w:t xml:space="preserve"> (βλέπε σχετικούς πίνακες οχημάτων)</w:t>
            </w:r>
          </w:p>
        </w:tc>
        <w:tc>
          <w:tcPr>
            <w:tcW w:w="2632" w:type="dxa"/>
          </w:tcPr>
          <w:p w:rsidR="00737878" w:rsidRPr="009B7A9D" w:rsidRDefault="00737878" w:rsidP="00AB69D7">
            <w:pPr>
              <w:jc w:val="center"/>
              <w:rPr>
                <w:rFonts w:ascii="Tahoma" w:hAnsi="Tahoma" w:cs="Tahoma"/>
                <w:szCs w:val="22"/>
                <w:lang w:val="el-GR"/>
              </w:rPr>
            </w:pPr>
          </w:p>
        </w:tc>
      </w:tr>
      <w:tr w:rsidR="00737878" w:rsidRPr="00E42F19" w:rsidTr="00AB69D7">
        <w:tc>
          <w:tcPr>
            <w:tcW w:w="645" w:type="dxa"/>
          </w:tcPr>
          <w:p w:rsidR="00737878" w:rsidRPr="009B7A9D" w:rsidRDefault="00737878" w:rsidP="00AB69D7">
            <w:pPr>
              <w:rPr>
                <w:rFonts w:ascii="Tahoma" w:hAnsi="Tahoma" w:cs="Tahoma"/>
                <w:szCs w:val="22"/>
                <w:lang w:val="el-GR"/>
              </w:rPr>
            </w:pPr>
            <w:r>
              <w:rPr>
                <w:rFonts w:ascii="Tahoma" w:hAnsi="Tahoma" w:cs="Tahoma"/>
                <w:szCs w:val="22"/>
                <w:lang w:val="el-GR"/>
              </w:rPr>
              <w:t>4.</w:t>
            </w:r>
          </w:p>
        </w:tc>
        <w:tc>
          <w:tcPr>
            <w:tcW w:w="3696" w:type="dxa"/>
          </w:tcPr>
          <w:p w:rsidR="00737878" w:rsidRPr="009B7A9D" w:rsidRDefault="00737878" w:rsidP="00AB69D7">
            <w:pPr>
              <w:rPr>
                <w:rFonts w:ascii="Tahoma" w:hAnsi="Tahoma" w:cs="Tahoma"/>
                <w:szCs w:val="22"/>
                <w:lang w:val="el-GR"/>
              </w:rPr>
            </w:pPr>
            <w:r w:rsidRPr="009B7A9D">
              <w:rPr>
                <w:rFonts w:ascii="Tahoma" w:eastAsia="Tahoma" w:hAnsi="Tahoma" w:cs="Tahoma"/>
                <w:b/>
                <w:szCs w:val="22"/>
                <w:lang w:val="el-GR"/>
              </w:rPr>
              <w:t>24 μηνών ασφάλιση</w:t>
            </w:r>
            <w:r w:rsidRPr="009B7A9D">
              <w:rPr>
                <w:rFonts w:ascii="Tahoma" w:eastAsia="Tahoma" w:hAnsi="Tahoma" w:cs="Tahoma"/>
                <w:szCs w:val="22"/>
                <w:lang w:val="el-GR"/>
              </w:rPr>
              <w:t xml:space="preserve"> απορριμματοφόρων οχημάτων του Δήμου Μυτιλήνης </w:t>
            </w:r>
            <w:r w:rsidRPr="009B7A9D">
              <w:rPr>
                <w:rFonts w:ascii="Tahoma" w:eastAsia="Tahoma" w:hAnsi="Tahoma" w:cs="Tahoma"/>
                <w:b/>
                <w:szCs w:val="22"/>
                <w:lang w:val="el-GR"/>
              </w:rPr>
              <w:t>(32 οχήματα)</w:t>
            </w:r>
          </w:p>
        </w:tc>
        <w:tc>
          <w:tcPr>
            <w:tcW w:w="2855" w:type="dxa"/>
          </w:tcPr>
          <w:p w:rsidR="00737878" w:rsidRPr="009B7A9D" w:rsidRDefault="00737878" w:rsidP="00AB69D7">
            <w:pPr>
              <w:rPr>
                <w:rFonts w:ascii="Tahoma" w:hAnsi="Tahoma" w:cs="Tahoma"/>
                <w:szCs w:val="22"/>
                <w:lang w:val="el-GR"/>
              </w:rPr>
            </w:pPr>
            <w:proofErr w:type="spellStart"/>
            <w:r>
              <w:rPr>
                <w:rFonts w:ascii="Tahoma" w:hAnsi="Tahoma" w:cs="Tahoma"/>
                <w:szCs w:val="22"/>
                <w:lang w:val="el-GR"/>
              </w:rPr>
              <w:t>Κατ΄αποκοπή</w:t>
            </w:r>
            <w:proofErr w:type="spellEnd"/>
            <w:r>
              <w:rPr>
                <w:rFonts w:ascii="Tahoma" w:hAnsi="Tahoma" w:cs="Tahoma"/>
                <w:szCs w:val="22"/>
                <w:lang w:val="el-GR"/>
              </w:rPr>
              <w:t xml:space="preserve"> (βλέπε σχετικούς πίνακες οχημάτων)</w:t>
            </w:r>
          </w:p>
        </w:tc>
        <w:tc>
          <w:tcPr>
            <w:tcW w:w="2632" w:type="dxa"/>
          </w:tcPr>
          <w:p w:rsidR="00737878" w:rsidRPr="009B7A9D" w:rsidRDefault="00737878" w:rsidP="00AB69D7">
            <w:pPr>
              <w:jc w:val="center"/>
              <w:rPr>
                <w:rFonts w:ascii="Tahoma" w:hAnsi="Tahoma" w:cs="Tahoma"/>
                <w:szCs w:val="22"/>
                <w:lang w:val="el-GR"/>
              </w:rPr>
            </w:pPr>
          </w:p>
        </w:tc>
      </w:tr>
      <w:tr w:rsidR="00737878" w:rsidRPr="00E42F19" w:rsidTr="00AB69D7">
        <w:tc>
          <w:tcPr>
            <w:tcW w:w="645" w:type="dxa"/>
          </w:tcPr>
          <w:p w:rsidR="00737878" w:rsidRPr="009B7A9D" w:rsidRDefault="00737878" w:rsidP="00AB69D7">
            <w:pPr>
              <w:rPr>
                <w:rFonts w:ascii="Tahoma" w:hAnsi="Tahoma" w:cs="Tahoma"/>
                <w:szCs w:val="22"/>
                <w:lang w:val="el-GR"/>
              </w:rPr>
            </w:pPr>
            <w:r>
              <w:rPr>
                <w:rFonts w:ascii="Tahoma" w:hAnsi="Tahoma" w:cs="Tahoma"/>
                <w:szCs w:val="22"/>
                <w:lang w:val="el-GR"/>
              </w:rPr>
              <w:t>5.</w:t>
            </w:r>
          </w:p>
        </w:tc>
        <w:tc>
          <w:tcPr>
            <w:tcW w:w="3696" w:type="dxa"/>
          </w:tcPr>
          <w:p w:rsidR="00737878" w:rsidRPr="002E11AD" w:rsidRDefault="00737878" w:rsidP="00AB69D7">
            <w:pPr>
              <w:rPr>
                <w:rFonts w:ascii="Tahoma" w:hAnsi="Tahoma" w:cs="Tahoma"/>
                <w:szCs w:val="22"/>
                <w:lang w:val="el-GR"/>
              </w:rPr>
            </w:pPr>
            <w:r w:rsidRPr="002E11AD">
              <w:rPr>
                <w:rFonts w:ascii="Tahoma" w:eastAsia="Tahoma" w:hAnsi="Tahoma" w:cs="Tahoma"/>
                <w:b/>
                <w:szCs w:val="22"/>
                <w:lang w:val="el-GR"/>
              </w:rPr>
              <w:t>24 μηνών ασφάλιση</w:t>
            </w:r>
            <w:r w:rsidRPr="002E11AD">
              <w:rPr>
                <w:rFonts w:ascii="Tahoma" w:eastAsia="Tahoma" w:hAnsi="Tahoma" w:cs="Tahoma"/>
                <w:szCs w:val="22"/>
                <w:lang w:val="el-GR"/>
              </w:rPr>
              <w:t xml:space="preserve"> μηχανημάτων έργου, σαρώθρων, πλυντηρίων κάδων, </w:t>
            </w:r>
            <w:proofErr w:type="spellStart"/>
            <w:r w:rsidRPr="002E11AD">
              <w:rPr>
                <w:rFonts w:ascii="Tahoma" w:eastAsia="Tahoma" w:hAnsi="Tahoma" w:cs="Tahoma"/>
                <w:szCs w:val="22"/>
                <w:lang w:val="el-GR"/>
              </w:rPr>
              <w:t>καλαθοφόρων</w:t>
            </w:r>
            <w:proofErr w:type="spellEnd"/>
            <w:r w:rsidRPr="002E11AD">
              <w:rPr>
                <w:rFonts w:ascii="Tahoma" w:eastAsia="Tahoma" w:hAnsi="Tahoma" w:cs="Tahoma"/>
                <w:szCs w:val="22"/>
                <w:lang w:val="el-GR"/>
              </w:rPr>
              <w:t xml:space="preserve">, γερανοφόρων, αποφρακτικών, βυτιοφόρων, πυροσβεστικών, </w:t>
            </w:r>
            <w:proofErr w:type="spellStart"/>
            <w:r w:rsidRPr="002E11AD">
              <w:rPr>
                <w:rFonts w:ascii="Tahoma" w:eastAsia="Tahoma" w:hAnsi="Tahoma" w:cs="Tahoma"/>
                <w:szCs w:val="22"/>
                <w:lang w:val="el-GR"/>
              </w:rPr>
              <w:t>τρέϊλερ</w:t>
            </w:r>
            <w:proofErr w:type="spellEnd"/>
            <w:r w:rsidRPr="002E11AD">
              <w:rPr>
                <w:rFonts w:ascii="Tahoma" w:eastAsia="Tahoma" w:hAnsi="Tahoma" w:cs="Tahoma"/>
                <w:szCs w:val="22"/>
                <w:lang w:val="el-GR"/>
              </w:rPr>
              <w:t xml:space="preserve"> &amp; αγροτικών μηχανημάτων του Δήμου Μυτιλήνης </w:t>
            </w:r>
            <w:r w:rsidRPr="002E11AD">
              <w:rPr>
                <w:rFonts w:ascii="Tahoma" w:eastAsia="Tahoma" w:hAnsi="Tahoma" w:cs="Tahoma"/>
                <w:b/>
                <w:szCs w:val="22"/>
                <w:lang w:val="el-GR"/>
              </w:rPr>
              <w:t>(37 οχήματα)</w:t>
            </w:r>
          </w:p>
        </w:tc>
        <w:tc>
          <w:tcPr>
            <w:tcW w:w="2855" w:type="dxa"/>
          </w:tcPr>
          <w:p w:rsidR="00737878" w:rsidRPr="009B7A9D" w:rsidRDefault="00737878" w:rsidP="00AB69D7">
            <w:pPr>
              <w:rPr>
                <w:rFonts w:ascii="Tahoma" w:hAnsi="Tahoma" w:cs="Tahoma"/>
                <w:szCs w:val="22"/>
                <w:lang w:val="el-GR"/>
              </w:rPr>
            </w:pPr>
            <w:proofErr w:type="spellStart"/>
            <w:r>
              <w:rPr>
                <w:rFonts w:ascii="Tahoma" w:hAnsi="Tahoma" w:cs="Tahoma"/>
                <w:szCs w:val="22"/>
                <w:lang w:val="el-GR"/>
              </w:rPr>
              <w:t>Κατ΄αποκοπή</w:t>
            </w:r>
            <w:proofErr w:type="spellEnd"/>
            <w:r>
              <w:rPr>
                <w:rFonts w:ascii="Tahoma" w:hAnsi="Tahoma" w:cs="Tahoma"/>
                <w:szCs w:val="22"/>
                <w:lang w:val="el-GR"/>
              </w:rPr>
              <w:t xml:space="preserve"> (βλέπε σχετικούς πίνακες οχημάτων)</w:t>
            </w:r>
          </w:p>
        </w:tc>
        <w:tc>
          <w:tcPr>
            <w:tcW w:w="2632" w:type="dxa"/>
          </w:tcPr>
          <w:p w:rsidR="00737878" w:rsidRPr="009B7A9D" w:rsidRDefault="00737878" w:rsidP="00AB69D7">
            <w:pPr>
              <w:jc w:val="center"/>
              <w:rPr>
                <w:rFonts w:ascii="Tahoma" w:hAnsi="Tahoma" w:cs="Tahoma"/>
                <w:szCs w:val="22"/>
                <w:lang w:val="el-GR"/>
              </w:rPr>
            </w:pPr>
          </w:p>
        </w:tc>
      </w:tr>
      <w:tr w:rsidR="00737878" w:rsidRPr="00E42F19" w:rsidTr="00AB69D7">
        <w:tc>
          <w:tcPr>
            <w:tcW w:w="645" w:type="dxa"/>
          </w:tcPr>
          <w:p w:rsidR="00737878" w:rsidRPr="009B7A9D" w:rsidRDefault="00737878" w:rsidP="00AB69D7">
            <w:pPr>
              <w:rPr>
                <w:rFonts w:ascii="Tahoma" w:hAnsi="Tahoma" w:cs="Tahoma"/>
                <w:szCs w:val="22"/>
                <w:lang w:val="el-GR"/>
              </w:rPr>
            </w:pPr>
            <w:r>
              <w:rPr>
                <w:rFonts w:ascii="Tahoma" w:hAnsi="Tahoma" w:cs="Tahoma"/>
                <w:szCs w:val="22"/>
                <w:lang w:val="el-GR"/>
              </w:rPr>
              <w:lastRenderedPageBreak/>
              <w:t>6.</w:t>
            </w:r>
          </w:p>
        </w:tc>
        <w:tc>
          <w:tcPr>
            <w:tcW w:w="3696" w:type="dxa"/>
          </w:tcPr>
          <w:p w:rsidR="00737878" w:rsidRPr="009B7A9D" w:rsidRDefault="00737878" w:rsidP="00AB69D7">
            <w:pPr>
              <w:rPr>
                <w:rFonts w:ascii="Tahoma" w:hAnsi="Tahoma" w:cs="Tahoma"/>
                <w:szCs w:val="22"/>
                <w:lang w:val="el-GR"/>
              </w:rPr>
            </w:pPr>
            <w:r w:rsidRPr="00190987">
              <w:rPr>
                <w:rFonts w:ascii="Tahoma" w:eastAsia="Tahoma" w:hAnsi="Tahoma" w:cs="Tahoma"/>
                <w:b/>
                <w:szCs w:val="22"/>
              </w:rPr>
              <w:t xml:space="preserve">24 </w:t>
            </w:r>
            <w:proofErr w:type="spellStart"/>
            <w:r w:rsidRPr="00190987">
              <w:rPr>
                <w:rFonts w:ascii="Tahoma" w:eastAsia="Tahoma" w:hAnsi="Tahoma" w:cs="Tahoma"/>
                <w:b/>
                <w:szCs w:val="22"/>
              </w:rPr>
              <w:t>μηνών</w:t>
            </w:r>
            <w:proofErr w:type="spellEnd"/>
            <w:r w:rsidRPr="00190987">
              <w:rPr>
                <w:rFonts w:ascii="Tahoma" w:eastAsia="Tahoma" w:hAnsi="Tahoma" w:cs="Tahoma"/>
                <w:b/>
                <w:szCs w:val="22"/>
              </w:rPr>
              <w:t xml:space="preserve"> </w:t>
            </w:r>
            <w:proofErr w:type="spellStart"/>
            <w:r w:rsidRPr="00190987">
              <w:rPr>
                <w:rFonts w:ascii="Tahoma" w:eastAsia="Tahoma" w:hAnsi="Tahoma" w:cs="Tahoma"/>
                <w:b/>
                <w:szCs w:val="22"/>
              </w:rPr>
              <w:t>ασφάλιση</w:t>
            </w:r>
            <w:proofErr w:type="spellEnd"/>
            <w:r w:rsidRPr="00190987">
              <w:rPr>
                <w:rFonts w:ascii="Tahoma" w:eastAsia="Tahoma" w:hAnsi="Tahoma" w:cs="Tahoma"/>
                <w:b/>
                <w:szCs w:val="22"/>
              </w:rPr>
              <w:t xml:space="preserve"> </w:t>
            </w:r>
            <w:proofErr w:type="spellStart"/>
            <w:r w:rsidRPr="00190987">
              <w:rPr>
                <w:rFonts w:ascii="Tahoma" w:eastAsia="Tahoma" w:hAnsi="Tahoma" w:cs="Tahoma"/>
                <w:szCs w:val="22"/>
              </w:rPr>
              <w:t>σκαφών</w:t>
            </w:r>
            <w:proofErr w:type="spellEnd"/>
            <w:r w:rsidRPr="00190987">
              <w:rPr>
                <w:rFonts w:ascii="Tahoma" w:eastAsia="Tahoma" w:hAnsi="Tahoma" w:cs="Tahoma"/>
                <w:szCs w:val="22"/>
              </w:rPr>
              <w:t xml:space="preserve"> (3 </w:t>
            </w:r>
            <w:proofErr w:type="spellStart"/>
            <w:r w:rsidRPr="00190987">
              <w:rPr>
                <w:rFonts w:ascii="Tahoma" w:eastAsia="Tahoma" w:hAnsi="Tahoma" w:cs="Tahoma"/>
                <w:szCs w:val="22"/>
              </w:rPr>
              <w:t>σκάφη</w:t>
            </w:r>
            <w:proofErr w:type="spellEnd"/>
            <w:r w:rsidRPr="00190987">
              <w:rPr>
                <w:rFonts w:ascii="Tahoma" w:eastAsia="Tahoma" w:hAnsi="Tahoma" w:cs="Tahoma"/>
                <w:szCs w:val="22"/>
              </w:rPr>
              <w:t>)</w:t>
            </w:r>
          </w:p>
        </w:tc>
        <w:tc>
          <w:tcPr>
            <w:tcW w:w="2855" w:type="dxa"/>
          </w:tcPr>
          <w:p w:rsidR="00737878" w:rsidRPr="009B7A9D" w:rsidRDefault="00737878" w:rsidP="00AB69D7">
            <w:pPr>
              <w:rPr>
                <w:rFonts w:ascii="Tahoma" w:hAnsi="Tahoma" w:cs="Tahoma"/>
                <w:szCs w:val="22"/>
                <w:lang w:val="el-GR"/>
              </w:rPr>
            </w:pPr>
            <w:proofErr w:type="spellStart"/>
            <w:r>
              <w:rPr>
                <w:rFonts w:ascii="Tahoma" w:hAnsi="Tahoma" w:cs="Tahoma"/>
                <w:szCs w:val="22"/>
                <w:lang w:val="el-GR"/>
              </w:rPr>
              <w:t>Κατ΄αποκοπή</w:t>
            </w:r>
            <w:proofErr w:type="spellEnd"/>
            <w:r>
              <w:rPr>
                <w:rFonts w:ascii="Tahoma" w:hAnsi="Tahoma" w:cs="Tahoma"/>
                <w:szCs w:val="22"/>
                <w:lang w:val="el-GR"/>
              </w:rPr>
              <w:t xml:space="preserve"> (βλέπε σχετικούς πίνακες οχημάτων)</w:t>
            </w:r>
          </w:p>
        </w:tc>
        <w:tc>
          <w:tcPr>
            <w:tcW w:w="2632" w:type="dxa"/>
          </w:tcPr>
          <w:p w:rsidR="00737878" w:rsidRPr="009B7A9D" w:rsidRDefault="00737878" w:rsidP="00AB69D7">
            <w:pPr>
              <w:jc w:val="center"/>
              <w:rPr>
                <w:rFonts w:ascii="Tahoma" w:hAnsi="Tahoma" w:cs="Tahoma"/>
                <w:szCs w:val="22"/>
                <w:lang w:val="el-GR"/>
              </w:rPr>
            </w:pPr>
          </w:p>
        </w:tc>
      </w:tr>
      <w:tr w:rsidR="00737878" w:rsidRPr="002E11AD" w:rsidTr="00AB69D7">
        <w:tc>
          <w:tcPr>
            <w:tcW w:w="645" w:type="dxa"/>
          </w:tcPr>
          <w:p w:rsidR="00737878" w:rsidRPr="002E11AD" w:rsidRDefault="00737878" w:rsidP="00AB69D7">
            <w:pPr>
              <w:rPr>
                <w:rFonts w:ascii="Tahoma" w:hAnsi="Tahoma" w:cs="Tahoma"/>
                <w:b/>
                <w:szCs w:val="22"/>
                <w:lang w:val="el-GR"/>
              </w:rPr>
            </w:pPr>
          </w:p>
        </w:tc>
        <w:tc>
          <w:tcPr>
            <w:tcW w:w="6551" w:type="dxa"/>
            <w:gridSpan w:val="2"/>
          </w:tcPr>
          <w:p w:rsidR="00737878" w:rsidRPr="002E11AD" w:rsidRDefault="00737878" w:rsidP="00AB69D7">
            <w:pPr>
              <w:rPr>
                <w:rFonts w:ascii="Tahoma" w:hAnsi="Tahoma" w:cs="Tahoma"/>
                <w:b/>
                <w:szCs w:val="22"/>
                <w:lang w:val="el-GR"/>
              </w:rPr>
            </w:pPr>
            <w:r w:rsidRPr="002E11AD">
              <w:rPr>
                <w:rFonts w:ascii="Tahoma" w:hAnsi="Tahoma" w:cs="Tahoma"/>
                <w:b/>
                <w:szCs w:val="22"/>
                <w:lang w:val="el-GR"/>
              </w:rPr>
              <w:t xml:space="preserve">Συνολική </w:t>
            </w:r>
            <w:r>
              <w:rPr>
                <w:rFonts w:ascii="Tahoma" w:hAnsi="Tahoma" w:cs="Tahoma"/>
                <w:b/>
                <w:szCs w:val="22"/>
                <w:lang w:val="el-GR"/>
              </w:rPr>
              <w:t xml:space="preserve">Προσφερόμενη Τιμή </w:t>
            </w:r>
            <w:r w:rsidRPr="002E11AD">
              <w:rPr>
                <w:rFonts w:ascii="Tahoma" w:hAnsi="Tahoma" w:cs="Tahoma"/>
                <w:b/>
                <w:szCs w:val="22"/>
                <w:lang w:val="el-GR"/>
              </w:rPr>
              <w:t xml:space="preserve"> (ευρώ)</w:t>
            </w:r>
          </w:p>
        </w:tc>
        <w:tc>
          <w:tcPr>
            <w:tcW w:w="2632" w:type="dxa"/>
          </w:tcPr>
          <w:p w:rsidR="00737878" w:rsidRPr="002E11AD" w:rsidRDefault="00737878" w:rsidP="00AB69D7">
            <w:pPr>
              <w:jc w:val="center"/>
              <w:rPr>
                <w:rFonts w:ascii="Tahoma" w:hAnsi="Tahoma" w:cs="Tahoma"/>
                <w:b/>
                <w:szCs w:val="22"/>
                <w:lang w:val="el-GR"/>
              </w:rPr>
            </w:pPr>
          </w:p>
        </w:tc>
      </w:tr>
      <w:tr w:rsidR="00737878" w:rsidRPr="00E42F19" w:rsidTr="00AB69D7">
        <w:tc>
          <w:tcPr>
            <w:tcW w:w="645" w:type="dxa"/>
          </w:tcPr>
          <w:p w:rsidR="00737878" w:rsidRPr="002E11AD" w:rsidRDefault="00737878" w:rsidP="00AB69D7">
            <w:pPr>
              <w:rPr>
                <w:rFonts w:ascii="Tahoma" w:hAnsi="Tahoma" w:cs="Tahoma"/>
                <w:b/>
                <w:szCs w:val="22"/>
                <w:lang w:val="el-GR"/>
              </w:rPr>
            </w:pPr>
          </w:p>
        </w:tc>
        <w:tc>
          <w:tcPr>
            <w:tcW w:w="6551" w:type="dxa"/>
            <w:gridSpan w:val="2"/>
          </w:tcPr>
          <w:p w:rsidR="00737878" w:rsidRPr="002E11AD" w:rsidRDefault="00737878" w:rsidP="00AB69D7">
            <w:pPr>
              <w:rPr>
                <w:rFonts w:ascii="Tahoma" w:hAnsi="Tahoma" w:cs="Tahoma"/>
                <w:b/>
                <w:szCs w:val="22"/>
                <w:lang w:val="el-GR"/>
              </w:rPr>
            </w:pPr>
            <w:r w:rsidRPr="002E11AD">
              <w:rPr>
                <w:rFonts w:ascii="Tahoma" w:hAnsi="Tahoma" w:cs="Tahoma"/>
                <w:b/>
                <w:szCs w:val="22"/>
                <w:lang w:val="el-GR"/>
              </w:rPr>
              <w:t>Προσαύξηση Δαπάνης 15% για νέα οχήματα (ευρώ)</w:t>
            </w:r>
          </w:p>
        </w:tc>
        <w:tc>
          <w:tcPr>
            <w:tcW w:w="2632" w:type="dxa"/>
          </w:tcPr>
          <w:p w:rsidR="00737878" w:rsidRPr="002E11AD" w:rsidRDefault="00737878" w:rsidP="00AB69D7">
            <w:pPr>
              <w:jc w:val="center"/>
              <w:rPr>
                <w:rFonts w:ascii="Tahoma" w:hAnsi="Tahoma" w:cs="Tahoma"/>
                <w:b/>
                <w:szCs w:val="22"/>
                <w:lang w:val="el-GR"/>
              </w:rPr>
            </w:pPr>
          </w:p>
        </w:tc>
      </w:tr>
      <w:tr w:rsidR="00737878" w:rsidRPr="002E11AD" w:rsidTr="00AB69D7">
        <w:tc>
          <w:tcPr>
            <w:tcW w:w="645" w:type="dxa"/>
          </w:tcPr>
          <w:p w:rsidR="00737878" w:rsidRPr="002E11AD" w:rsidRDefault="00737878" w:rsidP="00AB69D7">
            <w:pPr>
              <w:rPr>
                <w:rFonts w:ascii="Tahoma" w:hAnsi="Tahoma" w:cs="Tahoma"/>
                <w:b/>
                <w:szCs w:val="22"/>
                <w:lang w:val="el-GR"/>
              </w:rPr>
            </w:pPr>
          </w:p>
        </w:tc>
        <w:tc>
          <w:tcPr>
            <w:tcW w:w="6551" w:type="dxa"/>
            <w:gridSpan w:val="2"/>
          </w:tcPr>
          <w:p w:rsidR="00737878" w:rsidRPr="002E11AD" w:rsidRDefault="00737878" w:rsidP="00AB69D7">
            <w:pPr>
              <w:rPr>
                <w:rFonts w:ascii="Tahoma" w:hAnsi="Tahoma" w:cs="Tahoma"/>
                <w:b/>
                <w:szCs w:val="22"/>
                <w:lang w:val="el-GR"/>
              </w:rPr>
            </w:pPr>
            <w:r>
              <w:rPr>
                <w:rFonts w:ascii="Tahoma" w:hAnsi="Tahoma" w:cs="Tahoma"/>
                <w:b/>
                <w:szCs w:val="22"/>
                <w:lang w:val="el-GR"/>
              </w:rPr>
              <w:t xml:space="preserve">ΣΥΝΟΛΑ </w:t>
            </w:r>
            <w:r w:rsidRPr="002E11AD">
              <w:rPr>
                <w:rFonts w:ascii="Tahoma" w:hAnsi="Tahoma" w:cs="Tahoma"/>
                <w:b/>
                <w:szCs w:val="22"/>
                <w:lang w:val="el-GR"/>
              </w:rPr>
              <w:t xml:space="preserve"> (ευρώ)</w:t>
            </w:r>
          </w:p>
        </w:tc>
        <w:tc>
          <w:tcPr>
            <w:tcW w:w="2632" w:type="dxa"/>
          </w:tcPr>
          <w:p w:rsidR="00737878" w:rsidRPr="002E11AD" w:rsidRDefault="00737878" w:rsidP="00AB69D7">
            <w:pPr>
              <w:jc w:val="center"/>
              <w:rPr>
                <w:rFonts w:ascii="Tahoma" w:hAnsi="Tahoma" w:cs="Tahoma"/>
                <w:b/>
                <w:szCs w:val="22"/>
                <w:lang w:val="el-GR"/>
              </w:rPr>
            </w:pPr>
          </w:p>
        </w:tc>
      </w:tr>
    </w:tbl>
    <w:p w:rsidR="00737878" w:rsidRDefault="00737878" w:rsidP="00737878">
      <w:pPr>
        <w:spacing w:after="0"/>
        <w:rPr>
          <w:lang w:val="el-GR"/>
        </w:rPr>
      </w:pPr>
    </w:p>
    <w:p w:rsidR="000622D1" w:rsidRDefault="000622D1" w:rsidP="00737878">
      <w:pPr>
        <w:jc w:val="center"/>
        <w:rPr>
          <w:rFonts w:ascii="Tahoma" w:hAnsi="Tahoma" w:cs="Tahoma"/>
          <w:sz w:val="20"/>
          <w:szCs w:val="20"/>
          <w:lang w:val="el-GR"/>
        </w:rPr>
      </w:pPr>
    </w:p>
    <w:p w:rsidR="000622D1" w:rsidRDefault="000622D1" w:rsidP="00737878">
      <w:pPr>
        <w:jc w:val="center"/>
        <w:rPr>
          <w:rFonts w:ascii="Tahoma" w:hAnsi="Tahoma" w:cs="Tahoma"/>
          <w:sz w:val="20"/>
          <w:szCs w:val="20"/>
          <w:lang w:val="el-GR"/>
        </w:rPr>
      </w:pPr>
    </w:p>
    <w:p w:rsidR="000622D1" w:rsidRDefault="000622D1" w:rsidP="00737878">
      <w:pPr>
        <w:jc w:val="center"/>
        <w:rPr>
          <w:rFonts w:ascii="Tahoma" w:hAnsi="Tahoma" w:cs="Tahoma"/>
          <w:sz w:val="20"/>
          <w:szCs w:val="20"/>
          <w:lang w:val="el-GR"/>
        </w:rPr>
      </w:pPr>
    </w:p>
    <w:p w:rsidR="000622D1" w:rsidRDefault="000622D1" w:rsidP="00737878">
      <w:pPr>
        <w:jc w:val="center"/>
        <w:rPr>
          <w:rFonts w:ascii="Tahoma" w:hAnsi="Tahoma" w:cs="Tahoma"/>
          <w:sz w:val="20"/>
          <w:szCs w:val="20"/>
          <w:lang w:val="el-GR"/>
        </w:rPr>
      </w:pPr>
    </w:p>
    <w:p w:rsidR="00737878" w:rsidRPr="002B2F48" w:rsidRDefault="00737878" w:rsidP="00737878">
      <w:pPr>
        <w:jc w:val="center"/>
        <w:rPr>
          <w:rFonts w:ascii="Tahoma" w:hAnsi="Tahoma" w:cs="Tahoma"/>
          <w:sz w:val="20"/>
          <w:szCs w:val="20"/>
          <w:lang w:val="el-GR"/>
        </w:rPr>
      </w:pPr>
      <w:r w:rsidRPr="002B2F48">
        <w:rPr>
          <w:rFonts w:ascii="Tahoma" w:hAnsi="Tahoma" w:cs="Tahoma"/>
          <w:sz w:val="20"/>
          <w:szCs w:val="20"/>
          <w:lang w:val="el-GR"/>
        </w:rPr>
        <w:t>Μυτιλήνη _________________</w:t>
      </w:r>
    </w:p>
    <w:p w:rsidR="000622D1" w:rsidRDefault="000622D1" w:rsidP="00737878">
      <w:pPr>
        <w:spacing w:before="60"/>
        <w:jc w:val="center"/>
        <w:rPr>
          <w:rFonts w:ascii="Tahoma" w:hAnsi="Tahoma" w:cs="Tahoma"/>
          <w:b/>
          <w:bCs/>
          <w:color w:val="2E74B5"/>
          <w:sz w:val="20"/>
          <w:szCs w:val="20"/>
          <w:lang w:val="el-GR"/>
        </w:rPr>
      </w:pPr>
    </w:p>
    <w:p w:rsidR="000622D1" w:rsidRDefault="000622D1" w:rsidP="00737878">
      <w:pPr>
        <w:spacing w:before="60"/>
        <w:jc w:val="center"/>
        <w:rPr>
          <w:rFonts w:ascii="Tahoma" w:hAnsi="Tahoma" w:cs="Tahoma"/>
          <w:b/>
          <w:bCs/>
          <w:color w:val="2E74B5"/>
          <w:sz w:val="20"/>
          <w:szCs w:val="20"/>
          <w:lang w:val="el-GR"/>
        </w:rPr>
      </w:pPr>
    </w:p>
    <w:p w:rsidR="00737878" w:rsidRPr="002B2F48" w:rsidRDefault="00737878" w:rsidP="00737878">
      <w:pPr>
        <w:spacing w:before="60"/>
        <w:jc w:val="center"/>
        <w:rPr>
          <w:rFonts w:ascii="Tahoma" w:hAnsi="Tahoma" w:cs="Tahoma"/>
          <w:b/>
          <w:bCs/>
          <w:color w:val="2E74B5"/>
          <w:sz w:val="20"/>
          <w:szCs w:val="20"/>
          <w:lang w:val="el-GR"/>
        </w:rPr>
      </w:pPr>
      <w:r w:rsidRPr="002B2F48">
        <w:rPr>
          <w:rFonts w:ascii="Tahoma" w:hAnsi="Tahoma" w:cs="Tahoma"/>
          <w:b/>
          <w:bCs/>
          <w:color w:val="2E74B5"/>
          <w:sz w:val="20"/>
          <w:szCs w:val="20"/>
          <w:lang w:val="el-GR"/>
        </w:rPr>
        <w:t xml:space="preserve">Ο ΠΡΟΣΦΕΡΩΝ </w:t>
      </w:r>
    </w:p>
    <w:p w:rsidR="00737878" w:rsidRPr="002B2F48" w:rsidRDefault="00737878" w:rsidP="00737878">
      <w:pPr>
        <w:spacing w:line="360" w:lineRule="auto"/>
        <w:jc w:val="center"/>
        <w:rPr>
          <w:rFonts w:ascii="Tahoma" w:hAnsi="Tahoma" w:cs="Tahoma"/>
          <w:bCs/>
          <w:sz w:val="20"/>
          <w:szCs w:val="20"/>
          <w:lang w:val="el-GR"/>
        </w:rPr>
      </w:pPr>
      <w:r w:rsidRPr="002B2F48">
        <w:rPr>
          <w:rFonts w:ascii="Tahoma" w:hAnsi="Tahoma" w:cs="Tahoma"/>
          <w:bCs/>
          <w:sz w:val="20"/>
          <w:szCs w:val="20"/>
          <w:lang w:val="el-GR"/>
        </w:rPr>
        <w:t>(σφραγίδα επιχείρησης, μονογραφή &amp; ψηφιακή υπογραφή)</w:t>
      </w:r>
    </w:p>
    <w:p w:rsidR="00737878" w:rsidRDefault="00737878" w:rsidP="00737878">
      <w:pPr>
        <w:spacing w:after="0"/>
        <w:rPr>
          <w:lang w:val="el-GR"/>
        </w:rPr>
      </w:pPr>
    </w:p>
    <w:p w:rsidR="00737878" w:rsidRDefault="00737878" w:rsidP="00737878">
      <w:pPr>
        <w:spacing w:after="0"/>
        <w:rPr>
          <w:lang w:val="el-GR"/>
        </w:rPr>
      </w:pPr>
    </w:p>
    <w:p w:rsidR="00737878" w:rsidRDefault="00737878" w:rsidP="00737878">
      <w:pPr>
        <w:spacing w:after="0"/>
        <w:rPr>
          <w:lang w:val="el-GR"/>
        </w:rPr>
      </w:pPr>
    </w:p>
    <w:p w:rsidR="0049385C" w:rsidRPr="00737878" w:rsidRDefault="0049385C">
      <w:pPr>
        <w:rPr>
          <w:lang w:val="el-GR"/>
        </w:rPr>
      </w:pPr>
    </w:p>
    <w:sectPr w:rsidR="0049385C" w:rsidRPr="00737878" w:rsidSect="00C510F7">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720" w:footer="709"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19" w:rsidRDefault="000622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19" w:rsidRDefault="000622D1">
    <w:pPr>
      <w:pStyle w:val="a3"/>
      <w:spacing w:after="0"/>
      <w:jc w:val="center"/>
      <w:rPr>
        <w:rFonts w:eastAsia="Times New Roman"/>
        <w:kern w:val="1"/>
        <w:sz w:val="18"/>
        <w:szCs w:val="18"/>
        <w:lang w:val="el-GR" w:eastAsia="zh-CN"/>
      </w:rPr>
    </w:pPr>
  </w:p>
  <w:p w:rsidR="00E42F19" w:rsidRDefault="000622D1">
    <w:pPr>
      <w:pStyle w:val="a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19" w:rsidRDefault="000622D1"/>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19" w:rsidRDefault="000622D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19" w:rsidRDefault="000622D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19" w:rsidRDefault="000622D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37878"/>
    <w:rsid w:val="000622D1"/>
    <w:rsid w:val="000A59C4"/>
    <w:rsid w:val="002A59A3"/>
    <w:rsid w:val="004317DD"/>
    <w:rsid w:val="00446747"/>
    <w:rsid w:val="0049385C"/>
    <w:rsid w:val="006F6DB8"/>
    <w:rsid w:val="00737878"/>
    <w:rsid w:val="00AA3E54"/>
    <w:rsid w:val="00BE5219"/>
    <w:rsid w:val="00D508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8"/>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737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737878"/>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37878"/>
    <w:rPr>
      <w:rFonts w:ascii="Arial" w:eastAsia="Times New Roman" w:hAnsi="Arial" w:cs="Arial"/>
      <w:b/>
      <w:color w:val="002060"/>
      <w:sz w:val="24"/>
      <w:lang w:val="en-GB" w:eastAsia="ar-SA"/>
    </w:rPr>
  </w:style>
  <w:style w:type="paragraph" w:styleId="a3">
    <w:name w:val="footer"/>
    <w:basedOn w:val="a"/>
    <w:link w:val="Char"/>
    <w:uiPriority w:val="99"/>
    <w:rsid w:val="00737878"/>
    <w:pPr>
      <w:spacing w:after="100"/>
    </w:pPr>
    <w:rPr>
      <w:rFonts w:eastAsia="MS Mincho"/>
      <w:lang w:val="en-US" w:eastAsia="ja-JP"/>
    </w:rPr>
  </w:style>
  <w:style w:type="character" w:customStyle="1" w:styleId="Char">
    <w:name w:val="Υποσέλιδο Char"/>
    <w:basedOn w:val="a0"/>
    <w:link w:val="a3"/>
    <w:uiPriority w:val="99"/>
    <w:rsid w:val="00737878"/>
    <w:rPr>
      <w:rFonts w:ascii="Calibri" w:eastAsia="MS Mincho" w:hAnsi="Calibri" w:cs="Calibri"/>
      <w:szCs w:val="24"/>
      <w:lang w:val="en-US" w:eastAsia="ja-JP"/>
    </w:rPr>
  </w:style>
  <w:style w:type="paragraph" w:styleId="a4">
    <w:name w:val="List Paragraph"/>
    <w:basedOn w:val="a"/>
    <w:link w:val="Char0"/>
    <w:uiPriority w:val="34"/>
    <w:qFormat/>
    <w:rsid w:val="00737878"/>
    <w:pPr>
      <w:suppressAutoHyphens w:val="0"/>
      <w:spacing w:after="0"/>
      <w:ind w:left="720"/>
      <w:contextualSpacing/>
      <w:jc w:val="left"/>
    </w:pPr>
    <w:rPr>
      <w:rFonts w:ascii="CG Times" w:hAnsi="CG Times" w:cs="Times New Roman"/>
      <w:sz w:val="20"/>
      <w:szCs w:val="20"/>
      <w:lang w:val="en-US" w:eastAsia="el-GR"/>
    </w:rPr>
  </w:style>
  <w:style w:type="table" w:styleId="a5">
    <w:name w:val="Table Grid"/>
    <w:basedOn w:val="a1"/>
    <w:uiPriority w:val="59"/>
    <w:rsid w:val="00737878"/>
    <w:pPr>
      <w:spacing w:after="0" w:line="240" w:lineRule="auto"/>
    </w:pPr>
    <w:rPr>
      <w:rFonts w:ascii="Arial" w:eastAsia="Arial" w:hAnsi="Arial" w:cs="Arial"/>
      <w:sz w:val="24"/>
      <w:szCs w:val="24"/>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Παράγραφος λίστας Char"/>
    <w:link w:val="a4"/>
    <w:uiPriority w:val="34"/>
    <w:rsid w:val="00737878"/>
    <w:rPr>
      <w:rFonts w:ascii="CG Times" w:eastAsia="Times New Roman" w:hAnsi="CG Times" w:cs="Times New Roman"/>
      <w:sz w:val="20"/>
      <w:szCs w:val="20"/>
      <w:lang w:val="en-US" w:eastAsia="el-GR"/>
    </w:rPr>
  </w:style>
  <w:style w:type="character" w:customStyle="1" w:styleId="1Char">
    <w:name w:val="Επικεφαλίδα 1 Char"/>
    <w:basedOn w:val="a0"/>
    <w:link w:val="1"/>
    <w:uiPriority w:val="9"/>
    <w:rsid w:val="00737878"/>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2762</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dc:creator>
  <cp:lastModifiedBy>evaggelia</cp:lastModifiedBy>
  <cp:revision>2</cp:revision>
  <dcterms:created xsi:type="dcterms:W3CDTF">2025-01-31T09:34:00Z</dcterms:created>
  <dcterms:modified xsi:type="dcterms:W3CDTF">2025-01-31T09:37:00Z</dcterms:modified>
</cp:coreProperties>
</file>