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84C" w:rsidRPr="0041723E" w:rsidRDefault="0067184C" w:rsidP="0067184C">
      <w:pPr>
        <w:jc w:val="both"/>
        <w:rPr>
          <w:rFonts w:ascii="Calibri" w:hAnsi="Calibri" w:cs="Arial"/>
        </w:rPr>
      </w:pPr>
      <w:r>
        <w:rPr>
          <w:rFonts w:ascii="Calibri" w:hAnsi="Calibri" w:cs="Arial"/>
          <w:b/>
        </w:rPr>
        <w:tab/>
        <w:t xml:space="preserve">                                                                                     </w:t>
      </w:r>
    </w:p>
    <w:p w:rsidR="0067184C" w:rsidRDefault="0067184C" w:rsidP="0067184C">
      <w:pPr>
        <w:tabs>
          <w:tab w:val="left" w:pos="6096"/>
          <w:tab w:val="left" w:pos="7797"/>
        </w:tabs>
        <w:rPr>
          <w:rFonts w:ascii="Calibri" w:hAnsi="Calibri"/>
        </w:rPr>
      </w:pPr>
      <w:r>
        <w:rPr>
          <w:rFonts w:ascii="Calibri" w:hAnsi="Calibri"/>
          <w:b/>
        </w:rPr>
        <w:tab/>
        <w:t xml:space="preserve">      </w:t>
      </w:r>
    </w:p>
    <w:p w:rsidR="0067184C" w:rsidRPr="008078EE" w:rsidRDefault="0067184C" w:rsidP="0067184C">
      <w:pPr>
        <w:tabs>
          <w:tab w:val="left" w:pos="6096"/>
          <w:tab w:val="left" w:pos="7797"/>
        </w:tabs>
        <w:rPr>
          <w:rFonts w:ascii="Calibri" w:hAnsi="Calibri"/>
        </w:rPr>
      </w:pPr>
      <w:r>
        <w:rPr>
          <w:rFonts w:ascii="Calibri" w:hAnsi="Calibri" w:cs="Arial"/>
          <w:b/>
        </w:rPr>
        <w:tab/>
      </w:r>
      <w:r w:rsidRPr="00654AF6">
        <w:rPr>
          <w:rFonts w:ascii="Calibri" w:hAnsi="Calibri" w:cs="Arial"/>
        </w:rPr>
        <w:t xml:space="preserve">  </w:t>
      </w:r>
    </w:p>
    <w:p w:rsidR="0067184C" w:rsidRDefault="0067184C" w:rsidP="0067184C">
      <w:pPr>
        <w:jc w:val="both"/>
        <w:rPr>
          <w:rFonts w:ascii="Calibri" w:hAnsi="Calibri"/>
        </w:rPr>
      </w:pPr>
    </w:p>
    <w:p w:rsidR="0067184C" w:rsidRPr="008078EE" w:rsidRDefault="0067184C" w:rsidP="0067184C">
      <w:pPr>
        <w:tabs>
          <w:tab w:val="left" w:pos="6096"/>
          <w:tab w:val="left" w:pos="7797"/>
        </w:tabs>
        <w:rPr>
          <w:rFonts w:ascii="Calibri" w:hAnsi="Calibri"/>
        </w:rPr>
      </w:pPr>
    </w:p>
    <w:p w:rsidR="0067184C" w:rsidRPr="00C221FE" w:rsidRDefault="0067184C" w:rsidP="00C221FE">
      <w:pPr>
        <w:pStyle w:val="a4"/>
        <w:ind w:left="360"/>
        <w:jc w:val="center"/>
        <w:rPr>
          <w:rFonts w:ascii="Tahoma" w:hAnsi="Tahoma" w:cs="Tahoma"/>
          <w:b/>
          <w:u w:val="single"/>
          <w:lang w:val="el-GR"/>
        </w:rPr>
      </w:pPr>
      <w:r w:rsidRPr="00C221FE">
        <w:rPr>
          <w:rFonts w:ascii="Tahoma" w:hAnsi="Tahoma" w:cs="Tahoma"/>
          <w:b/>
          <w:u w:val="single"/>
          <w:lang w:val="el-GR"/>
        </w:rPr>
        <w:t>ΕΝΤΥΠΟ ΟΙΚΟΝΟΜΙΚΗΣ ΠΡΟΣΦΟΡΑΣ</w:t>
      </w:r>
    </w:p>
    <w:p w:rsidR="0067184C" w:rsidRPr="007339F0" w:rsidRDefault="0067184C" w:rsidP="0067184C">
      <w:pPr>
        <w:ind w:left="360"/>
        <w:jc w:val="center"/>
        <w:rPr>
          <w:rFonts w:ascii="Tahoma" w:hAnsi="Tahoma" w:cs="Tahoma"/>
          <w:b/>
          <w:u w:val="single"/>
        </w:rPr>
      </w:pPr>
    </w:p>
    <w:p w:rsidR="0067184C" w:rsidRPr="00BA69B1" w:rsidRDefault="0067184C" w:rsidP="0067184C">
      <w:pPr>
        <w:pStyle w:val="81"/>
        <w:shd w:val="clear" w:color="auto" w:fill="auto"/>
        <w:tabs>
          <w:tab w:val="left" w:leader="dot" w:pos="8838"/>
        </w:tabs>
        <w:spacing w:before="0" w:line="485" w:lineRule="exact"/>
        <w:ind w:left="40"/>
        <w:rPr>
          <w:rFonts w:asciiTheme="minorHAnsi" w:hAnsiTheme="minorHAnsi" w:cstheme="minorHAnsi"/>
        </w:rPr>
      </w:pPr>
      <w:r w:rsidRPr="00BA69B1">
        <w:rPr>
          <w:rStyle w:val="80"/>
          <w:rFonts w:asciiTheme="minorHAnsi" w:hAnsiTheme="minorHAnsi" w:cstheme="minorHAnsi"/>
          <w:color w:val="000000"/>
        </w:rPr>
        <w:t xml:space="preserve">Της επιχείρησης: </w:t>
      </w:r>
      <w:r w:rsidRPr="00BA69B1">
        <w:rPr>
          <w:rStyle w:val="80"/>
          <w:rFonts w:asciiTheme="minorHAnsi" w:hAnsiTheme="minorHAnsi" w:cstheme="minorHAnsi"/>
          <w:color w:val="000000"/>
        </w:rPr>
        <w:tab/>
      </w:r>
      <w:r>
        <w:rPr>
          <w:rStyle w:val="80"/>
          <w:rFonts w:asciiTheme="minorHAnsi" w:hAnsiTheme="minorHAnsi" w:cstheme="minorHAnsi"/>
          <w:color w:val="000000"/>
        </w:rPr>
        <w:t>………….</w:t>
      </w:r>
    </w:p>
    <w:p w:rsidR="0067184C" w:rsidRPr="00BA69B1" w:rsidRDefault="0067184C" w:rsidP="0067184C">
      <w:pPr>
        <w:pStyle w:val="81"/>
        <w:shd w:val="clear" w:color="auto" w:fill="auto"/>
        <w:tabs>
          <w:tab w:val="left" w:leader="dot" w:pos="3256"/>
          <w:tab w:val="left" w:leader="dot" w:pos="7941"/>
        </w:tabs>
        <w:spacing w:before="0" w:line="485" w:lineRule="exact"/>
        <w:ind w:left="40"/>
        <w:rPr>
          <w:rFonts w:asciiTheme="minorHAnsi" w:hAnsiTheme="minorHAnsi" w:cstheme="minorHAnsi"/>
        </w:rPr>
      </w:pPr>
      <w:r w:rsidRPr="00BA69B1">
        <w:rPr>
          <w:rStyle w:val="80"/>
          <w:rFonts w:asciiTheme="minorHAnsi" w:hAnsiTheme="minorHAnsi" w:cstheme="minorHAnsi"/>
          <w:color w:val="000000"/>
        </w:rPr>
        <w:t xml:space="preserve">με έδρα τ </w:t>
      </w:r>
      <w:r w:rsidRPr="00BA69B1">
        <w:rPr>
          <w:rStyle w:val="80"/>
          <w:rFonts w:asciiTheme="minorHAnsi" w:hAnsiTheme="minorHAnsi" w:cstheme="minorHAnsi"/>
          <w:color w:val="000000"/>
        </w:rPr>
        <w:tab/>
        <w:t xml:space="preserve"> </w:t>
      </w:r>
      <w:proofErr w:type="spellStart"/>
      <w:r>
        <w:rPr>
          <w:rStyle w:val="80"/>
          <w:rFonts w:asciiTheme="minorHAnsi" w:hAnsiTheme="minorHAnsi" w:cstheme="minorHAnsi"/>
          <w:color w:val="000000"/>
        </w:rPr>
        <w:t>ΑΦΜ………………………………………………………………………………………</w:t>
      </w:r>
      <w:r w:rsidRPr="00BA69B1">
        <w:rPr>
          <w:rStyle w:val="80"/>
          <w:rFonts w:asciiTheme="minorHAnsi" w:hAnsiTheme="minorHAnsi" w:cstheme="minorHAnsi"/>
          <w:color w:val="000000"/>
        </w:rPr>
        <w:t>οδός</w:t>
      </w:r>
      <w:proofErr w:type="spellEnd"/>
      <w:r w:rsidRPr="00BA69B1">
        <w:rPr>
          <w:rStyle w:val="80"/>
          <w:rFonts w:asciiTheme="minorHAnsi" w:hAnsiTheme="minorHAnsi" w:cstheme="minorHAnsi"/>
          <w:color w:val="000000"/>
        </w:rPr>
        <w:t xml:space="preserve"> ......</w:t>
      </w:r>
      <w:r>
        <w:rPr>
          <w:rStyle w:val="80"/>
          <w:rFonts w:asciiTheme="minorHAnsi" w:hAnsiTheme="minorHAnsi" w:cstheme="minorHAnsi"/>
          <w:color w:val="000000"/>
        </w:rPr>
        <w:t>.....................................................................</w:t>
      </w:r>
      <w:r w:rsidRPr="00BA69B1">
        <w:rPr>
          <w:rStyle w:val="80"/>
          <w:rFonts w:asciiTheme="minorHAnsi" w:hAnsiTheme="minorHAnsi" w:cstheme="minorHAnsi"/>
          <w:color w:val="000000"/>
        </w:rPr>
        <w:t>......αριθμός..........</w:t>
      </w:r>
      <w:r>
        <w:rPr>
          <w:rStyle w:val="80"/>
          <w:rFonts w:asciiTheme="minorHAnsi" w:hAnsiTheme="minorHAnsi" w:cstheme="minorHAnsi"/>
          <w:color w:val="000000"/>
        </w:rPr>
        <w:t>....</w:t>
      </w:r>
      <w:r w:rsidRPr="00BA69B1">
        <w:rPr>
          <w:rStyle w:val="80"/>
          <w:rFonts w:asciiTheme="minorHAnsi" w:hAnsiTheme="minorHAnsi" w:cstheme="minorHAnsi"/>
          <w:color w:val="000000"/>
        </w:rPr>
        <w:t>.....</w:t>
      </w:r>
    </w:p>
    <w:p w:rsidR="0067184C" w:rsidRPr="00BA69B1" w:rsidRDefault="0067184C" w:rsidP="0067184C">
      <w:pPr>
        <w:pStyle w:val="81"/>
        <w:shd w:val="clear" w:color="auto" w:fill="auto"/>
        <w:tabs>
          <w:tab w:val="left" w:leader="dot" w:pos="1619"/>
          <w:tab w:val="left" w:leader="dot" w:pos="6194"/>
          <w:tab w:val="left" w:leader="dot" w:pos="8829"/>
        </w:tabs>
        <w:spacing w:before="0" w:line="485" w:lineRule="exact"/>
        <w:ind w:left="40"/>
        <w:rPr>
          <w:rStyle w:val="80"/>
          <w:rFonts w:asciiTheme="minorHAnsi" w:hAnsiTheme="minorHAnsi" w:cstheme="minorHAnsi"/>
          <w:color w:val="000000"/>
          <w:lang w:val="en-US"/>
        </w:rPr>
      </w:pPr>
      <w:r w:rsidRPr="00BA69B1">
        <w:rPr>
          <w:rStyle w:val="80"/>
          <w:rFonts w:asciiTheme="minorHAnsi" w:hAnsiTheme="minorHAnsi" w:cstheme="minorHAnsi"/>
          <w:color w:val="000000"/>
        </w:rPr>
        <w:t>Τ</w:t>
      </w:r>
      <w:r w:rsidRPr="00BA69B1">
        <w:rPr>
          <w:rStyle w:val="80"/>
          <w:rFonts w:asciiTheme="minorHAnsi" w:hAnsiTheme="minorHAnsi" w:cstheme="minorHAnsi"/>
          <w:color w:val="000000"/>
          <w:lang w:val="en-US"/>
        </w:rPr>
        <w:t>.</w:t>
      </w:r>
      <w:r w:rsidRPr="00BA69B1">
        <w:rPr>
          <w:rStyle w:val="80"/>
          <w:rFonts w:asciiTheme="minorHAnsi" w:hAnsiTheme="minorHAnsi" w:cstheme="minorHAnsi"/>
          <w:color w:val="000000"/>
        </w:rPr>
        <w:t>Κ</w:t>
      </w:r>
      <w:r w:rsidRPr="00BA69B1">
        <w:rPr>
          <w:rStyle w:val="80"/>
          <w:rFonts w:asciiTheme="minorHAnsi" w:hAnsiTheme="minorHAnsi" w:cstheme="minorHAnsi"/>
          <w:color w:val="000000"/>
          <w:lang w:val="en-US"/>
        </w:rPr>
        <w:tab/>
      </w:r>
      <w:proofErr w:type="spellStart"/>
      <w:r w:rsidRPr="00BA69B1">
        <w:rPr>
          <w:rStyle w:val="80"/>
          <w:rFonts w:asciiTheme="minorHAnsi" w:hAnsiTheme="minorHAnsi" w:cstheme="minorHAnsi"/>
          <w:color w:val="000000"/>
        </w:rPr>
        <w:t>Τηλ</w:t>
      </w:r>
      <w:proofErr w:type="spellEnd"/>
      <w:r w:rsidRPr="00BA69B1">
        <w:rPr>
          <w:rStyle w:val="80"/>
          <w:rFonts w:asciiTheme="minorHAnsi" w:hAnsiTheme="minorHAnsi" w:cstheme="minorHAnsi"/>
          <w:color w:val="000000"/>
          <w:lang w:val="en-US"/>
        </w:rPr>
        <w:tab/>
        <w:t xml:space="preserve"> …….</w:t>
      </w:r>
      <w:r w:rsidRPr="00BA69B1">
        <w:rPr>
          <w:rStyle w:val="80"/>
          <w:rFonts w:asciiTheme="minorHAnsi" w:hAnsiTheme="minorHAnsi" w:cstheme="minorHAnsi"/>
          <w:color w:val="000000"/>
          <w:lang w:val="en-US"/>
        </w:rPr>
        <w:tab/>
        <w:t>………….</w:t>
      </w:r>
    </w:p>
    <w:p w:rsidR="0067184C" w:rsidRPr="00BA69B1" w:rsidRDefault="0067184C" w:rsidP="0067184C">
      <w:pPr>
        <w:pStyle w:val="81"/>
        <w:shd w:val="clear" w:color="auto" w:fill="auto"/>
        <w:tabs>
          <w:tab w:val="left" w:leader="dot" w:pos="1619"/>
          <w:tab w:val="left" w:leader="dot" w:pos="6194"/>
          <w:tab w:val="left" w:leader="dot" w:pos="8829"/>
        </w:tabs>
        <w:spacing w:before="0" w:line="485" w:lineRule="exact"/>
        <w:ind w:left="40"/>
        <w:rPr>
          <w:rStyle w:val="BodyTextChar"/>
          <w:rFonts w:asciiTheme="minorHAnsi" w:hAnsiTheme="minorHAnsi" w:cstheme="minorHAnsi"/>
          <w:b/>
          <w:bCs/>
          <w:lang w:val="en-US"/>
        </w:rPr>
      </w:pPr>
      <w:r w:rsidRPr="00BA69B1">
        <w:rPr>
          <w:rStyle w:val="80"/>
          <w:rFonts w:asciiTheme="minorHAnsi" w:hAnsiTheme="minorHAnsi" w:cstheme="minorHAnsi"/>
          <w:color w:val="000000"/>
          <w:lang w:val="en-US"/>
        </w:rPr>
        <w:t>E</w:t>
      </w:r>
      <w:r w:rsidRPr="00BA69B1">
        <w:rPr>
          <w:rStyle w:val="80"/>
          <w:rFonts w:asciiTheme="minorHAnsi" w:hAnsiTheme="minorHAnsi" w:cstheme="minorHAnsi"/>
          <w:color w:val="000000"/>
          <w:lang w:val="en-GB"/>
        </w:rPr>
        <w:t>-</w:t>
      </w:r>
      <w:r w:rsidRPr="00BA69B1">
        <w:rPr>
          <w:rStyle w:val="80"/>
          <w:rFonts w:asciiTheme="minorHAnsi" w:hAnsiTheme="minorHAnsi" w:cstheme="minorHAnsi"/>
          <w:color w:val="000000"/>
          <w:lang w:val="en-US"/>
        </w:rPr>
        <w:t>mail</w:t>
      </w:r>
      <w:proofErr w:type="gramStart"/>
      <w:r w:rsidRPr="00BA69B1">
        <w:rPr>
          <w:rStyle w:val="80"/>
          <w:rFonts w:asciiTheme="minorHAnsi" w:hAnsiTheme="minorHAnsi" w:cstheme="minorHAnsi"/>
          <w:color w:val="000000"/>
          <w:lang w:val="en-GB"/>
        </w:rPr>
        <w:t xml:space="preserve">: </w:t>
      </w:r>
      <w:r w:rsidRPr="00BA69B1">
        <w:rPr>
          <w:rStyle w:val="80"/>
          <w:rFonts w:asciiTheme="minorHAnsi" w:hAnsiTheme="minorHAnsi" w:cstheme="minorHAnsi"/>
          <w:color w:val="000000"/>
          <w:lang w:val="en-US"/>
        </w:rPr>
        <w:tab/>
        <w:t>………………………………………………………………………………………………..</w:t>
      </w:r>
      <w:proofErr w:type="gramEnd"/>
    </w:p>
    <w:p w:rsidR="0067184C" w:rsidRPr="00192E0E" w:rsidRDefault="0067184C" w:rsidP="0067184C">
      <w:pPr>
        <w:tabs>
          <w:tab w:val="left" w:pos="5670"/>
        </w:tabs>
        <w:jc w:val="center"/>
        <w:rPr>
          <w:rFonts w:ascii="Tahoma" w:hAnsi="Tahoma" w:cs="Tahoma"/>
          <w:lang w:val="en-US"/>
        </w:rPr>
      </w:pPr>
    </w:p>
    <w:p w:rsidR="0067184C" w:rsidRPr="00192E0E" w:rsidRDefault="0067184C" w:rsidP="0067184C">
      <w:pPr>
        <w:tabs>
          <w:tab w:val="left" w:pos="5670"/>
        </w:tabs>
        <w:jc w:val="center"/>
        <w:rPr>
          <w:rFonts w:ascii="Tahoma" w:hAnsi="Tahoma" w:cs="Tahoma"/>
          <w:lang w:val="en-US"/>
        </w:rPr>
      </w:pPr>
    </w:p>
    <w:tbl>
      <w:tblPr>
        <w:tblpPr w:leftFromText="180" w:rightFromText="180" w:vertAnchor="text" w:horzAnchor="margin" w:tblpXSpec="center" w:tblpY="129"/>
        <w:tblW w:w="10740" w:type="dxa"/>
        <w:tblLayout w:type="fixed"/>
        <w:tblLook w:val="04A0"/>
      </w:tblPr>
      <w:tblGrid>
        <w:gridCol w:w="684"/>
        <w:gridCol w:w="2826"/>
        <w:gridCol w:w="1276"/>
        <w:gridCol w:w="1276"/>
        <w:gridCol w:w="1134"/>
        <w:gridCol w:w="2126"/>
        <w:gridCol w:w="1418"/>
      </w:tblGrid>
      <w:tr w:rsidR="0067184C" w:rsidRPr="00192E0E" w:rsidTr="00E17143">
        <w:trPr>
          <w:trHeight w:val="495"/>
        </w:trPr>
        <w:tc>
          <w:tcPr>
            <w:tcW w:w="684" w:type="dxa"/>
            <w:vMerge w:val="restart"/>
            <w:tcBorders>
              <w:top w:val="single" w:sz="12" w:space="0" w:color="auto"/>
              <w:left w:val="single" w:sz="12" w:space="0" w:color="auto"/>
              <w:bottom w:val="single" w:sz="8" w:space="0" w:color="000000"/>
              <w:right w:val="single" w:sz="8" w:space="0" w:color="auto"/>
            </w:tcBorders>
            <w:shd w:val="clear" w:color="auto" w:fill="auto"/>
            <w:vAlign w:val="bottom"/>
            <w:hideMark/>
          </w:tcPr>
          <w:p w:rsidR="0067184C" w:rsidRPr="00192E0E" w:rsidRDefault="0067184C" w:rsidP="00E17143">
            <w:pPr>
              <w:jc w:val="center"/>
              <w:rPr>
                <w:rFonts w:asciiTheme="minorHAnsi" w:hAnsiTheme="minorHAnsi" w:cstheme="minorHAnsi"/>
                <w:b/>
                <w:bCs/>
                <w:color w:val="000000"/>
                <w:sz w:val="18"/>
                <w:szCs w:val="18"/>
              </w:rPr>
            </w:pPr>
            <w:r w:rsidRPr="00192E0E">
              <w:rPr>
                <w:rFonts w:asciiTheme="minorHAnsi" w:hAnsiTheme="minorHAnsi" w:cstheme="minorHAnsi"/>
                <w:b/>
                <w:bCs/>
                <w:color w:val="000000"/>
                <w:sz w:val="18"/>
                <w:szCs w:val="18"/>
              </w:rPr>
              <w:t>Α/Α</w:t>
            </w:r>
          </w:p>
        </w:tc>
        <w:tc>
          <w:tcPr>
            <w:tcW w:w="2826" w:type="dxa"/>
            <w:vMerge w:val="restart"/>
            <w:tcBorders>
              <w:top w:val="single" w:sz="12" w:space="0" w:color="auto"/>
              <w:left w:val="single" w:sz="8" w:space="0" w:color="auto"/>
              <w:bottom w:val="single" w:sz="8" w:space="0" w:color="000000"/>
              <w:right w:val="single" w:sz="8" w:space="0" w:color="auto"/>
            </w:tcBorders>
            <w:shd w:val="clear" w:color="auto" w:fill="auto"/>
            <w:vAlign w:val="bottom"/>
            <w:hideMark/>
          </w:tcPr>
          <w:p w:rsidR="0067184C" w:rsidRPr="00192E0E" w:rsidRDefault="0067184C" w:rsidP="00E17143">
            <w:pPr>
              <w:jc w:val="center"/>
              <w:rPr>
                <w:rFonts w:asciiTheme="minorHAnsi" w:hAnsiTheme="minorHAnsi" w:cstheme="minorHAnsi"/>
                <w:b/>
                <w:bCs/>
                <w:color w:val="000000"/>
                <w:sz w:val="18"/>
                <w:szCs w:val="18"/>
              </w:rPr>
            </w:pPr>
            <w:r w:rsidRPr="00192E0E">
              <w:rPr>
                <w:rFonts w:asciiTheme="minorHAnsi" w:hAnsiTheme="minorHAnsi" w:cstheme="minorHAnsi"/>
                <w:b/>
                <w:bCs/>
                <w:color w:val="000000"/>
                <w:sz w:val="18"/>
                <w:szCs w:val="18"/>
              </w:rPr>
              <w:t>ΕΙΔΟΣ  ΠΡΟΜΗΘΕΙΑΣ</w:t>
            </w:r>
          </w:p>
        </w:tc>
        <w:tc>
          <w:tcPr>
            <w:tcW w:w="1276" w:type="dxa"/>
            <w:vMerge w:val="restart"/>
            <w:tcBorders>
              <w:top w:val="single" w:sz="12" w:space="0" w:color="auto"/>
              <w:left w:val="single" w:sz="8" w:space="0" w:color="auto"/>
              <w:bottom w:val="single" w:sz="8" w:space="0" w:color="000000"/>
              <w:right w:val="single" w:sz="8" w:space="0" w:color="auto"/>
            </w:tcBorders>
            <w:shd w:val="clear" w:color="auto" w:fill="auto"/>
            <w:vAlign w:val="bottom"/>
            <w:hideMark/>
          </w:tcPr>
          <w:p w:rsidR="0067184C" w:rsidRPr="00192E0E" w:rsidRDefault="0067184C" w:rsidP="00E17143">
            <w:pPr>
              <w:jc w:val="center"/>
              <w:rPr>
                <w:rFonts w:asciiTheme="minorHAnsi" w:hAnsiTheme="minorHAnsi" w:cstheme="minorHAnsi"/>
                <w:b/>
                <w:bCs/>
                <w:color w:val="000000"/>
                <w:sz w:val="18"/>
                <w:szCs w:val="18"/>
              </w:rPr>
            </w:pPr>
            <w:r w:rsidRPr="00192E0E">
              <w:rPr>
                <w:rFonts w:asciiTheme="minorHAnsi" w:hAnsiTheme="minorHAnsi" w:cstheme="minorHAnsi"/>
                <w:b/>
                <w:bCs/>
                <w:color w:val="000000"/>
                <w:sz w:val="18"/>
                <w:szCs w:val="18"/>
              </w:rPr>
              <w:t>CPV</w:t>
            </w:r>
          </w:p>
        </w:tc>
        <w:tc>
          <w:tcPr>
            <w:tcW w:w="1276" w:type="dxa"/>
            <w:vMerge w:val="restart"/>
            <w:tcBorders>
              <w:top w:val="single" w:sz="12" w:space="0" w:color="auto"/>
              <w:left w:val="single" w:sz="8" w:space="0" w:color="auto"/>
              <w:bottom w:val="single" w:sz="8" w:space="0" w:color="000000"/>
              <w:right w:val="single" w:sz="8" w:space="0" w:color="auto"/>
            </w:tcBorders>
            <w:shd w:val="clear" w:color="auto" w:fill="auto"/>
            <w:vAlign w:val="bottom"/>
            <w:hideMark/>
          </w:tcPr>
          <w:p w:rsidR="0067184C" w:rsidRPr="00192E0E" w:rsidRDefault="0067184C" w:rsidP="00E17143">
            <w:pPr>
              <w:jc w:val="center"/>
              <w:rPr>
                <w:rFonts w:asciiTheme="minorHAnsi" w:hAnsiTheme="minorHAnsi" w:cstheme="minorHAnsi"/>
                <w:b/>
                <w:bCs/>
                <w:color w:val="000000"/>
                <w:sz w:val="18"/>
                <w:szCs w:val="18"/>
              </w:rPr>
            </w:pPr>
            <w:r w:rsidRPr="00192E0E">
              <w:rPr>
                <w:rFonts w:asciiTheme="minorHAnsi" w:hAnsiTheme="minorHAnsi" w:cstheme="minorHAnsi"/>
                <w:b/>
                <w:bCs/>
                <w:color w:val="000000"/>
                <w:sz w:val="18"/>
                <w:szCs w:val="18"/>
              </w:rPr>
              <w:t>ΜΟΝ. ΜΕΤΡ.</w:t>
            </w:r>
          </w:p>
        </w:tc>
        <w:tc>
          <w:tcPr>
            <w:tcW w:w="1134" w:type="dxa"/>
            <w:vMerge w:val="restart"/>
            <w:tcBorders>
              <w:top w:val="single" w:sz="12" w:space="0" w:color="auto"/>
              <w:left w:val="single" w:sz="8" w:space="0" w:color="auto"/>
              <w:bottom w:val="single" w:sz="8" w:space="0" w:color="000000"/>
              <w:right w:val="single" w:sz="8" w:space="0" w:color="auto"/>
            </w:tcBorders>
            <w:shd w:val="clear" w:color="auto" w:fill="auto"/>
            <w:vAlign w:val="bottom"/>
            <w:hideMark/>
          </w:tcPr>
          <w:p w:rsidR="0067184C" w:rsidRPr="00192E0E" w:rsidRDefault="0067184C" w:rsidP="00E17143">
            <w:pPr>
              <w:jc w:val="center"/>
              <w:rPr>
                <w:rFonts w:asciiTheme="minorHAnsi" w:hAnsiTheme="minorHAnsi" w:cstheme="minorHAnsi"/>
                <w:b/>
                <w:bCs/>
                <w:color w:val="000000"/>
                <w:sz w:val="18"/>
                <w:szCs w:val="18"/>
              </w:rPr>
            </w:pPr>
            <w:r w:rsidRPr="00192E0E">
              <w:rPr>
                <w:rFonts w:asciiTheme="minorHAnsi" w:hAnsiTheme="minorHAnsi" w:cstheme="minorHAnsi"/>
                <w:b/>
                <w:bCs/>
                <w:color w:val="000000"/>
                <w:sz w:val="18"/>
                <w:szCs w:val="18"/>
              </w:rPr>
              <w:t>ΠΟΣΟΤΗΤΑ</w:t>
            </w:r>
          </w:p>
        </w:tc>
        <w:tc>
          <w:tcPr>
            <w:tcW w:w="2126" w:type="dxa"/>
            <w:tcBorders>
              <w:top w:val="single" w:sz="12" w:space="0" w:color="auto"/>
              <w:left w:val="nil"/>
              <w:bottom w:val="nil"/>
              <w:right w:val="single" w:sz="8" w:space="0" w:color="auto"/>
            </w:tcBorders>
            <w:shd w:val="clear" w:color="auto" w:fill="auto"/>
            <w:vAlign w:val="bottom"/>
            <w:hideMark/>
          </w:tcPr>
          <w:p w:rsidR="0067184C" w:rsidRPr="00192E0E" w:rsidRDefault="0067184C" w:rsidP="00E17143">
            <w:pPr>
              <w:jc w:val="center"/>
              <w:rPr>
                <w:rFonts w:asciiTheme="minorHAnsi" w:hAnsiTheme="minorHAnsi" w:cstheme="minorHAnsi"/>
                <w:b/>
                <w:bCs/>
                <w:color w:val="000000"/>
                <w:sz w:val="18"/>
                <w:szCs w:val="18"/>
              </w:rPr>
            </w:pPr>
            <w:r w:rsidRPr="00192E0E">
              <w:rPr>
                <w:rFonts w:asciiTheme="minorHAnsi" w:hAnsiTheme="minorHAnsi" w:cstheme="minorHAnsi"/>
                <w:b/>
                <w:bCs/>
                <w:color w:val="000000"/>
                <w:sz w:val="18"/>
                <w:szCs w:val="18"/>
              </w:rPr>
              <w:t>ΠΡΟΣΦΕΡΟΜΕΝΗ  ΤΙΜΗ</w:t>
            </w:r>
          </w:p>
        </w:tc>
        <w:tc>
          <w:tcPr>
            <w:tcW w:w="1418" w:type="dxa"/>
            <w:vMerge w:val="restart"/>
            <w:tcBorders>
              <w:top w:val="single" w:sz="12" w:space="0" w:color="auto"/>
              <w:left w:val="single" w:sz="8" w:space="0" w:color="auto"/>
              <w:bottom w:val="single" w:sz="8" w:space="0" w:color="000000"/>
              <w:right w:val="single" w:sz="12" w:space="0" w:color="auto"/>
            </w:tcBorders>
            <w:shd w:val="clear" w:color="auto" w:fill="auto"/>
            <w:vAlign w:val="bottom"/>
            <w:hideMark/>
          </w:tcPr>
          <w:p w:rsidR="0067184C" w:rsidRPr="00192E0E" w:rsidRDefault="0067184C" w:rsidP="00E17143">
            <w:pPr>
              <w:jc w:val="center"/>
              <w:rPr>
                <w:rFonts w:asciiTheme="minorHAnsi" w:hAnsiTheme="minorHAnsi" w:cstheme="minorHAnsi"/>
                <w:b/>
                <w:bCs/>
                <w:color w:val="000000"/>
                <w:sz w:val="18"/>
                <w:szCs w:val="18"/>
              </w:rPr>
            </w:pPr>
            <w:r>
              <w:rPr>
                <w:rFonts w:asciiTheme="minorHAnsi" w:hAnsiTheme="minorHAnsi" w:cstheme="minorHAnsi"/>
                <w:b/>
                <w:bCs/>
                <w:color w:val="000000"/>
                <w:sz w:val="18"/>
                <w:szCs w:val="18"/>
              </w:rPr>
              <w:t>ΠΟΣΟ</w:t>
            </w:r>
          </w:p>
        </w:tc>
      </w:tr>
      <w:tr w:rsidR="0067184C" w:rsidRPr="00192E0E" w:rsidTr="00E17143">
        <w:trPr>
          <w:trHeight w:val="315"/>
        </w:trPr>
        <w:tc>
          <w:tcPr>
            <w:tcW w:w="684" w:type="dxa"/>
            <w:vMerge/>
            <w:tcBorders>
              <w:top w:val="single" w:sz="12" w:space="0" w:color="auto"/>
              <w:left w:val="single" w:sz="12" w:space="0" w:color="auto"/>
              <w:bottom w:val="single" w:sz="8" w:space="0" w:color="000000"/>
              <w:right w:val="single" w:sz="8" w:space="0" w:color="auto"/>
            </w:tcBorders>
            <w:vAlign w:val="center"/>
            <w:hideMark/>
          </w:tcPr>
          <w:p w:rsidR="0067184C" w:rsidRPr="00192E0E" w:rsidRDefault="0067184C" w:rsidP="00E17143">
            <w:pPr>
              <w:rPr>
                <w:rFonts w:asciiTheme="minorHAnsi" w:hAnsiTheme="minorHAnsi" w:cstheme="minorHAnsi"/>
                <w:b/>
                <w:bCs/>
                <w:color w:val="000000"/>
                <w:sz w:val="18"/>
                <w:szCs w:val="18"/>
              </w:rPr>
            </w:pPr>
          </w:p>
        </w:tc>
        <w:tc>
          <w:tcPr>
            <w:tcW w:w="2826" w:type="dxa"/>
            <w:vMerge/>
            <w:tcBorders>
              <w:top w:val="single" w:sz="12" w:space="0" w:color="auto"/>
              <w:left w:val="single" w:sz="8" w:space="0" w:color="auto"/>
              <w:bottom w:val="single" w:sz="8" w:space="0" w:color="000000"/>
              <w:right w:val="single" w:sz="8" w:space="0" w:color="auto"/>
            </w:tcBorders>
            <w:vAlign w:val="center"/>
            <w:hideMark/>
          </w:tcPr>
          <w:p w:rsidR="0067184C" w:rsidRPr="00192E0E" w:rsidRDefault="0067184C" w:rsidP="00E17143">
            <w:pPr>
              <w:rPr>
                <w:rFonts w:asciiTheme="minorHAnsi" w:hAnsiTheme="minorHAnsi" w:cstheme="minorHAnsi"/>
                <w:b/>
                <w:bCs/>
                <w:color w:val="000000"/>
                <w:sz w:val="18"/>
                <w:szCs w:val="18"/>
              </w:rPr>
            </w:pPr>
          </w:p>
        </w:tc>
        <w:tc>
          <w:tcPr>
            <w:tcW w:w="1276" w:type="dxa"/>
            <w:vMerge/>
            <w:tcBorders>
              <w:top w:val="single" w:sz="12" w:space="0" w:color="auto"/>
              <w:left w:val="single" w:sz="8" w:space="0" w:color="auto"/>
              <w:bottom w:val="single" w:sz="8" w:space="0" w:color="000000"/>
              <w:right w:val="single" w:sz="8" w:space="0" w:color="auto"/>
            </w:tcBorders>
            <w:vAlign w:val="center"/>
            <w:hideMark/>
          </w:tcPr>
          <w:p w:rsidR="0067184C" w:rsidRPr="00192E0E" w:rsidRDefault="0067184C" w:rsidP="00E17143">
            <w:pPr>
              <w:rPr>
                <w:rFonts w:asciiTheme="minorHAnsi" w:hAnsiTheme="minorHAnsi" w:cstheme="minorHAnsi"/>
                <w:b/>
                <w:bCs/>
                <w:color w:val="000000"/>
                <w:sz w:val="18"/>
                <w:szCs w:val="18"/>
              </w:rPr>
            </w:pPr>
          </w:p>
        </w:tc>
        <w:tc>
          <w:tcPr>
            <w:tcW w:w="1276" w:type="dxa"/>
            <w:vMerge/>
            <w:tcBorders>
              <w:top w:val="single" w:sz="12" w:space="0" w:color="auto"/>
              <w:left w:val="single" w:sz="8" w:space="0" w:color="auto"/>
              <w:bottom w:val="single" w:sz="8" w:space="0" w:color="000000"/>
              <w:right w:val="single" w:sz="8" w:space="0" w:color="auto"/>
            </w:tcBorders>
            <w:vAlign w:val="center"/>
            <w:hideMark/>
          </w:tcPr>
          <w:p w:rsidR="0067184C" w:rsidRPr="00192E0E" w:rsidRDefault="0067184C" w:rsidP="00E17143">
            <w:pPr>
              <w:rPr>
                <w:rFonts w:asciiTheme="minorHAnsi" w:hAnsiTheme="minorHAnsi" w:cstheme="minorHAnsi"/>
                <w:b/>
                <w:bCs/>
                <w:color w:val="000000"/>
                <w:sz w:val="18"/>
                <w:szCs w:val="18"/>
              </w:rPr>
            </w:pPr>
          </w:p>
        </w:tc>
        <w:tc>
          <w:tcPr>
            <w:tcW w:w="1134" w:type="dxa"/>
            <w:vMerge/>
            <w:tcBorders>
              <w:top w:val="single" w:sz="12" w:space="0" w:color="auto"/>
              <w:left w:val="single" w:sz="8" w:space="0" w:color="auto"/>
              <w:bottom w:val="single" w:sz="8" w:space="0" w:color="000000"/>
              <w:right w:val="single" w:sz="8" w:space="0" w:color="auto"/>
            </w:tcBorders>
            <w:vAlign w:val="center"/>
            <w:hideMark/>
          </w:tcPr>
          <w:p w:rsidR="0067184C" w:rsidRPr="00192E0E" w:rsidRDefault="0067184C" w:rsidP="00E17143">
            <w:pPr>
              <w:rPr>
                <w:rFonts w:asciiTheme="minorHAnsi" w:hAnsiTheme="minorHAnsi" w:cstheme="minorHAnsi"/>
                <w:b/>
                <w:bCs/>
                <w:color w:val="000000"/>
                <w:sz w:val="18"/>
                <w:szCs w:val="18"/>
              </w:rPr>
            </w:pPr>
          </w:p>
        </w:tc>
        <w:tc>
          <w:tcPr>
            <w:tcW w:w="2126" w:type="dxa"/>
            <w:tcBorders>
              <w:top w:val="nil"/>
              <w:left w:val="nil"/>
              <w:bottom w:val="single" w:sz="8" w:space="0" w:color="auto"/>
              <w:right w:val="single" w:sz="8" w:space="0" w:color="auto"/>
            </w:tcBorders>
            <w:shd w:val="clear" w:color="auto" w:fill="auto"/>
            <w:vAlign w:val="bottom"/>
            <w:hideMark/>
          </w:tcPr>
          <w:p w:rsidR="0067184C" w:rsidRPr="00192E0E" w:rsidRDefault="0067184C" w:rsidP="00E17143">
            <w:pPr>
              <w:jc w:val="center"/>
              <w:rPr>
                <w:rFonts w:asciiTheme="minorHAnsi" w:hAnsiTheme="minorHAnsi" w:cstheme="minorHAnsi"/>
                <w:b/>
                <w:bCs/>
                <w:color w:val="000000"/>
                <w:sz w:val="18"/>
                <w:szCs w:val="18"/>
              </w:rPr>
            </w:pPr>
            <w:r w:rsidRPr="00192E0E">
              <w:rPr>
                <w:rFonts w:asciiTheme="minorHAnsi" w:hAnsiTheme="minorHAnsi" w:cstheme="minorHAnsi"/>
                <w:b/>
                <w:bCs/>
                <w:color w:val="000000"/>
                <w:sz w:val="18"/>
                <w:szCs w:val="18"/>
              </w:rPr>
              <w:t>€</w:t>
            </w:r>
          </w:p>
        </w:tc>
        <w:tc>
          <w:tcPr>
            <w:tcW w:w="1418" w:type="dxa"/>
            <w:vMerge/>
            <w:tcBorders>
              <w:top w:val="single" w:sz="12" w:space="0" w:color="auto"/>
              <w:left w:val="single" w:sz="8" w:space="0" w:color="auto"/>
              <w:bottom w:val="single" w:sz="8" w:space="0" w:color="000000"/>
              <w:right w:val="single" w:sz="12" w:space="0" w:color="auto"/>
            </w:tcBorders>
            <w:vAlign w:val="center"/>
            <w:hideMark/>
          </w:tcPr>
          <w:p w:rsidR="0067184C" w:rsidRPr="00192E0E" w:rsidRDefault="0067184C" w:rsidP="00E17143">
            <w:pPr>
              <w:rPr>
                <w:rFonts w:asciiTheme="minorHAnsi" w:hAnsiTheme="minorHAnsi" w:cstheme="minorHAnsi"/>
                <w:b/>
                <w:bCs/>
                <w:color w:val="000000"/>
                <w:sz w:val="18"/>
                <w:szCs w:val="18"/>
              </w:rPr>
            </w:pPr>
          </w:p>
        </w:tc>
      </w:tr>
      <w:tr w:rsidR="0067184C" w:rsidRPr="00192E0E" w:rsidTr="00E17143">
        <w:trPr>
          <w:trHeight w:val="315"/>
        </w:trPr>
        <w:tc>
          <w:tcPr>
            <w:tcW w:w="684" w:type="dxa"/>
            <w:tcBorders>
              <w:top w:val="nil"/>
              <w:left w:val="single" w:sz="12" w:space="0" w:color="auto"/>
              <w:bottom w:val="single" w:sz="8" w:space="0" w:color="auto"/>
              <w:right w:val="single" w:sz="8" w:space="0" w:color="auto"/>
            </w:tcBorders>
            <w:shd w:val="clear" w:color="auto" w:fill="auto"/>
            <w:noWrap/>
            <w:vAlign w:val="bottom"/>
            <w:hideMark/>
          </w:tcPr>
          <w:p w:rsidR="0067184C" w:rsidRPr="00192E0E" w:rsidRDefault="0067184C" w:rsidP="00E17143">
            <w:pPr>
              <w:jc w:val="center"/>
              <w:rPr>
                <w:rFonts w:asciiTheme="minorHAnsi" w:hAnsiTheme="minorHAnsi" w:cstheme="minorHAnsi"/>
                <w:b/>
                <w:bCs/>
                <w:color w:val="000000"/>
              </w:rPr>
            </w:pPr>
            <w:r w:rsidRPr="00192E0E">
              <w:rPr>
                <w:rFonts w:asciiTheme="minorHAnsi" w:hAnsiTheme="minorHAnsi" w:cstheme="minorHAnsi"/>
                <w:b/>
                <w:bCs/>
                <w:color w:val="000000"/>
              </w:rPr>
              <w:t>1</w:t>
            </w:r>
          </w:p>
        </w:tc>
        <w:tc>
          <w:tcPr>
            <w:tcW w:w="2826" w:type="dxa"/>
            <w:tcBorders>
              <w:top w:val="nil"/>
              <w:left w:val="nil"/>
              <w:bottom w:val="single" w:sz="8" w:space="0" w:color="auto"/>
              <w:right w:val="single" w:sz="8" w:space="0" w:color="auto"/>
            </w:tcBorders>
            <w:shd w:val="clear" w:color="auto" w:fill="auto"/>
            <w:noWrap/>
            <w:vAlign w:val="bottom"/>
            <w:hideMark/>
          </w:tcPr>
          <w:p w:rsidR="0067184C" w:rsidRPr="00192E0E" w:rsidRDefault="0067184C" w:rsidP="00E17143">
            <w:pPr>
              <w:rPr>
                <w:rFonts w:asciiTheme="minorHAnsi" w:hAnsiTheme="minorHAnsi" w:cstheme="minorHAnsi"/>
                <w:color w:val="000000"/>
              </w:rPr>
            </w:pPr>
            <w:r w:rsidRPr="00192E0E">
              <w:rPr>
                <w:rFonts w:asciiTheme="minorHAnsi" w:hAnsiTheme="minorHAnsi" w:cstheme="minorHAnsi"/>
                <w:color w:val="000000"/>
              </w:rPr>
              <w:t xml:space="preserve">Θερμό </w:t>
            </w:r>
            <w:proofErr w:type="spellStart"/>
            <w:r w:rsidRPr="00192E0E">
              <w:rPr>
                <w:rFonts w:asciiTheme="minorHAnsi" w:hAnsiTheme="minorHAnsi" w:cstheme="minorHAnsi"/>
                <w:color w:val="000000"/>
              </w:rPr>
              <w:t>ασφαλτόμιγμα</w:t>
            </w:r>
            <w:proofErr w:type="spellEnd"/>
            <w:r w:rsidRPr="00192E0E">
              <w:rPr>
                <w:rFonts w:asciiTheme="minorHAnsi" w:hAnsiTheme="minorHAnsi" w:cstheme="minorHAnsi"/>
                <w:color w:val="000000"/>
              </w:rPr>
              <w:t xml:space="preserve"> ΑΣ 20</w:t>
            </w:r>
          </w:p>
        </w:tc>
        <w:tc>
          <w:tcPr>
            <w:tcW w:w="1276" w:type="dxa"/>
            <w:tcBorders>
              <w:top w:val="nil"/>
              <w:left w:val="nil"/>
              <w:bottom w:val="single" w:sz="8" w:space="0" w:color="auto"/>
              <w:right w:val="single" w:sz="8" w:space="0" w:color="auto"/>
            </w:tcBorders>
            <w:shd w:val="clear" w:color="auto" w:fill="auto"/>
            <w:noWrap/>
            <w:vAlign w:val="bottom"/>
            <w:hideMark/>
          </w:tcPr>
          <w:p w:rsidR="0067184C" w:rsidRPr="00192E0E" w:rsidRDefault="0067184C" w:rsidP="00E17143">
            <w:pPr>
              <w:jc w:val="center"/>
              <w:rPr>
                <w:rFonts w:asciiTheme="minorHAnsi" w:hAnsiTheme="minorHAnsi" w:cstheme="minorHAnsi"/>
                <w:color w:val="000000"/>
              </w:rPr>
            </w:pPr>
            <w:r w:rsidRPr="00192E0E">
              <w:rPr>
                <w:rFonts w:asciiTheme="minorHAnsi" w:hAnsiTheme="minorHAnsi" w:cstheme="minorHAnsi"/>
                <w:color w:val="000000"/>
                <w:lang w:val="en-US"/>
              </w:rPr>
              <w:t>44113620-7</w:t>
            </w:r>
          </w:p>
        </w:tc>
        <w:tc>
          <w:tcPr>
            <w:tcW w:w="1276" w:type="dxa"/>
            <w:tcBorders>
              <w:top w:val="nil"/>
              <w:left w:val="nil"/>
              <w:bottom w:val="single" w:sz="8" w:space="0" w:color="auto"/>
              <w:right w:val="single" w:sz="8" w:space="0" w:color="auto"/>
            </w:tcBorders>
            <w:shd w:val="clear" w:color="auto" w:fill="auto"/>
            <w:noWrap/>
            <w:vAlign w:val="bottom"/>
            <w:hideMark/>
          </w:tcPr>
          <w:p w:rsidR="0067184C" w:rsidRPr="00192E0E" w:rsidRDefault="0067184C" w:rsidP="00E17143">
            <w:pPr>
              <w:jc w:val="center"/>
              <w:rPr>
                <w:rFonts w:asciiTheme="minorHAnsi" w:hAnsiTheme="minorHAnsi" w:cstheme="minorHAnsi"/>
                <w:color w:val="000000"/>
              </w:rPr>
            </w:pPr>
            <w:r w:rsidRPr="00192E0E">
              <w:rPr>
                <w:rFonts w:asciiTheme="minorHAnsi" w:hAnsiTheme="minorHAnsi" w:cstheme="minorHAnsi"/>
                <w:color w:val="000000"/>
              </w:rPr>
              <w:t>Τόνοι</w:t>
            </w:r>
          </w:p>
        </w:tc>
        <w:tc>
          <w:tcPr>
            <w:tcW w:w="1134" w:type="dxa"/>
            <w:tcBorders>
              <w:top w:val="nil"/>
              <w:left w:val="nil"/>
              <w:bottom w:val="single" w:sz="8" w:space="0" w:color="auto"/>
              <w:right w:val="single" w:sz="8" w:space="0" w:color="auto"/>
            </w:tcBorders>
            <w:shd w:val="clear" w:color="auto" w:fill="auto"/>
            <w:noWrap/>
            <w:vAlign w:val="bottom"/>
            <w:hideMark/>
          </w:tcPr>
          <w:p w:rsidR="0067184C" w:rsidRPr="00192E0E" w:rsidRDefault="0067184C" w:rsidP="00E17143">
            <w:pPr>
              <w:jc w:val="center"/>
              <w:rPr>
                <w:rFonts w:asciiTheme="minorHAnsi" w:hAnsiTheme="minorHAnsi" w:cstheme="minorHAnsi"/>
                <w:color w:val="000000"/>
              </w:rPr>
            </w:pPr>
            <w:r w:rsidRPr="00192E0E">
              <w:rPr>
                <w:rFonts w:asciiTheme="minorHAnsi" w:hAnsiTheme="minorHAnsi" w:cstheme="minorHAnsi"/>
                <w:color w:val="000000"/>
              </w:rPr>
              <w:t>385,02</w:t>
            </w:r>
          </w:p>
        </w:tc>
        <w:tc>
          <w:tcPr>
            <w:tcW w:w="2126" w:type="dxa"/>
            <w:tcBorders>
              <w:top w:val="nil"/>
              <w:left w:val="nil"/>
              <w:bottom w:val="single" w:sz="8" w:space="0" w:color="auto"/>
              <w:right w:val="single" w:sz="8" w:space="0" w:color="auto"/>
            </w:tcBorders>
            <w:shd w:val="clear" w:color="auto" w:fill="auto"/>
            <w:noWrap/>
            <w:vAlign w:val="bottom"/>
            <w:hideMark/>
          </w:tcPr>
          <w:p w:rsidR="0067184C" w:rsidRPr="00192E0E" w:rsidRDefault="0067184C" w:rsidP="00E17143">
            <w:pPr>
              <w:jc w:val="center"/>
              <w:rPr>
                <w:rFonts w:asciiTheme="minorHAnsi" w:hAnsiTheme="minorHAnsi" w:cstheme="minorHAnsi"/>
                <w:color w:val="000000"/>
              </w:rPr>
            </w:pPr>
          </w:p>
        </w:tc>
        <w:tc>
          <w:tcPr>
            <w:tcW w:w="1418" w:type="dxa"/>
            <w:tcBorders>
              <w:top w:val="nil"/>
              <w:left w:val="nil"/>
              <w:bottom w:val="single" w:sz="8" w:space="0" w:color="auto"/>
              <w:right w:val="single" w:sz="12" w:space="0" w:color="auto"/>
            </w:tcBorders>
            <w:shd w:val="clear" w:color="auto" w:fill="auto"/>
            <w:noWrap/>
            <w:vAlign w:val="bottom"/>
            <w:hideMark/>
          </w:tcPr>
          <w:p w:rsidR="0067184C" w:rsidRPr="00192E0E" w:rsidRDefault="0067184C" w:rsidP="00E17143">
            <w:pPr>
              <w:jc w:val="right"/>
              <w:rPr>
                <w:rFonts w:asciiTheme="minorHAnsi" w:hAnsiTheme="minorHAnsi" w:cstheme="minorHAnsi"/>
                <w:color w:val="000000"/>
              </w:rPr>
            </w:pPr>
          </w:p>
        </w:tc>
      </w:tr>
      <w:tr w:rsidR="0067184C" w:rsidRPr="00192E0E" w:rsidTr="00E17143">
        <w:trPr>
          <w:trHeight w:val="315"/>
        </w:trPr>
        <w:tc>
          <w:tcPr>
            <w:tcW w:w="684" w:type="dxa"/>
            <w:tcBorders>
              <w:top w:val="nil"/>
              <w:left w:val="single" w:sz="12" w:space="0" w:color="auto"/>
              <w:bottom w:val="single" w:sz="8" w:space="0" w:color="auto"/>
              <w:right w:val="single" w:sz="8" w:space="0" w:color="auto"/>
            </w:tcBorders>
            <w:shd w:val="clear" w:color="auto" w:fill="auto"/>
            <w:noWrap/>
            <w:vAlign w:val="bottom"/>
            <w:hideMark/>
          </w:tcPr>
          <w:p w:rsidR="0067184C" w:rsidRPr="00192E0E" w:rsidRDefault="0067184C" w:rsidP="00E17143">
            <w:pPr>
              <w:jc w:val="center"/>
              <w:rPr>
                <w:rFonts w:asciiTheme="minorHAnsi" w:hAnsiTheme="minorHAnsi" w:cstheme="minorHAnsi"/>
                <w:b/>
                <w:bCs/>
                <w:color w:val="000000"/>
              </w:rPr>
            </w:pPr>
            <w:r w:rsidRPr="00192E0E">
              <w:rPr>
                <w:rFonts w:asciiTheme="minorHAnsi" w:hAnsiTheme="minorHAnsi" w:cstheme="minorHAnsi"/>
                <w:b/>
                <w:bCs/>
                <w:color w:val="000000"/>
              </w:rPr>
              <w:t>2</w:t>
            </w:r>
          </w:p>
        </w:tc>
        <w:tc>
          <w:tcPr>
            <w:tcW w:w="2826" w:type="dxa"/>
            <w:tcBorders>
              <w:top w:val="nil"/>
              <w:left w:val="nil"/>
              <w:bottom w:val="single" w:sz="8" w:space="0" w:color="auto"/>
              <w:right w:val="single" w:sz="8" w:space="0" w:color="auto"/>
            </w:tcBorders>
            <w:shd w:val="clear" w:color="auto" w:fill="auto"/>
            <w:noWrap/>
            <w:vAlign w:val="bottom"/>
            <w:hideMark/>
          </w:tcPr>
          <w:p w:rsidR="0067184C" w:rsidRPr="00192E0E" w:rsidRDefault="0067184C" w:rsidP="00E17143">
            <w:pPr>
              <w:rPr>
                <w:rFonts w:asciiTheme="minorHAnsi" w:hAnsiTheme="minorHAnsi" w:cstheme="minorHAnsi"/>
                <w:color w:val="000000"/>
              </w:rPr>
            </w:pPr>
            <w:r w:rsidRPr="00192E0E">
              <w:rPr>
                <w:rFonts w:asciiTheme="minorHAnsi" w:hAnsiTheme="minorHAnsi" w:cstheme="minorHAnsi"/>
                <w:color w:val="000000"/>
              </w:rPr>
              <w:t>Ασφαλτικό γαλάκτωμα τύπου ΚΕ-1</w:t>
            </w:r>
          </w:p>
        </w:tc>
        <w:tc>
          <w:tcPr>
            <w:tcW w:w="1276" w:type="dxa"/>
            <w:tcBorders>
              <w:top w:val="nil"/>
              <w:left w:val="nil"/>
              <w:bottom w:val="single" w:sz="8" w:space="0" w:color="auto"/>
              <w:right w:val="single" w:sz="8" w:space="0" w:color="auto"/>
            </w:tcBorders>
            <w:shd w:val="clear" w:color="auto" w:fill="auto"/>
            <w:noWrap/>
            <w:vAlign w:val="bottom"/>
            <w:hideMark/>
          </w:tcPr>
          <w:p w:rsidR="0067184C" w:rsidRPr="00192E0E" w:rsidRDefault="0067184C" w:rsidP="00E17143">
            <w:pPr>
              <w:jc w:val="center"/>
              <w:rPr>
                <w:rFonts w:asciiTheme="minorHAnsi" w:hAnsiTheme="minorHAnsi" w:cstheme="minorHAnsi"/>
                <w:color w:val="000000"/>
              </w:rPr>
            </w:pPr>
            <w:r w:rsidRPr="00192E0E">
              <w:rPr>
                <w:rFonts w:asciiTheme="minorHAnsi" w:hAnsiTheme="minorHAnsi" w:cstheme="minorHAnsi"/>
                <w:color w:val="000000"/>
                <w:lang w:val="en-US"/>
              </w:rPr>
              <w:t>44113900-4</w:t>
            </w:r>
          </w:p>
        </w:tc>
        <w:tc>
          <w:tcPr>
            <w:tcW w:w="1276" w:type="dxa"/>
            <w:tcBorders>
              <w:top w:val="nil"/>
              <w:left w:val="nil"/>
              <w:bottom w:val="single" w:sz="8" w:space="0" w:color="auto"/>
              <w:right w:val="single" w:sz="8" w:space="0" w:color="auto"/>
            </w:tcBorders>
            <w:shd w:val="clear" w:color="auto" w:fill="auto"/>
            <w:noWrap/>
            <w:hideMark/>
          </w:tcPr>
          <w:p w:rsidR="0067184C" w:rsidRPr="00192E0E" w:rsidRDefault="0067184C" w:rsidP="00E17143">
            <w:pPr>
              <w:jc w:val="center"/>
              <w:rPr>
                <w:rFonts w:asciiTheme="minorHAnsi" w:hAnsiTheme="minorHAnsi" w:cstheme="minorHAnsi"/>
                <w:color w:val="000000"/>
              </w:rPr>
            </w:pPr>
            <w:r w:rsidRPr="00192E0E">
              <w:rPr>
                <w:rFonts w:asciiTheme="minorHAnsi" w:hAnsiTheme="minorHAnsi" w:cstheme="minorHAnsi"/>
                <w:color w:val="000000"/>
              </w:rPr>
              <w:t>Τόνοι</w:t>
            </w:r>
          </w:p>
        </w:tc>
        <w:tc>
          <w:tcPr>
            <w:tcW w:w="1134" w:type="dxa"/>
            <w:tcBorders>
              <w:top w:val="nil"/>
              <w:left w:val="nil"/>
              <w:bottom w:val="single" w:sz="8" w:space="0" w:color="auto"/>
              <w:right w:val="single" w:sz="8" w:space="0" w:color="auto"/>
            </w:tcBorders>
            <w:shd w:val="clear" w:color="auto" w:fill="auto"/>
            <w:noWrap/>
            <w:vAlign w:val="bottom"/>
            <w:hideMark/>
          </w:tcPr>
          <w:p w:rsidR="0067184C" w:rsidRPr="00192E0E" w:rsidRDefault="0067184C" w:rsidP="00E17143">
            <w:pPr>
              <w:jc w:val="center"/>
              <w:rPr>
                <w:rFonts w:asciiTheme="minorHAnsi" w:hAnsiTheme="minorHAnsi" w:cstheme="minorHAnsi"/>
                <w:color w:val="000000"/>
              </w:rPr>
            </w:pPr>
            <w:r w:rsidRPr="00192E0E">
              <w:rPr>
                <w:rFonts w:asciiTheme="minorHAnsi" w:hAnsiTheme="minorHAnsi" w:cstheme="minorHAnsi"/>
                <w:color w:val="000000"/>
              </w:rPr>
              <w:t>0,70</w:t>
            </w:r>
          </w:p>
        </w:tc>
        <w:tc>
          <w:tcPr>
            <w:tcW w:w="2126" w:type="dxa"/>
            <w:tcBorders>
              <w:top w:val="nil"/>
              <w:left w:val="nil"/>
              <w:bottom w:val="single" w:sz="8" w:space="0" w:color="auto"/>
              <w:right w:val="single" w:sz="8" w:space="0" w:color="auto"/>
            </w:tcBorders>
            <w:shd w:val="clear" w:color="auto" w:fill="auto"/>
            <w:noWrap/>
            <w:vAlign w:val="bottom"/>
            <w:hideMark/>
          </w:tcPr>
          <w:p w:rsidR="0067184C" w:rsidRPr="00192E0E" w:rsidRDefault="0067184C" w:rsidP="00E17143">
            <w:pPr>
              <w:jc w:val="center"/>
              <w:rPr>
                <w:rFonts w:asciiTheme="minorHAnsi" w:hAnsiTheme="minorHAnsi" w:cstheme="minorHAnsi"/>
                <w:color w:val="000000"/>
              </w:rPr>
            </w:pPr>
          </w:p>
        </w:tc>
        <w:tc>
          <w:tcPr>
            <w:tcW w:w="1418" w:type="dxa"/>
            <w:tcBorders>
              <w:top w:val="nil"/>
              <w:left w:val="nil"/>
              <w:bottom w:val="single" w:sz="8" w:space="0" w:color="auto"/>
              <w:right w:val="single" w:sz="12" w:space="0" w:color="auto"/>
            </w:tcBorders>
            <w:shd w:val="clear" w:color="auto" w:fill="auto"/>
            <w:noWrap/>
            <w:vAlign w:val="bottom"/>
            <w:hideMark/>
          </w:tcPr>
          <w:p w:rsidR="0067184C" w:rsidRPr="00192E0E" w:rsidRDefault="0067184C" w:rsidP="00E17143">
            <w:pPr>
              <w:jc w:val="right"/>
              <w:rPr>
                <w:rFonts w:asciiTheme="minorHAnsi" w:hAnsiTheme="minorHAnsi" w:cstheme="minorHAnsi"/>
                <w:color w:val="000000"/>
              </w:rPr>
            </w:pPr>
          </w:p>
        </w:tc>
      </w:tr>
      <w:tr w:rsidR="0067184C" w:rsidRPr="00192E0E" w:rsidTr="00E17143">
        <w:trPr>
          <w:trHeight w:val="315"/>
        </w:trPr>
        <w:tc>
          <w:tcPr>
            <w:tcW w:w="684" w:type="dxa"/>
            <w:tcBorders>
              <w:top w:val="nil"/>
              <w:left w:val="single" w:sz="12" w:space="0" w:color="auto"/>
              <w:bottom w:val="single" w:sz="8" w:space="0" w:color="auto"/>
              <w:right w:val="single" w:sz="8" w:space="0" w:color="auto"/>
            </w:tcBorders>
            <w:shd w:val="clear" w:color="auto" w:fill="auto"/>
            <w:noWrap/>
            <w:vAlign w:val="bottom"/>
            <w:hideMark/>
          </w:tcPr>
          <w:p w:rsidR="0067184C" w:rsidRPr="00192E0E" w:rsidRDefault="0067184C" w:rsidP="00E17143">
            <w:pPr>
              <w:jc w:val="center"/>
              <w:rPr>
                <w:rFonts w:asciiTheme="minorHAnsi" w:hAnsiTheme="minorHAnsi" w:cstheme="minorHAnsi"/>
                <w:b/>
                <w:bCs/>
                <w:color w:val="000000"/>
              </w:rPr>
            </w:pPr>
            <w:r w:rsidRPr="00192E0E">
              <w:rPr>
                <w:rFonts w:asciiTheme="minorHAnsi" w:hAnsiTheme="minorHAnsi" w:cstheme="minorHAnsi"/>
                <w:b/>
                <w:bCs/>
                <w:color w:val="000000"/>
              </w:rPr>
              <w:t>3</w:t>
            </w:r>
          </w:p>
        </w:tc>
        <w:tc>
          <w:tcPr>
            <w:tcW w:w="2826" w:type="dxa"/>
            <w:tcBorders>
              <w:top w:val="nil"/>
              <w:left w:val="nil"/>
              <w:bottom w:val="single" w:sz="8" w:space="0" w:color="auto"/>
              <w:right w:val="single" w:sz="8" w:space="0" w:color="auto"/>
            </w:tcBorders>
            <w:shd w:val="clear" w:color="auto" w:fill="auto"/>
            <w:noWrap/>
            <w:vAlign w:val="bottom"/>
            <w:hideMark/>
          </w:tcPr>
          <w:p w:rsidR="0067184C" w:rsidRPr="00192E0E" w:rsidRDefault="0067184C" w:rsidP="00E17143">
            <w:pPr>
              <w:rPr>
                <w:rFonts w:asciiTheme="minorHAnsi" w:hAnsiTheme="minorHAnsi" w:cstheme="minorHAnsi"/>
                <w:color w:val="000000"/>
              </w:rPr>
            </w:pPr>
            <w:r w:rsidRPr="00192E0E">
              <w:rPr>
                <w:rFonts w:asciiTheme="minorHAnsi" w:hAnsiTheme="minorHAnsi" w:cstheme="minorHAnsi"/>
                <w:color w:val="000000"/>
              </w:rPr>
              <w:t>Ασφαλτικό γαλάκτωμα τύπου ΚΕ-5</w:t>
            </w:r>
          </w:p>
        </w:tc>
        <w:tc>
          <w:tcPr>
            <w:tcW w:w="1276" w:type="dxa"/>
            <w:tcBorders>
              <w:top w:val="nil"/>
              <w:left w:val="nil"/>
              <w:bottom w:val="single" w:sz="8" w:space="0" w:color="auto"/>
              <w:right w:val="single" w:sz="8" w:space="0" w:color="auto"/>
            </w:tcBorders>
            <w:shd w:val="clear" w:color="auto" w:fill="auto"/>
            <w:noWrap/>
            <w:vAlign w:val="bottom"/>
            <w:hideMark/>
          </w:tcPr>
          <w:p w:rsidR="0067184C" w:rsidRPr="00192E0E" w:rsidRDefault="0067184C" w:rsidP="00E17143">
            <w:pPr>
              <w:jc w:val="center"/>
              <w:rPr>
                <w:rFonts w:asciiTheme="minorHAnsi" w:hAnsiTheme="minorHAnsi" w:cstheme="minorHAnsi"/>
                <w:color w:val="000000"/>
              </w:rPr>
            </w:pPr>
            <w:r w:rsidRPr="00192E0E">
              <w:rPr>
                <w:rFonts w:asciiTheme="minorHAnsi" w:hAnsiTheme="minorHAnsi" w:cstheme="minorHAnsi"/>
                <w:color w:val="000000"/>
              </w:rPr>
              <w:t>44113900-4</w:t>
            </w:r>
          </w:p>
        </w:tc>
        <w:tc>
          <w:tcPr>
            <w:tcW w:w="1276" w:type="dxa"/>
            <w:tcBorders>
              <w:top w:val="nil"/>
              <w:left w:val="nil"/>
              <w:bottom w:val="single" w:sz="8" w:space="0" w:color="auto"/>
              <w:right w:val="single" w:sz="8" w:space="0" w:color="auto"/>
            </w:tcBorders>
            <w:shd w:val="clear" w:color="auto" w:fill="auto"/>
            <w:noWrap/>
            <w:hideMark/>
          </w:tcPr>
          <w:p w:rsidR="0067184C" w:rsidRPr="00192E0E" w:rsidRDefault="0067184C" w:rsidP="00E17143">
            <w:pPr>
              <w:jc w:val="center"/>
              <w:rPr>
                <w:rFonts w:asciiTheme="minorHAnsi" w:hAnsiTheme="minorHAnsi" w:cstheme="minorHAnsi"/>
                <w:color w:val="000000"/>
              </w:rPr>
            </w:pPr>
            <w:r w:rsidRPr="00192E0E">
              <w:rPr>
                <w:rFonts w:asciiTheme="minorHAnsi" w:hAnsiTheme="minorHAnsi" w:cstheme="minorHAnsi"/>
                <w:color w:val="000000"/>
              </w:rPr>
              <w:t>Τόνοι</w:t>
            </w:r>
          </w:p>
        </w:tc>
        <w:tc>
          <w:tcPr>
            <w:tcW w:w="1134" w:type="dxa"/>
            <w:tcBorders>
              <w:top w:val="nil"/>
              <w:left w:val="nil"/>
              <w:bottom w:val="single" w:sz="8" w:space="0" w:color="auto"/>
              <w:right w:val="single" w:sz="8" w:space="0" w:color="auto"/>
            </w:tcBorders>
            <w:shd w:val="clear" w:color="auto" w:fill="auto"/>
            <w:noWrap/>
            <w:vAlign w:val="bottom"/>
            <w:hideMark/>
          </w:tcPr>
          <w:p w:rsidR="0067184C" w:rsidRPr="00192E0E" w:rsidRDefault="0067184C" w:rsidP="00E17143">
            <w:pPr>
              <w:jc w:val="center"/>
              <w:rPr>
                <w:rFonts w:asciiTheme="minorHAnsi" w:hAnsiTheme="minorHAnsi" w:cstheme="minorHAnsi"/>
                <w:color w:val="000000"/>
              </w:rPr>
            </w:pPr>
            <w:r w:rsidRPr="00192E0E">
              <w:rPr>
                <w:rFonts w:asciiTheme="minorHAnsi" w:hAnsiTheme="minorHAnsi" w:cstheme="minorHAnsi"/>
                <w:color w:val="000000"/>
              </w:rPr>
              <w:t>0,70</w:t>
            </w:r>
          </w:p>
        </w:tc>
        <w:tc>
          <w:tcPr>
            <w:tcW w:w="2126" w:type="dxa"/>
            <w:tcBorders>
              <w:top w:val="nil"/>
              <w:left w:val="nil"/>
              <w:bottom w:val="single" w:sz="8" w:space="0" w:color="auto"/>
              <w:right w:val="single" w:sz="8" w:space="0" w:color="auto"/>
            </w:tcBorders>
            <w:shd w:val="clear" w:color="auto" w:fill="auto"/>
            <w:noWrap/>
            <w:vAlign w:val="bottom"/>
            <w:hideMark/>
          </w:tcPr>
          <w:p w:rsidR="0067184C" w:rsidRPr="00192E0E" w:rsidRDefault="0067184C" w:rsidP="00E17143">
            <w:pPr>
              <w:jc w:val="center"/>
              <w:rPr>
                <w:rFonts w:asciiTheme="minorHAnsi" w:hAnsiTheme="minorHAnsi" w:cstheme="minorHAnsi"/>
                <w:color w:val="000000"/>
              </w:rPr>
            </w:pPr>
          </w:p>
        </w:tc>
        <w:tc>
          <w:tcPr>
            <w:tcW w:w="1418" w:type="dxa"/>
            <w:tcBorders>
              <w:top w:val="nil"/>
              <w:left w:val="nil"/>
              <w:bottom w:val="single" w:sz="8" w:space="0" w:color="auto"/>
              <w:right w:val="single" w:sz="12" w:space="0" w:color="auto"/>
            </w:tcBorders>
            <w:shd w:val="clear" w:color="auto" w:fill="auto"/>
            <w:noWrap/>
            <w:vAlign w:val="bottom"/>
            <w:hideMark/>
          </w:tcPr>
          <w:p w:rsidR="0067184C" w:rsidRPr="00192E0E" w:rsidRDefault="0067184C" w:rsidP="00E17143">
            <w:pPr>
              <w:jc w:val="right"/>
              <w:rPr>
                <w:rFonts w:asciiTheme="minorHAnsi" w:hAnsiTheme="minorHAnsi" w:cstheme="minorHAnsi"/>
                <w:color w:val="000000"/>
              </w:rPr>
            </w:pPr>
          </w:p>
        </w:tc>
      </w:tr>
      <w:tr w:rsidR="0067184C" w:rsidRPr="00192E0E" w:rsidTr="00E17143">
        <w:trPr>
          <w:trHeight w:val="315"/>
        </w:trPr>
        <w:tc>
          <w:tcPr>
            <w:tcW w:w="9322" w:type="dxa"/>
            <w:gridSpan w:val="6"/>
            <w:tcBorders>
              <w:top w:val="single" w:sz="8" w:space="0" w:color="auto"/>
              <w:left w:val="single" w:sz="12" w:space="0" w:color="auto"/>
              <w:bottom w:val="single" w:sz="8" w:space="0" w:color="auto"/>
              <w:right w:val="single" w:sz="8" w:space="0" w:color="000000"/>
            </w:tcBorders>
            <w:shd w:val="clear" w:color="auto" w:fill="auto"/>
            <w:hideMark/>
          </w:tcPr>
          <w:p w:rsidR="0067184C" w:rsidRPr="00192E0E" w:rsidRDefault="0067184C" w:rsidP="00E17143">
            <w:pPr>
              <w:jc w:val="right"/>
              <w:rPr>
                <w:rFonts w:asciiTheme="minorHAnsi" w:hAnsiTheme="minorHAnsi" w:cstheme="minorHAnsi"/>
                <w:color w:val="000000"/>
              </w:rPr>
            </w:pPr>
            <w:r w:rsidRPr="00192E0E">
              <w:rPr>
                <w:rFonts w:asciiTheme="minorHAnsi" w:hAnsiTheme="minorHAnsi" w:cstheme="minorHAnsi"/>
                <w:color w:val="000000"/>
              </w:rPr>
              <w:t xml:space="preserve">          </w:t>
            </w:r>
            <w:r>
              <w:rPr>
                <w:rFonts w:asciiTheme="minorHAnsi" w:hAnsiTheme="minorHAnsi" w:cstheme="minorHAnsi"/>
                <w:color w:val="000000"/>
              </w:rPr>
              <w:t>ΣΥΝΟΛΟ</w:t>
            </w:r>
          </w:p>
        </w:tc>
        <w:tc>
          <w:tcPr>
            <w:tcW w:w="1418" w:type="dxa"/>
            <w:tcBorders>
              <w:top w:val="nil"/>
              <w:left w:val="nil"/>
              <w:bottom w:val="single" w:sz="8" w:space="0" w:color="auto"/>
              <w:right w:val="single" w:sz="12" w:space="0" w:color="auto"/>
            </w:tcBorders>
            <w:shd w:val="clear" w:color="auto" w:fill="auto"/>
            <w:vAlign w:val="bottom"/>
            <w:hideMark/>
          </w:tcPr>
          <w:p w:rsidR="0067184C" w:rsidRPr="00192E0E" w:rsidRDefault="0067184C" w:rsidP="00E17143">
            <w:pPr>
              <w:jc w:val="right"/>
              <w:rPr>
                <w:rFonts w:asciiTheme="minorHAnsi" w:hAnsiTheme="minorHAnsi" w:cstheme="minorHAnsi"/>
                <w:color w:val="000000"/>
              </w:rPr>
            </w:pPr>
          </w:p>
        </w:tc>
      </w:tr>
      <w:tr w:rsidR="0067184C" w:rsidRPr="00192E0E" w:rsidTr="00E17143">
        <w:trPr>
          <w:trHeight w:val="315"/>
        </w:trPr>
        <w:tc>
          <w:tcPr>
            <w:tcW w:w="9322" w:type="dxa"/>
            <w:gridSpan w:val="6"/>
            <w:tcBorders>
              <w:top w:val="single" w:sz="8" w:space="0" w:color="auto"/>
              <w:left w:val="single" w:sz="12" w:space="0" w:color="auto"/>
              <w:bottom w:val="single" w:sz="8" w:space="0" w:color="auto"/>
              <w:right w:val="single" w:sz="8" w:space="0" w:color="000000"/>
            </w:tcBorders>
            <w:shd w:val="clear" w:color="auto" w:fill="auto"/>
            <w:hideMark/>
          </w:tcPr>
          <w:p w:rsidR="0067184C" w:rsidRPr="00192E0E" w:rsidRDefault="0067184C" w:rsidP="00E17143">
            <w:pPr>
              <w:jc w:val="right"/>
              <w:rPr>
                <w:rFonts w:asciiTheme="minorHAnsi" w:hAnsiTheme="minorHAnsi" w:cstheme="minorHAnsi"/>
                <w:color w:val="000000"/>
              </w:rPr>
            </w:pPr>
            <w:r w:rsidRPr="00192E0E">
              <w:rPr>
                <w:rFonts w:asciiTheme="minorHAnsi" w:hAnsiTheme="minorHAnsi" w:cstheme="minorHAnsi"/>
                <w:color w:val="000000"/>
              </w:rPr>
              <w:t xml:space="preserve">         Φ.Π.Α. 17%</w:t>
            </w:r>
          </w:p>
        </w:tc>
        <w:tc>
          <w:tcPr>
            <w:tcW w:w="1418" w:type="dxa"/>
            <w:tcBorders>
              <w:top w:val="nil"/>
              <w:left w:val="nil"/>
              <w:bottom w:val="single" w:sz="8" w:space="0" w:color="auto"/>
              <w:right w:val="single" w:sz="12" w:space="0" w:color="auto"/>
            </w:tcBorders>
            <w:shd w:val="clear" w:color="auto" w:fill="auto"/>
            <w:vAlign w:val="bottom"/>
            <w:hideMark/>
          </w:tcPr>
          <w:p w:rsidR="0067184C" w:rsidRPr="00192E0E" w:rsidRDefault="0067184C" w:rsidP="00E17143">
            <w:pPr>
              <w:jc w:val="right"/>
              <w:rPr>
                <w:rFonts w:asciiTheme="minorHAnsi" w:hAnsiTheme="minorHAnsi" w:cstheme="minorHAnsi"/>
                <w:color w:val="000000"/>
              </w:rPr>
            </w:pPr>
          </w:p>
        </w:tc>
      </w:tr>
      <w:tr w:rsidR="0067184C" w:rsidRPr="00192E0E" w:rsidTr="00E17143">
        <w:trPr>
          <w:trHeight w:val="315"/>
        </w:trPr>
        <w:tc>
          <w:tcPr>
            <w:tcW w:w="9322" w:type="dxa"/>
            <w:gridSpan w:val="6"/>
            <w:tcBorders>
              <w:top w:val="single" w:sz="8" w:space="0" w:color="auto"/>
              <w:left w:val="single" w:sz="12" w:space="0" w:color="auto"/>
              <w:bottom w:val="single" w:sz="8" w:space="0" w:color="auto"/>
              <w:right w:val="single" w:sz="8" w:space="0" w:color="000000"/>
            </w:tcBorders>
            <w:shd w:val="clear" w:color="auto" w:fill="auto"/>
            <w:hideMark/>
          </w:tcPr>
          <w:p w:rsidR="0067184C" w:rsidRPr="00192E0E" w:rsidRDefault="0067184C" w:rsidP="00E17143">
            <w:pPr>
              <w:jc w:val="right"/>
              <w:rPr>
                <w:rFonts w:asciiTheme="minorHAnsi" w:hAnsiTheme="minorHAnsi" w:cstheme="minorHAnsi"/>
                <w:color w:val="000000"/>
              </w:rPr>
            </w:pPr>
            <w:r w:rsidRPr="00192E0E">
              <w:rPr>
                <w:rFonts w:asciiTheme="minorHAnsi" w:hAnsiTheme="minorHAnsi" w:cstheme="minorHAnsi"/>
                <w:color w:val="000000"/>
              </w:rPr>
              <w:t xml:space="preserve">          </w:t>
            </w:r>
            <w:r>
              <w:rPr>
                <w:rFonts w:asciiTheme="minorHAnsi" w:hAnsiTheme="minorHAnsi" w:cstheme="minorHAnsi"/>
                <w:color w:val="000000"/>
              </w:rPr>
              <w:t xml:space="preserve">ΠΡΟΣΦΕΡΟΜΕΝΟ </w:t>
            </w:r>
            <w:r w:rsidRPr="00192E0E">
              <w:rPr>
                <w:rFonts w:asciiTheme="minorHAnsi" w:hAnsiTheme="minorHAnsi" w:cstheme="minorHAnsi"/>
                <w:color w:val="000000"/>
              </w:rPr>
              <w:t>ΣΥΝΟΛ</w:t>
            </w:r>
            <w:r>
              <w:rPr>
                <w:rFonts w:asciiTheme="minorHAnsi" w:hAnsiTheme="minorHAnsi" w:cstheme="minorHAnsi"/>
                <w:color w:val="000000"/>
              </w:rPr>
              <w:t>ΙΚΟ ΠΟΣΟ</w:t>
            </w:r>
            <w:r w:rsidRPr="00192E0E">
              <w:rPr>
                <w:rFonts w:asciiTheme="minorHAnsi" w:hAnsiTheme="minorHAnsi" w:cstheme="minorHAnsi"/>
                <w:color w:val="000000"/>
              </w:rPr>
              <w:t xml:space="preserve"> (με ΦΠΑ)</w:t>
            </w:r>
          </w:p>
        </w:tc>
        <w:tc>
          <w:tcPr>
            <w:tcW w:w="1418" w:type="dxa"/>
            <w:tcBorders>
              <w:top w:val="nil"/>
              <w:left w:val="nil"/>
              <w:bottom w:val="single" w:sz="8" w:space="0" w:color="auto"/>
              <w:right w:val="single" w:sz="12" w:space="0" w:color="auto"/>
            </w:tcBorders>
            <w:shd w:val="clear" w:color="auto" w:fill="auto"/>
            <w:vAlign w:val="bottom"/>
            <w:hideMark/>
          </w:tcPr>
          <w:p w:rsidR="0067184C" w:rsidRPr="00192E0E" w:rsidRDefault="0067184C" w:rsidP="00E17143">
            <w:pPr>
              <w:jc w:val="right"/>
              <w:rPr>
                <w:rFonts w:asciiTheme="minorHAnsi" w:hAnsiTheme="minorHAnsi" w:cstheme="minorHAnsi"/>
                <w:color w:val="000000"/>
              </w:rPr>
            </w:pPr>
          </w:p>
        </w:tc>
      </w:tr>
    </w:tbl>
    <w:p w:rsidR="0067184C" w:rsidRDefault="0067184C" w:rsidP="0067184C">
      <w:pPr>
        <w:tabs>
          <w:tab w:val="left" w:pos="5670"/>
        </w:tabs>
        <w:jc w:val="center"/>
        <w:rPr>
          <w:rFonts w:ascii="Tahoma" w:hAnsi="Tahoma" w:cs="Tahoma"/>
        </w:rPr>
      </w:pPr>
    </w:p>
    <w:p w:rsidR="0067184C" w:rsidRPr="002E5B4D" w:rsidRDefault="0067184C" w:rsidP="0067184C">
      <w:pPr>
        <w:pStyle w:val="3"/>
        <w:rPr>
          <w:rFonts w:ascii="Tahoma" w:hAnsi="Tahoma" w:cs="Tahoma"/>
          <w:sz w:val="20"/>
        </w:rPr>
      </w:pPr>
    </w:p>
    <w:p w:rsidR="0067184C" w:rsidRPr="00FF01BD" w:rsidRDefault="0067184C" w:rsidP="0067184C">
      <w:pPr>
        <w:rPr>
          <w:rFonts w:ascii="Tahoma" w:hAnsi="Tahoma" w:cs="Tahoma"/>
        </w:rPr>
      </w:pPr>
    </w:p>
    <w:p w:rsidR="0067184C" w:rsidRPr="0067184C" w:rsidRDefault="0067184C" w:rsidP="0067184C">
      <w:pPr>
        <w:jc w:val="center"/>
        <w:rPr>
          <w:rFonts w:ascii="Tahoma" w:hAnsi="Tahoma" w:cs="Tahoma"/>
        </w:rPr>
      </w:pPr>
      <w:r w:rsidRPr="00FF01BD">
        <w:rPr>
          <w:rFonts w:ascii="Tahoma" w:hAnsi="Tahoma" w:cs="Tahoma"/>
        </w:rPr>
        <w:t>Μυτιλήνη _________________</w:t>
      </w:r>
    </w:p>
    <w:p w:rsidR="0067184C" w:rsidRPr="0067184C" w:rsidRDefault="0067184C" w:rsidP="0067184C">
      <w:pPr>
        <w:jc w:val="center"/>
        <w:rPr>
          <w:rFonts w:ascii="Tahoma" w:hAnsi="Tahoma" w:cs="Tahoma"/>
        </w:rPr>
      </w:pPr>
    </w:p>
    <w:p w:rsidR="0067184C" w:rsidRPr="0067184C" w:rsidRDefault="0067184C" w:rsidP="0067184C">
      <w:pPr>
        <w:jc w:val="center"/>
        <w:rPr>
          <w:rFonts w:ascii="Tahoma" w:hAnsi="Tahoma" w:cs="Tahoma"/>
        </w:rPr>
      </w:pPr>
    </w:p>
    <w:p w:rsidR="0067184C" w:rsidRPr="0067184C" w:rsidRDefault="0067184C" w:rsidP="0067184C">
      <w:pPr>
        <w:spacing w:line="360" w:lineRule="auto"/>
        <w:jc w:val="center"/>
        <w:rPr>
          <w:rFonts w:ascii="Tahoma" w:hAnsi="Tahoma" w:cs="Tahoma"/>
        </w:rPr>
      </w:pPr>
      <w:r w:rsidRPr="00FF01BD">
        <w:rPr>
          <w:rFonts w:ascii="Tahoma" w:hAnsi="Tahoma" w:cs="Tahoma"/>
        </w:rPr>
        <w:t>Ο</w:t>
      </w:r>
      <w:r w:rsidRPr="00192E0E">
        <w:rPr>
          <w:rFonts w:ascii="Tahoma" w:hAnsi="Tahoma" w:cs="Tahoma"/>
        </w:rPr>
        <w:t xml:space="preserve"> </w:t>
      </w:r>
      <w:r w:rsidRPr="00FF01BD">
        <w:rPr>
          <w:rFonts w:ascii="Tahoma" w:hAnsi="Tahoma" w:cs="Tahoma"/>
        </w:rPr>
        <w:t xml:space="preserve"> ΠΡΟΣΦΕΡΩΝ</w:t>
      </w:r>
    </w:p>
    <w:p w:rsidR="0067184C" w:rsidRPr="00D42CA4" w:rsidRDefault="0067184C" w:rsidP="0067184C">
      <w:pPr>
        <w:spacing w:line="360" w:lineRule="auto"/>
        <w:jc w:val="center"/>
        <w:rPr>
          <w:rFonts w:ascii="Calibri" w:hAnsi="Calibri"/>
          <w:sz w:val="18"/>
          <w:szCs w:val="18"/>
        </w:rPr>
      </w:pPr>
      <w:r w:rsidRPr="00D42CA4">
        <w:rPr>
          <w:rFonts w:ascii="Calibri" w:hAnsi="Calibri"/>
          <w:bCs/>
          <w:sz w:val="18"/>
          <w:szCs w:val="18"/>
        </w:rPr>
        <w:t>(σφραγίδα επιχείρησης, μονογραφή &amp; ψηφιακή υπογραφή)</w:t>
      </w:r>
    </w:p>
    <w:p w:rsidR="0067184C" w:rsidRDefault="0067184C" w:rsidP="0067184C">
      <w:pPr>
        <w:jc w:val="center"/>
        <w:rPr>
          <w:rFonts w:ascii="Tahoma" w:hAnsi="Tahoma" w:cs="Tahoma"/>
        </w:rPr>
      </w:pPr>
    </w:p>
    <w:p w:rsidR="0067184C" w:rsidRDefault="0067184C" w:rsidP="0067184C">
      <w:pPr>
        <w:jc w:val="center"/>
        <w:rPr>
          <w:rFonts w:ascii="Tahoma" w:hAnsi="Tahoma" w:cs="Tahoma"/>
        </w:rPr>
      </w:pPr>
    </w:p>
    <w:p w:rsidR="0067184C" w:rsidRDefault="0067184C" w:rsidP="0067184C">
      <w:pPr>
        <w:rPr>
          <w:rFonts w:ascii="Tahoma" w:hAnsi="Tahoma" w:cs="Tahoma"/>
        </w:rPr>
      </w:pPr>
      <w:r>
        <w:rPr>
          <w:rFonts w:ascii="Tahoma" w:hAnsi="Tahoma" w:cs="Tahoma"/>
        </w:rPr>
        <w:br w:type="page"/>
      </w:r>
    </w:p>
    <w:p w:rsidR="0067184C" w:rsidRPr="0041723E" w:rsidRDefault="0067184C" w:rsidP="00C221FE">
      <w:pPr>
        <w:tabs>
          <w:tab w:val="left" w:pos="6096"/>
        </w:tabs>
        <w:rPr>
          <w:rFonts w:ascii="Calibri" w:hAnsi="Calibri" w:cs="Arial"/>
        </w:rPr>
      </w:pPr>
      <w:r>
        <w:rPr>
          <w:rFonts w:ascii="Calibri" w:hAnsi="Calibri" w:cs="Arial"/>
        </w:rPr>
        <w:lastRenderedPageBreak/>
        <w:tab/>
      </w:r>
      <w:r>
        <w:rPr>
          <w:rFonts w:ascii="Calibri" w:hAnsi="Calibri" w:cs="Arial"/>
          <w:b/>
        </w:rPr>
        <w:t xml:space="preserve">                                                                                   </w:t>
      </w:r>
    </w:p>
    <w:p w:rsidR="0067184C" w:rsidRDefault="0067184C" w:rsidP="0067184C">
      <w:pPr>
        <w:tabs>
          <w:tab w:val="left" w:pos="6096"/>
          <w:tab w:val="left" w:pos="7797"/>
        </w:tabs>
        <w:rPr>
          <w:rFonts w:ascii="Calibri" w:hAnsi="Calibri"/>
        </w:rPr>
      </w:pPr>
      <w:r>
        <w:rPr>
          <w:rFonts w:ascii="Calibri" w:hAnsi="Calibri"/>
          <w:b/>
        </w:rPr>
        <w:tab/>
        <w:t xml:space="preserve">                           </w:t>
      </w:r>
      <w:r>
        <w:rPr>
          <w:rFonts w:ascii="Calibri" w:hAnsi="Calibri" w:cs="Arial"/>
          <w:b/>
        </w:rPr>
        <w:tab/>
      </w:r>
      <w:r>
        <w:rPr>
          <w:rFonts w:ascii="Calibri" w:hAnsi="Calibri" w:cs="Arial"/>
          <w:b/>
        </w:rPr>
        <w:tab/>
      </w:r>
      <w:r>
        <w:rPr>
          <w:rFonts w:ascii="Calibri" w:hAnsi="Calibri" w:cs="Arial"/>
          <w:b/>
        </w:rPr>
        <w:tab/>
      </w:r>
    </w:p>
    <w:p w:rsidR="0067184C" w:rsidRDefault="0067184C" w:rsidP="0067184C">
      <w:pPr>
        <w:jc w:val="center"/>
        <w:rPr>
          <w:rFonts w:ascii="Tahoma" w:hAnsi="Tahoma" w:cs="Tahoma"/>
        </w:rPr>
      </w:pPr>
    </w:p>
    <w:p w:rsidR="0067184C" w:rsidRDefault="0067184C" w:rsidP="0067184C">
      <w:pPr>
        <w:pStyle w:val="161"/>
        <w:shd w:val="clear" w:color="auto" w:fill="auto"/>
        <w:spacing w:after="606" w:line="270" w:lineRule="exact"/>
        <w:ind w:right="180"/>
        <w:jc w:val="center"/>
        <w:rPr>
          <w:rStyle w:val="15"/>
          <w:color w:val="000000"/>
        </w:rPr>
      </w:pPr>
    </w:p>
    <w:p w:rsidR="0067184C" w:rsidRPr="00075176" w:rsidRDefault="0067184C" w:rsidP="00C221FE">
      <w:pPr>
        <w:pStyle w:val="a4"/>
        <w:ind w:left="360"/>
        <w:jc w:val="center"/>
        <w:rPr>
          <w:rStyle w:val="80"/>
          <w:b/>
          <w:szCs w:val="24"/>
          <w:u w:val="single"/>
        </w:rPr>
      </w:pPr>
      <w:proofErr w:type="gramStart"/>
      <w:r w:rsidRPr="00075176">
        <w:rPr>
          <w:rFonts w:ascii="Tahoma" w:hAnsi="Tahoma" w:cs="Tahoma"/>
          <w:b/>
          <w:bCs/>
          <w:szCs w:val="24"/>
          <w:u w:val="single"/>
        </w:rPr>
        <w:t>ΤΕΧΝΙΚΗ  ΠΡΟΣΦΟΡΑ</w:t>
      </w:r>
      <w:proofErr w:type="gramEnd"/>
    </w:p>
    <w:p w:rsidR="0067184C" w:rsidRPr="00BA69B1" w:rsidRDefault="0067184C" w:rsidP="0067184C">
      <w:pPr>
        <w:pStyle w:val="81"/>
        <w:shd w:val="clear" w:color="auto" w:fill="auto"/>
        <w:tabs>
          <w:tab w:val="left" w:leader="dot" w:pos="8838"/>
        </w:tabs>
        <w:spacing w:before="0" w:line="485" w:lineRule="exact"/>
        <w:ind w:left="40"/>
        <w:rPr>
          <w:rFonts w:asciiTheme="minorHAnsi" w:hAnsiTheme="minorHAnsi" w:cstheme="minorHAnsi"/>
        </w:rPr>
      </w:pPr>
      <w:r w:rsidRPr="00BA69B1">
        <w:rPr>
          <w:rStyle w:val="80"/>
          <w:rFonts w:asciiTheme="minorHAnsi" w:hAnsiTheme="minorHAnsi" w:cstheme="minorHAnsi"/>
          <w:color w:val="000000"/>
        </w:rPr>
        <w:t xml:space="preserve">Της επιχείρησης: </w:t>
      </w:r>
      <w:r w:rsidRPr="00BA69B1">
        <w:rPr>
          <w:rStyle w:val="80"/>
          <w:rFonts w:asciiTheme="minorHAnsi" w:hAnsiTheme="minorHAnsi" w:cstheme="minorHAnsi"/>
          <w:color w:val="000000"/>
        </w:rPr>
        <w:tab/>
      </w:r>
      <w:r>
        <w:rPr>
          <w:rStyle w:val="80"/>
          <w:rFonts w:asciiTheme="minorHAnsi" w:hAnsiTheme="minorHAnsi" w:cstheme="minorHAnsi"/>
          <w:color w:val="000000"/>
        </w:rPr>
        <w:t>………….</w:t>
      </w:r>
    </w:p>
    <w:p w:rsidR="0067184C" w:rsidRPr="00BA69B1" w:rsidRDefault="0067184C" w:rsidP="0067184C">
      <w:pPr>
        <w:pStyle w:val="81"/>
        <w:shd w:val="clear" w:color="auto" w:fill="auto"/>
        <w:tabs>
          <w:tab w:val="left" w:leader="dot" w:pos="3256"/>
          <w:tab w:val="left" w:leader="dot" w:pos="7941"/>
        </w:tabs>
        <w:spacing w:before="0" w:line="485" w:lineRule="exact"/>
        <w:ind w:left="40"/>
        <w:rPr>
          <w:rFonts w:asciiTheme="minorHAnsi" w:hAnsiTheme="minorHAnsi" w:cstheme="minorHAnsi"/>
        </w:rPr>
      </w:pPr>
      <w:r w:rsidRPr="00BA69B1">
        <w:rPr>
          <w:rStyle w:val="80"/>
          <w:rFonts w:asciiTheme="minorHAnsi" w:hAnsiTheme="minorHAnsi" w:cstheme="minorHAnsi"/>
          <w:color w:val="000000"/>
        </w:rPr>
        <w:t xml:space="preserve">με έδρα τ </w:t>
      </w:r>
      <w:r w:rsidRPr="00BA69B1">
        <w:rPr>
          <w:rStyle w:val="80"/>
          <w:rFonts w:asciiTheme="minorHAnsi" w:hAnsiTheme="minorHAnsi" w:cstheme="minorHAnsi"/>
          <w:color w:val="000000"/>
        </w:rPr>
        <w:tab/>
        <w:t xml:space="preserve"> οδός ......</w:t>
      </w:r>
      <w:r>
        <w:rPr>
          <w:rStyle w:val="80"/>
          <w:rFonts w:asciiTheme="minorHAnsi" w:hAnsiTheme="minorHAnsi" w:cstheme="minorHAnsi"/>
          <w:color w:val="000000"/>
        </w:rPr>
        <w:t>.....................................................................</w:t>
      </w:r>
      <w:r w:rsidRPr="00BA69B1">
        <w:rPr>
          <w:rStyle w:val="80"/>
          <w:rFonts w:asciiTheme="minorHAnsi" w:hAnsiTheme="minorHAnsi" w:cstheme="minorHAnsi"/>
          <w:color w:val="000000"/>
        </w:rPr>
        <w:t>......αριθμός..........</w:t>
      </w:r>
      <w:r>
        <w:rPr>
          <w:rStyle w:val="80"/>
          <w:rFonts w:asciiTheme="minorHAnsi" w:hAnsiTheme="minorHAnsi" w:cstheme="minorHAnsi"/>
          <w:color w:val="000000"/>
        </w:rPr>
        <w:t>....</w:t>
      </w:r>
      <w:r w:rsidRPr="00BA69B1">
        <w:rPr>
          <w:rStyle w:val="80"/>
          <w:rFonts w:asciiTheme="minorHAnsi" w:hAnsiTheme="minorHAnsi" w:cstheme="minorHAnsi"/>
          <w:color w:val="000000"/>
        </w:rPr>
        <w:t>.....</w:t>
      </w:r>
    </w:p>
    <w:p w:rsidR="0067184C" w:rsidRPr="00BA69B1" w:rsidRDefault="0067184C" w:rsidP="0067184C">
      <w:pPr>
        <w:pStyle w:val="81"/>
        <w:shd w:val="clear" w:color="auto" w:fill="auto"/>
        <w:tabs>
          <w:tab w:val="left" w:leader="dot" w:pos="1619"/>
          <w:tab w:val="left" w:leader="dot" w:pos="6194"/>
          <w:tab w:val="left" w:leader="dot" w:pos="8829"/>
        </w:tabs>
        <w:spacing w:before="0" w:line="485" w:lineRule="exact"/>
        <w:ind w:left="40"/>
        <w:rPr>
          <w:rStyle w:val="80"/>
          <w:rFonts w:asciiTheme="minorHAnsi" w:hAnsiTheme="minorHAnsi" w:cstheme="minorHAnsi"/>
          <w:color w:val="000000"/>
          <w:lang w:val="en-US"/>
        </w:rPr>
      </w:pPr>
      <w:r w:rsidRPr="00BA69B1">
        <w:rPr>
          <w:rStyle w:val="80"/>
          <w:rFonts w:asciiTheme="minorHAnsi" w:hAnsiTheme="minorHAnsi" w:cstheme="minorHAnsi"/>
          <w:color w:val="000000"/>
        </w:rPr>
        <w:t>Τ</w:t>
      </w:r>
      <w:r w:rsidRPr="00BA69B1">
        <w:rPr>
          <w:rStyle w:val="80"/>
          <w:rFonts w:asciiTheme="minorHAnsi" w:hAnsiTheme="minorHAnsi" w:cstheme="minorHAnsi"/>
          <w:color w:val="000000"/>
          <w:lang w:val="en-US"/>
        </w:rPr>
        <w:t>.</w:t>
      </w:r>
      <w:r w:rsidRPr="00BA69B1">
        <w:rPr>
          <w:rStyle w:val="80"/>
          <w:rFonts w:asciiTheme="minorHAnsi" w:hAnsiTheme="minorHAnsi" w:cstheme="minorHAnsi"/>
          <w:color w:val="000000"/>
        </w:rPr>
        <w:t>Κ</w:t>
      </w:r>
      <w:r w:rsidRPr="00BA69B1">
        <w:rPr>
          <w:rStyle w:val="80"/>
          <w:rFonts w:asciiTheme="minorHAnsi" w:hAnsiTheme="minorHAnsi" w:cstheme="minorHAnsi"/>
          <w:color w:val="000000"/>
          <w:lang w:val="en-US"/>
        </w:rPr>
        <w:tab/>
      </w:r>
      <w:proofErr w:type="spellStart"/>
      <w:r w:rsidRPr="00BA69B1">
        <w:rPr>
          <w:rStyle w:val="80"/>
          <w:rFonts w:asciiTheme="minorHAnsi" w:hAnsiTheme="minorHAnsi" w:cstheme="minorHAnsi"/>
          <w:color w:val="000000"/>
        </w:rPr>
        <w:t>Τηλ</w:t>
      </w:r>
      <w:proofErr w:type="spellEnd"/>
      <w:r w:rsidRPr="00BA69B1">
        <w:rPr>
          <w:rStyle w:val="80"/>
          <w:rFonts w:asciiTheme="minorHAnsi" w:hAnsiTheme="minorHAnsi" w:cstheme="minorHAnsi"/>
          <w:color w:val="000000"/>
          <w:lang w:val="en-US"/>
        </w:rPr>
        <w:tab/>
      </w:r>
      <w:r w:rsidRPr="00BA69B1">
        <w:rPr>
          <w:rStyle w:val="80"/>
          <w:rFonts w:asciiTheme="minorHAnsi" w:hAnsiTheme="minorHAnsi" w:cstheme="minorHAnsi"/>
          <w:color w:val="000000"/>
          <w:lang w:val="en-US"/>
        </w:rPr>
        <w:tab/>
        <w:t>………….</w:t>
      </w:r>
    </w:p>
    <w:p w:rsidR="0067184C" w:rsidRPr="00BA69B1" w:rsidRDefault="0067184C" w:rsidP="0067184C">
      <w:pPr>
        <w:pStyle w:val="81"/>
        <w:shd w:val="clear" w:color="auto" w:fill="auto"/>
        <w:tabs>
          <w:tab w:val="left" w:leader="dot" w:pos="1619"/>
          <w:tab w:val="left" w:leader="dot" w:pos="6194"/>
          <w:tab w:val="left" w:leader="dot" w:pos="8829"/>
        </w:tabs>
        <w:spacing w:before="0" w:line="485" w:lineRule="exact"/>
        <w:ind w:left="40"/>
        <w:rPr>
          <w:rStyle w:val="BodyTextChar"/>
          <w:rFonts w:asciiTheme="minorHAnsi" w:eastAsia="Lucida Sans Unicode" w:hAnsiTheme="minorHAnsi" w:cstheme="minorHAnsi"/>
          <w:b/>
          <w:bCs/>
          <w:lang w:val="en-US"/>
        </w:rPr>
      </w:pPr>
      <w:r w:rsidRPr="00BA69B1">
        <w:rPr>
          <w:rStyle w:val="80"/>
          <w:rFonts w:asciiTheme="minorHAnsi" w:hAnsiTheme="minorHAnsi" w:cstheme="minorHAnsi"/>
          <w:color w:val="000000"/>
          <w:lang w:val="en-US"/>
        </w:rPr>
        <w:t>E</w:t>
      </w:r>
      <w:r w:rsidRPr="00BA69B1">
        <w:rPr>
          <w:rStyle w:val="80"/>
          <w:rFonts w:asciiTheme="minorHAnsi" w:hAnsiTheme="minorHAnsi" w:cstheme="minorHAnsi"/>
          <w:color w:val="000000"/>
          <w:lang w:val="en-GB"/>
        </w:rPr>
        <w:t>-</w:t>
      </w:r>
      <w:r w:rsidRPr="00BA69B1">
        <w:rPr>
          <w:rStyle w:val="80"/>
          <w:rFonts w:asciiTheme="minorHAnsi" w:hAnsiTheme="minorHAnsi" w:cstheme="minorHAnsi"/>
          <w:color w:val="000000"/>
          <w:lang w:val="en-US"/>
        </w:rPr>
        <w:t>mail</w:t>
      </w:r>
      <w:proofErr w:type="gramStart"/>
      <w:r w:rsidRPr="00BA69B1">
        <w:rPr>
          <w:rStyle w:val="80"/>
          <w:rFonts w:asciiTheme="minorHAnsi" w:hAnsiTheme="minorHAnsi" w:cstheme="minorHAnsi"/>
          <w:color w:val="000000"/>
          <w:lang w:val="en-GB"/>
        </w:rPr>
        <w:t xml:space="preserve">: </w:t>
      </w:r>
      <w:r w:rsidRPr="00BA69B1">
        <w:rPr>
          <w:rStyle w:val="80"/>
          <w:rFonts w:asciiTheme="minorHAnsi" w:hAnsiTheme="minorHAnsi" w:cstheme="minorHAnsi"/>
          <w:color w:val="000000"/>
          <w:lang w:val="en-US"/>
        </w:rPr>
        <w:tab/>
        <w:t>………………………………………………………………………………………………..</w:t>
      </w:r>
      <w:proofErr w:type="gramEnd"/>
    </w:p>
    <w:p w:rsidR="0067184C" w:rsidRPr="00E2542D" w:rsidRDefault="0067184C" w:rsidP="0067184C">
      <w:pPr>
        <w:rPr>
          <w:b/>
          <w:bCs/>
          <w:lang w:val="en-US"/>
        </w:rPr>
      </w:pPr>
    </w:p>
    <w:tbl>
      <w:tblPr>
        <w:tblStyle w:val="a6"/>
        <w:tblW w:w="11117" w:type="dxa"/>
        <w:tblInd w:w="-743" w:type="dxa"/>
        <w:tblLook w:val="04A0"/>
      </w:tblPr>
      <w:tblGrid>
        <w:gridCol w:w="570"/>
        <w:gridCol w:w="1831"/>
        <w:gridCol w:w="3979"/>
        <w:gridCol w:w="1352"/>
        <w:gridCol w:w="1770"/>
        <w:gridCol w:w="1615"/>
      </w:tblGrid>
      <w:tr w:rsidR="0067184C" w:rsidRPr="00BA69B1" w:rsidTr="00E17143">
        <w:tc>
          <w:tcPr>
            <w:tcW w:w="570" w:type="dxa"/>
          </w:tcPr>
          <w:p w:rsidR="0067184C" w:rsidRPr="00BA69B1" w:rsidRDefault="0067184C" w:rsidP="00E17143">
            <w:pPr>
              <w:pStyle w:val="a4"/>
              <w:ind w:left="0"/>
              <w:jc w:val="center"/>
              <w:rPr>
                <w:rFonts w:asciiTheme="minorHAnsi" w:hAnsiTheme="minorHAnsi" w:cstheme="minorHAnsi"/>
                <w:b/>
                <w:sz w:val="20"/>
              </w:rPr>
            </w:pPr>
            <w:r w:rsidRPr="00BA69B1">
              <w:rPr>
                <w:rFonts w:asciiTheme="minorHAnsi" w:hAnsiTheme="minorHAnsi" w:cstheme="minorHAnsi"/>
                <w:b/>
                <w:sz w:val="20"/>
              </w:rPr>
              <w:t>α/α</w:t>
            </w:r>
          </w:p>
        </w:tc>
        <w:tc>
          <w:tcPr>
            <w:tcW w:w="1831" w:type="dxa"/>
          </w:tcPr>
          <w:p w:rsidR="0067184C" w:rsidRPr="00BA69B1" w:rsidRDefault="0067184C" w:rsidP="00E17143">
            <w:pPr>
              <w:pStyle w:val="a4"/>
              <w:ind w:left="0"/>
              <w:jc w:val="center"/>
              <w:rPr>
                <w:rFonts w:asciiTheme="minorHAnsi" w:hAnsiTheme="minorHAnsi" w:cstheme="minorHAnsi"/>
                <w:b/>
                <w:sz w:val="20"/>
              </w:rPr>
            </w:pPr>
            <w:proofErr w:type="spellStart"/>
            <w:r w:rsidRPr="00BA69B1">
              <w:rPr>
                <w:rFonts w:asciiTheme="minorHAnsi" w:hAnsiTheme="minorHAnsi" w:cstheme="minorHAnsi"/>
                <w:b/>
                <w:sz w:val="20"/>
              </w:rPr>
              <w:t>Είδος</w:t>
            </w:r>
            <w:proofErr w:type="spellEnd"/>
            <w:r w:rsidRPr="00BA69B1">
              <w:rPr>
                <w:rFonts w:asciiTheme="minorHAnsi" w:hAnsiTheme="minorHAnsi" w:cstheme="minorHAnsi"/>
                <w:b/>
                <w:sz w:val="20"/>
              </w:rPr>
              <w:t xml:space="preserve"> </w:t>
            </w:r>
          </w:p>
        </w:tc>
        <w:tc>
          <w:tcPr>
            <w:tcW w:w="3979" w:type="dxa"/>
          </w:tcPr>
          <w:p w:rsidR="0067184C" w:rsidRPr="00BA69B1" w:rsidRDefault="0067184C" w:rsidP="00E17143">
            <w:pPr>
              <w:pStyle w:val="a4"/>
              <w:ind w:left="0"/>
              <w:jc w:val="center"/>
              <w:rPr>
                <w:rFonts w:asciiTheme="minorHAnsi" w:hAnsiTheme="minorHAnsi" w:cstheme="minorHAnsi"/>
                <w:b/>
                <w:sz w:val="20"/>
              </w:rPr>
            </w:pPr>
            <w:proofErr w:type="spellStart"/>
            <w:r w:rsidRPr="00BA69B1">
              <w:rPr>
                <w:rFonts w:asciiTheme="minorHAnsi" w:hAnsiTheme="minorHAnsi" w:cstheme="minorHAnsi"/>
                <w:b/>
                <w:sz w:val="20"/>
              </w:rPr>
              <w:t>Τεχνικά</w:t>
            </w:r>
            <w:proofErr w:type="spellEnd"/>
            <w:r w:rsidRPr="00BA69B1">
              <w:rPr>
                <w:rFonts w:asciiTheme="minorHAnsi" w:hAnsiTheme="minorHAnsi" w:cstheme="minorHAnsi"/>
                <w:b/>
                <w:sz w:val="20"/>
              </w:rPr>
              <w:t xml:space="preserve"> </w:t>
            </w:r>
            <w:proofErr w:type="spellStart"/>
            <w:r w:rsidRPr="00BA69B1">
              <w:rPr>
                <w:rFonts w:asciiTheme="minorHAnsi" w:hAnsiTheme="minorHAnsi" w:cstheme="minorHAnsi"/>
                <w:b/>
                <w:sz w:val="20"/>
              </w:rPr>
              <w:t>Χαρακτηριστικά</w:t>
            </w:r>
            <w:proofErr w:type="spellEnd"/>
          </w:p>
        </w:tc>
        <w:tc>
          <w:tcPr>
            <w:tcW w:w="1352" w:type="dxa"/>
          </w:tcPr>
          <w:p w:rsidR="0067184C" w:rsidRPr="00BA69B1" w:rsidRDefault="0067184C" w:rsidP="00E17143">
            <w:pPr>
              <w:pStyle w:val="a4"/>
              <w:ind w:left="0"/>
              <w:jc w:val="center"/>
              <w:rPr>
                <w:rFonts w:asciiTheme="minorHAnsi" w:hAnsiTheme="minorHAnsi" w:cstheme="minorHAnsi"/>
                <w:b/>
                <w:sz w:val="20"/>
              </w:rPr>
            </w:pPr>
            <w:r w:rsidRPr="00BA69B1">
              <w:rPr>
                <w:rFonts w:asciiTheme="minorHAnsi" w:hAnsiTheme="minorHAnsi" w:cstheme="minorHAnsi"/>
                <w:b/>
                <w:sz w:val="20"/>
              </w:rPr>
              <w:t>ΑΠΑΙΤΗΣΗ</w:t>
            </w:r>
          </w:p>
          <w:p w:rsidR="0067184C" w:rsidRPr="00BA69B1" w:rsidRDefault="0067184C" w:rsidP="00E17143">
            <w:pPr>
              <w:pStyle w:val="a4"/>
              <w:ind w:left="0"/>
              <w:jc w:val="center"/>
              <w:rPr>
                <w:rFonts w:asciiTheme="minorHAnsi" w:hAnsiTheme="minorHAnsi" w:cstheme="minorHAnsi"/>
                <w:b/>
                <w:sz w:val="20"/>
              </w:rPr>
            </w:pPr>
            <w:r w:rsidRPr="00BA69B1">
              <w:rPr>
                <w:rFonts w:asciiTheme="minorHAnsi" w:hAnsiTheme="minorHAnsi" w:cstheme="minorHAnsi"/>
                <w:b/>
                <w:sz w:val="20"/>
              </w:rPr>
              <w:t>(</w:t>
            </w:r>
            <w:proofErr w:type="spellStart"/>
            <w:r w:rsidRPr="00BA69B1">
              <w:rPr>
                <w:rFonts w:asciiTheme="minorHAnsi" w:hAnsiTheme="minorHAnsi" w:cstheme="minorHAnsi"/>
                <w:b/>
                <w:sz w:val="20"/>
              </w:rPr>
              <w:t>της</w:t>
            </w:r>
            <w:proofErr w:type="spellEnd"/>
            <w:r w:rsidRPr="00BA69B1">
              <w:rPr>
                <w:rFonts w:asciiTheme="minorHAnsi" w:hAnsiTheme="minorHAnsi" w:cstheme="minorHAnsi"/>
                <w:b/>
                <w:sz w:val="20"/>
              </w:rPr>
              <w:t xml:space="preserve"> </w:t>
            </w:r>
            <w:proofErr w:type="spellStart"/>
            <w:r w:rsidRPr="00BA69B1">
              <w:rPr>
                <w:rFonts w:asciiTheme="minorHAnsi" w:hAnsiTheme="minorHAnsi" w:cstheme="minorHAnsi"/>
                <w:b/>
                <w:sz w:val="20"/>
              </w:rPr>
              <w:t>αναθέτουσας</w:t>
            </w:r>
            <w:proofErr w:type="spellEnd"/>
            <w:r w:rsidRPr="00BA69B1">
              <w:rPr>
                <w:rFonts w:asciiTheme="minorHAnsi" w:hAnsiTheme="minorHAnsi" w:cstheme="minorHAnsi"/>
                <w:b/>
                <w:sz w:val="20"/>
              </w:rPr>
              <w:t xml:space="preserve"> </w:t>
            </w:r>
            <w:proofErr w:type="spellStart"/>
            <w:r w:rsidRPr="00BA69B1">
              <w:rPr>
                <w:rFonts w:asciiTheme="minorHAnsi" w:hAnsiTheme="minorHAnsi" w:cstheme="minorHAnsi"/>
                <w:b/>
                <w:sz w:val="20"/>
              </w:rPr>
              <w:t>αρχής</w:t>
            </w:r>
            <w:proofErr w:type="spellEnd"/>
            <w:r w:rsidRPr="00BA69B1">
              <w:rPr>
                <w:rFonts w:asciiTheme="minorHAnsi" w:hAnsiTheme="minorHAnsi" w:cstheme="minorHAnsi"/>
                <w:b/>
                <w:sz w:val="20"/>
              </w:rPr>
              <w:t>)</w:t>
            </w:r>
            <w:bookmarkStart w:id="0" w:name="_GoBack"/>
            <w:bookmarkEnd w:id="0"/>
          </w:p>
        </w:tc>
        <w:tc>
          <w:tcPr>
            <w:tcW w:w="1770" w:type="dxa"/>
          </w:tcPr>
          <w:p w:rsidR="0067184C" w:rsidRPr="00BA69B1" w:rsidRDefault="0067184C" w:rsidP="00E17143">
            <w:pPr>
              <w:pStyle w:val="a4"/>
              <w:ind w:left="0"/>
              <w:jc w:val="center"/>
              <w:rPr>
                <w:rFonts w:asciiTheme="minorHAnsi" w:hAnsiTheme="minorHAnsi" w:cstheme="minorHAnsi"/>
                <w:b/>
                <w:sz w:val="20"/>
              </w:rPr>
            </w:pPr>
            <w:r w:rsidRPr="00BA69B1">
              <w:rPr>
                <w:rFonts w:asciiTheme="minorHAnsi" w:hAnsiTheme="minorHAnsi" w:cstheme="minorHAnsi"/>
                <w:b/>
                <w:sz w:val="20"/>
              </w:rPr>
              <w:t>ΑΠΑΝΤΗΣΗ</w:t>
            </w:r>
          </w:p>
        </w:tc>
        <w:tc>
          <w:tcPr>
            <w:tcW w:w="1615" w:type="dxa"/>
          </w:tcPr>
          <w:p w:rsidR="0067184C" w:rsidRPr="00BA69B1" w:rsidRDefault="0067184C" w:rsidP="00E17143">
            <w:pPr>
              <w:pStyle w:val="a4"/>
              <w:ind w:left="0"/>
              <w:jc w:val="center"/>
              <w:rPr>
                <w:rFonts w:asciiTheme="minorHAnsi" w:hAnsiTheme="minorHAnsi" w:cstheme="minorHAnsi"/>
                <w:b/>
                <w:sz w:val="20"/>
                <w:lang w:val="el-GR"/>
              </w:rPr>
            </w:pPr>
            <w:r w:rsidRPr="00BA69B1">
              <w:rPr>
                <w:rFonts w:asciiTheme="minorHAnsi" w:hAnsiTheme="minorHAnsi" w:cstheme="minorHAnsi"/>
                <w:b/>
                <w:sz w:val="20"/>
                <w:lang w:val="el-GR"/>
              </w:rPr>
              <w:t>ΠΑΡΑΠΟΜΠΗ ΣΕ ΤΕΧΝΙΚΑ ΦΥΛΛΑΔΙΑ ΚΑΤΑΣΚΕΥΑΣΤΗ/ ΠΑΡΑΤΗΡΗΣΕΙΣ</w:t>
            </w:r>
          </w:p>
        </w:tc>
      </w:tr>
      <w:tr w:rsidR="0067184C" w:rsidRPr="00BA69B1" w:rsidTr="00E17143">
        <w:tc>
          <w:tcPr>
            <w:tcW w:w="570" w:type="dxa"/>
          </w:tcPr>
          <w:p w:rsidR="0067184C" w:rsidRPr="00BA69B1" w:rsidRDefault="0067184C" w:rsidP="00E17143">
            <w:pPr>
              <w:pStyle w:val="a4"/>
              <w:ind w:left="0"/>
              <w:jc w:val="center"/>
              <w:rPr>
                <w:rFonts w:asciiTheme="minorHAnsi" w:hAnsiTheme="minorHAnsi" w:cstheme="minorHAnsi"/>
                <w:b/>
                <w:sz w:val="20"/>
              </w:rPr>
            </w:pPr>
            <w:r w:rsidRPr="00BA69B1">
              <w:rPr>
                <w:rFonts w:asciiTheme="minorHAnsi" w:hAnsiTheme="minorHAnsi" w:cstheme="minorHAnsi"/>
                <w:b/>
                <w:sz w:val="20"/>
              </w:rPr>
              <w:t>1.</w:t>
            </w:r>
          </w:p>
        </w:tc>
        <w:tc>
          <w:tcPr>
            <w:tcW w:w="1831" w:type="dxa"/>
          </w:tcPr>
          <w:p w:rsidR="0067184C" w:rsidRPr="0072145A" w:rsidRDefault="0067184C" w:rsidP="00E17143">
            <w:pPr>
              <w:tabs>
                <w:tab w:val="left" w:pos="-2268"/>
              </w:tabs>
              <w:ind w:left="43"/>
              <w:jc w:val="both"/>
              <w:rPr>
                <w:rFonts w:ascii="Tahoma" w:hAnsi="Tahoma" w:cs="Tahoma"/>
              </w:rPr>
            </w:pPr>
            <w:r w:rsidRPr="0057109A">
              <w:rPr>
                <w:rFonts w:ascii="Tahoma" w:hAnsi="Tahoma" w:cs="Tahoma"/>
              </w:rPr>
              <w:t xml:space="preserve">Θερμό </w:t>
            </w:r>
            <w:proofErr w:type="spellStart"/>
            <w:r w:rsidRPr="0057109A">
              <w:rPr>
                <w:rFonts w:ascii="Tahoma" w:hAnsi="Tahoma" w:cs="Tahoma"/>
              </w:rPr>
              <w:t>ασφαλτόμιγμα</w:t>
            </w:r>
            <w:proofErr w:type="spellEnd"/>
            <w:r w:rsidRPr="0057109A">
              <w:rPr>
                <w:rFonts w:ascii="Tahoma" w:hAnsi="Tahoma" w:cs="Tahoma"/>
              </w:rPr>
              <w:t xml:space="preserve"> ΑΣ 20</w:t>
            </w:r>
            <w:r>
              <w:rPr>
                <w:rFonts w:ascii="Tahoma" w:hAnsi="Tahoma" w:cs="Tahoma"/>
              </w:rPr>
              <w:t xml:space="preserve">, </w:t>
            </w:r>
            <w:r w:rsidRPr="0057109A">
              <w:rPr>
                <w:rFonts w:ascii="Tahoma" w:hAnsi="Tahoma" w:cs="Tahoma"/>
              </w:rPr>
              <w:t>Ασφαλτικό γαλάκτωμα τύπου ΚΕ-1</w:t>
            </w:r>
            <w:r>
              <w:rPr>
                <w:rFonts w:ascii="Tahoma" w:hAnsi="Tahoma" w:cs="Tahoma"/>
              </w:rPr>
              <w:t xml:space="preserve">, </w:t>
            </w:r>
            <w:r w:rsidRPr="0057109A">
              <w:rPr>
                <w:rFonts w:ascii="Tahoma" w:hAnsi="Tahoma" w:cs="Tahoma"/>
              </w:rPr>
              <w:t>Ασφαλτικό γαλάκτωμα τύπου ΚΕ-5</w:t>
            </w:r>
          </w:p>
        </w:tc>
        <w:tc>
          <w:tcPr>
            <w:tcW w:w="3979" w:type="dxa"/>
          </w:tcPr>
          <w:p w:rsidR="0067184C" w:rsidRDefault="0067184C" w:rsidP="00E17143">
            <w:pPr>
              <w:pStyle w:val="a3"/>
              <w:rPr>
                <w:rFonts w:ascii="Tahoma" w:hAnsi="Tahoma" w:cs="Tahoma"/>
                <w:sz w:val="20"/>
                <w:u w:val="single"/>
              </w:rPr>
            </w:pPr>
            <w:r>
              <w:rPr>
                <w:rFonts w:ascii="Tahoma" w:hAnsi="Tahoma" w:cs="Tahoma"/>
                <w:sz w:val="20"/>
                <w:u w:val="single"/>
              </w:rPr>
              <w:t xml:space="preserve">Α) </w:t>
            </w:r>
            <w:r w:rsidRPr="00B60CA6">
              <w:rPr>
                <w:rFonts w:ascii="Tahoma" w:hAnsi="Tahoma" w:cs="Tahoma"/>
                <w:sz w:val="20"/>
                <w:u w:val="single"/>
              </w:rPr>
              <w:t xml:space="preserve">Γενικά κατασκευαστικά χαρακτηριστικά </w:t>
            </w:r>
          </w:p>
          <w:p w:rsidR="0067184C" w:rsidRPr="00F51B12" w:rsidRDefault="0067184C" w:rsidP="00E17143">
            <w:pPr>
              <w:tabs>
                <w:tab w:val="left" w:pos="-2268"/>
                <w:tab w:val="left" w:pos="284"/>
              </w:tabs>
              <w:ind w:firstLine="284"/>
              <w:rPr>
                <w:rFonts w:ascii="Bookman Old Style" w:hAnsi="Bookman Old Style"/>
                <w:sz w:val="16"/>
                <w:szCs w:val="16"/>
              </w:rPr>
            </w:pPr>
          </w:p>
          <w:p w:rsidR="0067184C" w:rsidRDefault="0067184C" w:rsidP="00E17143">
            <w:pPr>
              <w:pStyle w:val="a3"/>
              <w:jc w:val="both"/>
              <w:rPr>
                <w:rFonts w:ascii="Tahoma" w:hAnsi="Tahoma" w:cs="Tahoma"/>
                <w:sz w:val="20"/>
              </w:rPr>
            </w:pPr>
            <w:r w:rsidRPr="00EC4AF6">
              <w:rPr>
                <w:rFonts w:ascii="Tahoma" w:hAnsi="Tahoma" w:cs="Tahoma"/>
                <w:sz w:val="20"/>
              </w:rPr>
              <w:t xml:space="preserve">Α) </w:t>
            </w:r>
            <w:r w:rsidRPr="00E76F57">
              <w:rPr>
                <w:rFonts w:ascii="Tahoma" w:hAnsi="Tahoma" w:cs="Tahoma"/>
                <w:sz w:val="20"/>
              </w:rPr>
              <w:t xml:space="preserve">Προμήθεια </w:t>
            </w:r>
            <w:proofErr w:type="spellStart"/>
            <w:r w:rsidRPr="00E76F57">
              <w:rPr>
                <w:rFonts w:ascii="Tahoma" w:hAnsi="Tahoma" w:cs="Tahoma"/>
                <w:sz w:val="20"/>
              </w:rPr>
              <w:t>ασφαλτομίγματος</w:t>
            </w:r>
            <w:proofErr w:type="spellEnd"/>
            <w:r w:rsidRPr="00E76F57">
              <w:rPr>
                <w:rFonts w:ascii="Tahoma" w:hAnsi="Tahoma" w:cs="Tahoma"/>
                <w:sz w:val="20"/>
              </w:rPr>
              <w:t xml:space="preserve"> εν </w:t>
            </w:r>
            <w:proofErr w:type="spellStart"/>
            <w:r w:rsidRPr="00E76F57">
              <w:rPr>
                <w:rFonts w:ascii="Tahoma" w:hAnsi="Tahoma" w:cs="Tahoma"/>
                <w:sz w:val="20"/>
              </w:rPr>
              <w:t>θερμώ</w:t>
            </w:r>
            <w:proofErr w:type="spellEnd"/>
            <w:r w:rsidRPr="00E76F57">
              <w:rPr>
                <w:rFonts w:ascii="Tahoma" w:hAnsi="Tahoma" w:cs="Tahoma"/>
                <w:sz w:val="20"/>
              </w:rPr>
              <w:t xml:space="preserve">, </w:t>
            </w:r>
            <w:proofErr w:type="spellStart"/>
            <w:r w:rsidRPr="00E76F57">
              <w:rPr>
                <w:rFonts w:ascii="Tahoma" w:hAnsi="Tahoma" w:cs="Tahoma"/>
                <w:color w:val="000000"/>
                <w:sz w:val="20"/>
              </w:rPr>
              <w:t>Ασφαλτόμιγμα</w:t>
            </w:r>
            <w:proofErr w:type="spellEnd"/>
            <w:r w:rsidRPr="00E76F57">
              <w:rPr>
                <w:rFonts w:ascii="Tahoma" w:hAnsi="Tahoma" w:cs="Tahoma"/>
                <w:color w:val="000000"/>
                <w:sz w:val="20"/>
              </w:rPr>
              <w:t xml:space="preserve"> κλειστού </w:t>
            </w:r>
            <w:proofErr w:type="spellStart"/>
            <w:r w:rsidRPr="00E76F57">
              <w:rPr>
                <w:rFonts w:ascii="Tahoma" w:hAnsi="Tahoma" w:cs="Tahoma"/>
                <w:color w:val="000000"/>
                <w:sz w:val="20"/>
              </w:rPr>
              <w:t>τύπου,</w:t>
            </w:r>
            <w:r>
              <w:rPr>
                <w:rFonts w:ascii="Tahoma" w:hAnsi="Tahoma" w:cs="Tahoma"/>
                <w:color w:val="000000"/>
                <w:sz w:val="20"/>
              </w:rPr>
              <w:t>με</w:t>
            </w:r>
            <w:proofErr w:type="spellEnd"/>
            <w:r>
              <w:rPr>
                <w:rFonts w:ascii="Tahoma" w:hAnsi="Tahoma" w:cs="Tahoma"/>
                <w:color w:val="000000"/>
                <w:sz w:val="20"/>
              </w:rPr>
              <w:t xml:space="preserve"> τη δαπάνη μεταφοράς και </w:t>
            </w:r>
            <w:proofErr w:type="spellStart"/>
            <w:r>
              <w:rPr>
                <w:rFonts w:ascii="Tahoma" w:hAnsi="Tahoma" w:cs="Tahoma"/>
                <w:color w:val="000000"/>
                <w:sz w:val="20"/>
              </w:rPr>
              <w:t>νδιάστρωσης</w:t>
            </w:r>
            <w:proofErr w:type="spellEnd"/>
            <w:r>
              <w:rPr>
                <w:rFonts w:ascii="Tahoma" w:hAnsi="Tahoma" w:cs="Tahoma"/>
                <w:color w:val="000000"/>
                <w:sz w:val="20"/>
              </w:rPr>
              <w:t xml:space="preserve"> </w:t>
            </w:r>
            <w:r w:rsidRPr="00E76F57">
              <w:rPr>
                <w:rFonts w:ascii="Tahoma" w:hAnsi="Tahoma" w:cs="Tahoma"/>
                <w:color w:val="000000"/>
                <w:sz w:val="20"/>
              </w:rPr>
              <w:t xml:space="preserve"> τύπου ΑΣ 20, περιεκτικότητας σύμφωνα με τους όρους και τις απαιτήσεις τ</w:t>
            </w:r>
            <w:r>
              <w:rPr>
                <w:rFonts w:ascii="Tahoma" w:hAnsi="Tahoma" w:cs="Tahoma"/>
                <w:color w:val="000000"/>
                <w:sz w:val="20"/>
              </w:rPr>
              <w:t>ων</w:t>
            </w:r>
            <w:r w:rsidRPr="00E76F57">
              <w:rPr>
                <w:rFonts w:ascii="Tahoma" w:hAnsi="Tahoma" w:cs="Tahoma"/>
                <w:color w:val="000000"/>
                <w:sz w:val="20"/>
              </w:rPr>
              <w:t xml:space="preserve"> ΕΤΕΠ ΕΛΟΤ ΤΠ 1501-05-03-11-04: 2009   </w:t>
            </w:r>
            <w:r w:rsidRPr="00E76F57">
              <w:rPr>
                <w:rFonts w:ascii="Tahoma" w:hAnsi="Tahoma" w:cs="Tahoma"/>
                <w:sz w:val="20"/>
              </w:rPr>
              <w:t>παρασκευαζόμενου σε μόνιμη εγκατάσταση</w:t>
            </w:r>
            <w:r w:rsidRPr="00E76F57">
              <w:rPr>
                <w:rFonts w:ascii="Tahoma" w:hAnsi="Tahoma" w:cs="Tahoma"/>
                <w:color w:val="000000"/>
                <w:sz w:val="20"/>
              </w:rPr>
              <w:t xml:space="preserve">. Ήτοι προμήθεια </w:t>
            </w:r>
            <w:r>
              <w:rPr>
                <w:rFonts w:ascii="Tahoma" w:hAnsi="Tahoma" w:cs="Tahoma"/>
                <w:color w:val="000000"/>
                <w:sz w:val="20"/>
              </w:rPr>
              <w:t xml:space="preserve">μεταφορά </w:t>
            </w:r>
            <w:r w:rsidRPr="00E76F57">
              <w:rPr>
                <w:rFonts w:ascii="Tahoma" w:hAnsi="Tahoma" w:cs="Tahoma"/>
                <w:color w:val="000000"/>
                <w:sz w:val="20"/>
              </w:rPr>
              <w:t xml:space="preserve"> </w:t>
            </w:r>
            <w:r>
              <w:rPr>
                <w:rFonts w:ascii="Tahoma" w:hAnsi="Tahoma" w:cs="Tahoma"/>
                <w:color w:val="000000"/>
                <w:sz w:val="20"/>
              </w:rPr>
              <w:t xml:space="preserve">και διάστρωση  </w:t>
            </w:r>
            <w:r w:rsidRPr="00E76F57">
              <w:rPr>
                <w:rFonts w:ascii="Tahoma" w:hAnsi="Tahoma" w:cs="Tahoma"/>
                <w:color w:val="000000"/>
                <w:sz w:val="20"/>
              </w:rPr>
              <w:t>σε πλήρη και άριστη κατάσταση</w:t>
            </w:r>
            <w:r>
              <w:rPr>
                <w:rFonts w:ascii="Tahoma" w:hAnsi="Tahoma" w:cs="Tahoma"/>
                <w:color w:val="000000"/>
                <w:sz w:val="20"/>
              </w:rPr>
              <w:t xml:space="preserve"> </w:t>
            </w:r>
            <w:r w:rsidRPr="00EC4AF6">
              <w:rPr>
                <w:rFonts w:ascii="Tahoma" w:hAnsi="Tahoma" w:cs="Tahoma"/>
                <w:sz w:val="20"/>
              </w:rPr>
              <w:t xml:space="preserve">της </w:t>
            </w:r>
            <w:r>
              <w:rPr>
                <w:rFonts w:ascii="Tahoma" w:hAnsi="Tahoma" w:cs="Tahoma"/>
                <w:sz w:val="20"/>
              </w:rPr>
              <w:t xml:space="preserve">ΑΣ </w:t>
            </w:r>
            <w:r w:rsidRPr="00EC4AF6">
              <w:rPr>
                <w:rFonts w:ascii="Tahoma" w:hAnsi="Tahoma" w:cs="Tahoma"/>
                <w:sz w:val="20"/>
              </w:rPr>
              <w:t>2</w:t>
            </w:r>
            <w:r>
              <w:rPr>
                <w:rFonts w:ascii="Tahoma" w:hAnsi="Tahoma" w:cs="Tahoma"/>
                <w:sz w:val="20"/>
              </w:rPr>
              <w:t>0</w:t>
            </w:r>
            <w:r w:rsidRPr="00EC4AF6">
              <w:rPr>
                <w:rFonts w:ascii="Tahoma" w:hAnsi="Tahoma" w:cs="Tahoma"/>
                <w:sz w:val="20"/>
              </w:rPr>
              <w:t xml:space="preserve"> στρώσεως κυκλοφορίας με χρήση </w:t>
            </w:r>
            <w:proofErr w:type="spellStart"/>
            <w:r w:rsidRPr="00EC4AF6">
              <w:rPr>
                <w:rFonts w:ascii="Tahoma" w:hAnsi="Tahoma" w:cs="Tahoma"/>
                <w:sz w:val="20"/>
              </w:rPr>
              <w:t>θραυστού</w:t>
            </w:r>
            <w:proofErr w:type="spellEnd"/>
            <w:r w:rsidRPr="00EC4AF6">
              <w:rPr>
                <w:rFonts w:ascii="Tahoma" w:hAnsi="Tahoma" w:cs="Tahoma"/>
                <w:sz w:val="20"/>
              </w:rPr>
              <w:t xml:space="preserve"> υλικού λατομείου περιλαμβανομένης και της αξίας της ασφάλτου με τη δαπάνη </w:t>
            </w:r>
            <w:proofErr w:type="spellStart"/>
            <w:r w:rsidRPr="00EC4AF6">
              <w:rPr>
                <w:rFonts w:ascii="Tahoma" w:hAnsi="Tahoma" w:cs="Tahoma"/>
                <w:sz w:val="20"/>
              </w:rPr>
              <w:t>μεταφοράς</w:t>
            </w:r>
            <w:r>
              <w:rPr>
                <w:rFonts w:ascii="Tahoma" w:hAnsi="Tahoma" w:cs="Tahoma"/>
                <w:sz w:val="20"/>
              </w:rPr>
              <w:t>και</w:t>
            </w:r>
            <w:proofErr w:type="spellEnd"/>
            <w:r>
              <w:rPr>
                <w:rFonts w:ascii="Tahoma" w:hAnsi="Tahoma" w:cs="Tahoma"/>
                <w:sz w:val="20"/>
              </w:rPr>
              <w:t xml:space="preserve"> διάστρωσης </w:t>
            </w:r>
            <w:r w:rsidRPr="00EC4AF6">
              <w:rPr>
                <w:rFonts w:ascii="Tahoma" w:hAnsi="Tahoma" w:cs="Tahoma"/>
                <w:sz w:val="20"/>
              </w:rPr>
              <w:t>.</w:t>
            </w:r>
          </w:p>
          <w:p w:rsidR="0067184C" w:rsidRDefault="0067184C" w:rsidP="00E17143">
            <w:pPr>
              <w:pStyle w:val="a3"/>
              <w:ind w:right="-1"/>
              <w:jc w:val="both"/>
              <w:rPr>
                <w:rFonts w:ascii="Tahoma" w:hAnsi="Tahoma" w:cs="Tahoma"/>
                <w:sz w:val="20"/>
              </w:rPr>
            </w:pPr>
            <w:r w:rsidRPr="00EC4AF6">
              <w:rPr>
                <w:rFonts w:ascii="Tahoma" w:hAnsi="Tahoma" w:cs="Tahoma"/>
                <w:sz w:val="20"/>
              </w:rPr>
              <w:t xml:space="preserve">Β) Προμήθεια </w:t>
            </w:r>
            <w:r>
              <w:rPr>
                <w:rFonts w:ascii="Tahoma" w:hAnsi="Tahoma" w:cs="Tahoma"/>
                <w:sz w:val="20"/>
              </w:rPr>
              <w:t xml:space="preserve">, μεταφορά και διάστρωση  </w:t>
            </w:r>
            <w:r w:rsidRPr="00EC4AF6">
              <w:rPr>
                <w:rFonts w:ascii="Tahoma" w:hAnsi="Tahoma" w:cs="Tahoma"/>
                <w:sz w:val="20"/>
              </w:rPr>
              <w:t>ασφαλτικού γαλακτώματος τύπου ΚΕ-1 ταχείας διασπάσεως, μικρού ιξώδους, περιεκτικότητας σε άσφαλτο 55-60 %. Ο τύπος αυτός είναι κατάλληλος για συγκολλητικές επαλείψεις, επιφανειακές επεξεργασίες και εμποτισμούς σκυρωτών .</w:t>
            </w:r>
          </w:p>
          <w:p w:rsidR="0067184C" w:rsidRDefault="0067184C" w:rsidP="00E17143">
            <w:pPr>
              <w:pStyle w:val="a3"/>
              <w:ind w:right="-1"/>
              <w:jc w:val="both"/>
              <w:rPr>
                <w:rFonts w:ascii="Tahoma" w:hAnsi="Tahoma" w:cs="Tahoma"/>
                <w:sz w:val="20"/>
              </w:rPr>
            </w:pPr>
            <w:r w:rsidRPr="00EC4AF6">
              <w:rPr>
                <w:rFonts w:ascii="Tahoma" w:hAnsi="Tahoma" w:cs="Tahoma"/>
                <w:sz w:val="20"/>
              </w:rPr>
              <w:t xml:space="preserve">Γ) Προμήθεια </w:t>
            </w:r>
            <w:r>
              <w:rPr>
                <w:rFonts w:ascii="Tahoma" w:hAnsi="Tahoma" w:cs="Tahoma"/>
                <w:sz w:val="20"/>
              </w:rPr>
              <w:t xml:space="preserve">, μεταφορά και διάστρωση  </w:t>
            </w:r>
            <w:r w:rsidRPr="00EC4AF6">
              <w:rPr>
                <w:rFonts w:ascii="Tahoma" w:hAnsi="Tahoma" w:cs="Tahoma"/>
                <w:sz w:val="20"/>
              </w:rPr>
              <w:t>ασφαλτικού γαλακτώματος τύπου ΚΕ-5 μέσης ταχύτητος (</w:t>
            </w:r>
            <w:proofErr w:type="spellStart"/>
            <w:r w:rsidRPr="00EC4AF6">
              <w:rPr>
                <w:rFonts w:ascii="Tahoma" w:hAnsi="Tahoma" w:cs="Tahoma"/>
                <w:sz w:val="20"/>
              </w:rPr>
              <w:t>ημιβραδείας</w:t>
            </w:r>
            <w:proofErr w:type="spellEnd"/>
            <w:r w:rsidRPr="00EC4AF6">
              <w:rPr>
                <w:rFonts w:ascii="Tahoma" w:hAnsi="Tahoma" w:cs="Tahoma"/>
                <w:sz w:val="20"/>
              </w:rPr>
              <w:t xml:space="preserve">) διασπάσεως, μικρού ιξώδους, </w:t>
            </w:r>
            <w:proofErr w:type="spellStart"/>
            <w:r w:rsidRPr="00EC4AF6">
              <w:rPr>
                <w:rFonts w:ascii="Tahoma" w:hAnsi="Tahoma" w:cs="Tahoma"/>
                <w:sz w:val="20"/>
              </w:rPr>
              <w:t>περιεκτικότητος</w:t>
            </w:r>
            <w:proofErr w:type="spellEnd"/>
            <w:r w:rsidRPr="00EC4AF6">
              <w:rPr>
                <w:rFonts w:ascii="Tahoma" w:hAnsi="Tahoma" w:cs="Tahoma"/>
                <w:sz w:val="20"/>
              </w:rPr>
              <w:t xml:space="preserve"> σε συνδετική ύλη 55-60 %. Το ασφαλτικό συνδετικό δύναται να </w:t>
            </w:r>
            <w:r w:rsidRPr="00EC4AF6">
              <w:rPr>
                <w:rFonts w:ascii="Tahoma" w:hAnsi="Tahoma" w:cs="Tahoma"/>
                <w:sz w:val="20"/>
              </w:rPr>
              <w:lastRenderedPageBreak/>
              <w:t xml:space="preserve">είναι ασφαλτικό </w:t>
            </w:r>
            <w:proofErr w:type="spellStart"/>
            <w:r w:rsidRPr="00EC4AF6">
              <w:rPr>
                <w:rFonts w:ascii="Tahoma" w:hAnsi="Tahoma" w:cs="Tahoma"/>
                <w:sz w:val="20"/>
              </w:rPr>
              <w:t>διαλυμα</w:t>
            </w:r>
            <w:proofErr w:type="spellEnd"/>
            <w:r w:rsidRPr="00EC4AF6">
              <w:rPr>
                <w:rFonts w:ascii="Tahoma" w:hAnsi="Tahoma" w:cs="Tahoma"/>
                <w:sz w:val="20"/>
              </w:rPr>
              <w:t xml:space="preserve"> τύπων ΜΕ-0 ή ΜΕ-1, αναλόγως της θερμοκρασίας του περιβάλλοντος και του πορώδους της βάσεως. Σ’ αυτή την περίπτωση συνίσταται όπως ο διαλύτης του διαλύματος να είναι φωτιστικό πετρέλαιο. Ο τύπος αυτός είναι κατάλληλος για </w:t>
            </w:r>
            <w:proofErr w:type="spellStart"/>
            <w:r w:rsidRPr="00EC4AF6">
              <w:rPr>
                <w:rFonts w:ascii="Tahoma" w:hAnsi="Tahoma" w:cs="Tahoma"/>
                <w:sz w:val="20"/>
              </w:rPr>
              <w:t>προεπαλείψεις</w:t>
            </w:r>
            <w:proofErr w:type="spellEnd"/>
            <w:r w:rsidRPr="00EC4AF6">
              <w:rPr>
                <w:rFonts w:ascii="Tahoma" w:hAnsi="Tahoma" w:cs="Tahoma"/>
                <w:sz w:val="20"/>
              </w:rPr>
              <w:t xml:space="preserve"> βάσεων, ως επίσης και για </w:t>
            </w:r>
            <w:proofErr w:type="spellStart"/>
            <w:r w:rsidRPr="00EC4AF6">
              <w:rPr>
                <w:rFonts w:ascii="Tahoma" w:hAnsi="Tahoma" w:cs="Tahoma"/>
                <w:sz w:val="20"/>
              </w:rPr>
              <w:t>προαναμίξεις</w:t>
            </w:r>
            <w:proofErr w:type="spellEnd"/>
            <w:r w:rsidRPr="00EC4AF6">
              <w:rPr>
                <w:rFonts w:ascii="Tahoma" w:hAnsi="Tahoma" w:cs="Tahoma"/>
                <w:sz w:val="20"/>
              </w:rPr>
              <w:t xml:space="preserve"> αδρανών υλικών προοριζομένων για επιφανειακή επεξεργασία .</w:t>
            </w:r>
          </w:p>
          <w:p w:rsidR="0067184C" w:rsidRPr="00324187" w:rsidRDefault="0067184C" w:rsidP="00E17143">
            <w:pPr>
              <w:tabs>
                <w:tab w:val="left" w:pos="-2268"/>
                <w:tab w:val="left" w:pos="284"/>
              </w:tabs>
              <w:ind w:firstLine="284"/>
              <w:jc w:val="both"/>
              <w:rPr>
                <w:rFonts w:ascii="Tahoma" w:hAnsi="Tahoma" w:cs="Tahoma"/>
              </w:rPr>
            </w:pPr>
            <w:r w:rsidRPr="00324187">
              <w:rPr>
                <w:rFonts w:ascii="Tahoma" w:hAnsi="Tahoma" w:cs="Tahoma"/>
              </w:rPr>
              <w:t>Εάν διαπιστωθεί οποιοδήποτε ελάττωμα σε κάποιο από τα παραλαμβανόμενα υλικά, ο προμηθευτής θα υποχρεωθεί χωρίς αντιρρήσεις να παραλάβει το προβληματικό υλικό και να το αντικαταστήσει με άλλο όμοιο.</w:t>
            </w:r>
          </w:p>
          <w:p w:rsidR="0067184C" w:rsidRPr="00324187" w:rsidRDefault="0067184C" w:rsidP="00E17143">
            <w:pPr>
              <w:pStyle w:val="a3"/>
              <w:jc w:val="both"/>
              <w:rPr>
                <w:rFonts w:ascii="Tahoma" w:hAnsi="Tahoma" w:cs="Tahoma"/>
                <w:sz w:val="20"/>
              </w:rPr>
            </w:pPr>
            <w:r>
              <w:rPr>
                <w:rFonts w:ascii="Tahoma" w:hAnsi="Tahoma" w:cs="Tahoma"/>
                <w:sz w:val="20"/>
              </w:rPr>
              <w:tab/>
            </w:r>
            <w:r w:rsidRPr="00324187">
              <w:rPr>
                <w:rFonts w:ascii="Tahoma" w:hAnsi="Tahoma" w:cs="Tahoma"/>
                <w:sz w:val="20"/>
              </w:rPr>
              <w:t>Όλα τα παραπάνω απαιτούμενα στοιχεία θα περιλαμβάνονται στα σχετικά έντυπα των εργοστασίων κατασκευής, από τα οποία κατά σαφή τρόπο θα προσδιορίζονται τα στοιχεία αυτά, καθώς και οι απαραίτητες οδηγίες για την ασφαλή χρήση και τον έλεγχο των υλικών γενικά.</w:t>
            </w:r>
          </w:p>
          <w:p w:rsidR="0067184C" w:rsidRDefault="0067184C" w:rsidP="00E17143">
            <w:pPr>
              <w:tabs>
                <w:tab w:val="left" w:pos="-2268"/>
                <w:tab w:val="left" w:pos="284"/>
              </w:tabs>
              <w:ind w:firstLine="284"/>
              <w:jc w:val="both"/>
              <w:rPr>
                <w:rFonts w:ascii="Tahoma" w:hAnsi="Tahoma" w:cs="Tahoma"/>
              </w:rPr>
            </w:pPr>
            <w:r w:rsidRPr="00324187">
              <w:rPr>
                <w:rFonts w:ascii="Tahoma" w:hAnsi="Tahoma" w:cs="Tahoma"/>
              </w:rPr>
              <w:t xml:space="preserve">Όλα τα στοιχεία και οι πληροφορίες που θα περιλαμβάνονται στα κάθε είδους έντυπα (βιβλία, </w:t>
            </w:r>
            <w:r w:rsidRPr="00324187">
              <w:rPr>
                <w:rFonts w:ascii="Tahoma" w:hAnsi="Tahoma" w:cs="Tahoma"/>
                <w:lang w:val="en-US"/>
              </w:rPr>
              <w:t>prospectus</w:t>
            </w:r>
            <w:r w:rsidRPr="00324187">
              <w:rPr>
                <w:rFonts w:ascii="Tahoma" w:hAnsi="Tahoma" w:cs="Tahoma"/>
              </w:rPr>
              <w:t xml:space="preserve"> κλπ) θα είναι στην ελληνική γλώσσα</w:t>
            </w:r>
            <w:r w:rsidRPr="00281FCE">
              <w:rPr>
                <w:rFonts w:ascii="Tahoma" w:hAnsi="Tahoma" w:cs="Tahoma"/>
              </w:rPr>
              <w:t xml:space="preserve"> </w:t>
            </w:r>
            <w:r>
              <w:rPr>
                <w:rFonts w:ascii="Tahoma" w:hAnsi="Tahoma" w:cs="Tahoma"/>
              </w:rPr>
              <w:t>ή μεταφρασμένα από αρμόδιο φορέα</w:t>
            </w:r>
            <w:r w:rsidRPr="00324187">
              <w:rPr>
                <w:rFonts w:ascii="Tahoma" w:hAnsi="Tahoma" w:cs="Tahoma"/>
              </w:rPr>
              <w:t xml:space="preserve"> και σε καμία περίπτωση το πλήθος και η έκταση των στοιχείων και των πληροφοριών δεν θα είναι μικρότερη από τις αντίστοιχες που τυχόν υπάρχουν σε ξένη γλώσσα.</w:t>
            </w:r>
          </w:p>
          <w:p w:rsidR="0067184C" w:rsidRPr="00324187" w:rsidRDefault="0067184C" w:rsidP="00E17143">
            <w:pPr>
              <w:tabs>
                <w:tab w:val="left" w:pos="-2268"/>
                <w:tab w:val="left" w:pos="284"/>
              </w:tabs>
              <w:ind w:firstLine="284"/>
              <w:jc w:val="both"/>
              <w:rPr>
                <w:rFonts w:ascii="Tahoma" w:hAnsi="Tahoma" w:cs="Tahoma"/>
              </w:rPr>
            </w:pPr>
          </w:p>
          <w:p w:rsidR="0067184C" w:rsidRPr="00304732" w:rsidRDefault="0067184C" w:rsidP="00E17143">
            <w:pPr>
              <w:pStyle w:val="a3"/>
              <w:rPr>
                <w:rFonts w:ascii="Tahoma" w:hAnsi="Tahoma" w:cs="Tahoma"/>
                <w:sz w:val="20"/>
                <w:u w:val="single"/>
              </w:rPr>
            </w:pPr>
            <w:r>
              <w:rPr>
                <w:rFonts w:ascii="Tahoma" w:hAnsi="Tahoma" w:cs="Tahoma"/>
                <w:sz w:val="20"/>
                <w:u w:val="single"/>
              </w:rPr>
              <w:t xml:space="preserve">Β) </w:t>
            </w:r>
            <w:r w:rsidRPr="00304732">
              <w:rPr>
                <w:rFonts w:ascii="Tahoma" w:hAnsi="Tahoma" w:cs="Tahoma"/>
                <w:sz w:val="20"/>
                <w:u w:val="single"/>
              </w:rPr>
              <w:t>Πιστοποιητικά ποιοτικού ελέγχου – ISO</w:t>
            </w:r>
          </w:p>
          <w:p w:rsidR="0067184C" w:rsidRPr="00324187" w:rsidRDefault="0067184C" w:rsidP="00E17143">
            <w:pPr>
              <w:ind w:firstLine="284"/>
              <w:jc w:val="both"/>
              <w:rPr>
                <w:rFonts w:ascii="Tahoma" w:hAnsi="Tahoma" w:cs="Tahoma"/>
              </w:rPr>
            </w:pPr>
            <w:r w:rsidRPr="00324187">
              <w:rPr>
                <w:rFonts w:ascii="Tahoma" w:hAnsi="Tahoma" w:cs="Tahoma"/>
              </w:rPr>
              <w:t>Τα πιστοποιητικά της σειράς ISO εκδίδονται από αναγνωρισμένους οργανισμούς πιστοποίησης και συνήθως έχουν διάρκεια τριών έως πέντε ετών.</w:t>
            </w:r>
          </w:p>
          <w:p w:rsidR="0067184C" w:rsidRPr="00234415" w:rsidRDefault="0067184C" w:rsidP="00E17143">
            <w:pPr>
              <w:ind w:firstLine="284"/>
              <w:jc w:val="both"/>
              <w:rPr>
                <w:rFonts w:ascii="Tahoma" w:hAnsi="Tahoma" w:cs="Tahoma"/>
              </w:rPr>
            </w:pPr>
            <w:r w:rsidRPr="00324187">
              <w:rPr>
                <w:rFonts w:ascii="Tahoma" w:hAnsi="Tahoma" w:cs="Tahoma"/>
              </w:rPr>
              <w:t xml:space="preserve">Τα πιστοποιητικά CE είναι διάρκειας ισχύος τεσσάρων έως πέντε ετών και εκδίδονται ανάλογα με τα οριζόμενα από τις αντίστοιχες οδηγίες της Ευρωπαϊκής Ένωσης. Η μη απόδειξη ύπαρξης της σήμανσης CE για αναλώσιμα αποτελεί αιτία δωρεάν αντικατάστασής τους, άμεσα, από τον μειοδότη. Το πιστοποιητικό CE εκδίδεται για συγκεκριμένο προϊόν ή σειρά προϊόντων που ρητά πρέπει να αναφέρονται ή να αναγράφονται στα αντίστοιχα πιστοποιητικά CE. </w:t>
            </w:r>
          </w:p>
          <w:p w:rsidR="0067184C" w:rsidRPr="005850C3" w:rsidRDefault="0067184C" w:rsidP="00E17143">
            <w:pPr>
              <w:tabs>
                <w:tab w:val="left" w:pos="284"/>
              </w:tabs>
              <w:jc w:val="both"/>
              <w:rPr>
                <w:rFonts w:ascii="Tahoma" w:hAnsi="Tahoma" w:cs="Tahoma"/>
              </w:rPr>
            </w:pPr>
            <w:r w:rsidRPr="005850C3">
              <w:rPr>
                <w:rFonts w:ascii="Tahoma" w:hAnsi="Tahoma" w:cs="Tahoma"/>
              </w:rPr>
              <w:t xml:space="preserve">Όλα τα υλικά πρέπει υποχρεωτικά να πληρούν τους κανονισμούς της Ευρωπαϊκής Ένωσης για την πρόληψη ατυχημάτων και την προστασία του </w:t>
            </w:r>
            <w:r w:rsidRPr="005850C3">
              <w:rPr>
                <w:rFonts w:ascii="Tahoma" w:hAnsi="Tahoma" w:cs="Tahoma"/>
              </w:rPr>
              <w:lastRenderedPageBreak/>
              <w:t>περιβάλλοντος.</w:t>
            </w:r>
          </w:p>
          <w:p w:rsidR="0067184C" w:rsidRPr="005850C3" w:rsidRDefault="0067184C" w:rsidP="00E17143">
            <w:pPr>
              <w:jc w:val="both"/>
              <w:rPr>
                <w:rFonts w:ascii="Tahoma" w:hAnsi="Tahoma" w:cs="Tahoma"/>
              </w:rPr>
            </w:pPr>
            <w:r>
              <w:rPr>
                <w:rFonts w:ascii="Tahoma" w:hAnsi="Tahoma" w:cs="Tahoma"/>
              </w:rPr>
              <w:t>Τ</w:t>
            </w:r>
            <w:r w:rsidRPr="005850C3">
              <w:rPr>
                <w:rFonts w:ascii="Tahoma" w:hAnsi="Tahoma" w:cs="Tahoma"/>
              </w:rPr>
              <w:t xml:space="preserve">α προσφερόμενα υλικά </w:t>
            </w:r>
            <w:r>
              <w:rPr>
                <w:rFonts w:ascii="Tahoma" w:hAnsi="Tahoma" w:cs="Tahoma"/>
              </w:rPr>
              <w:t>να έχουν πιστοποιητικό</w:t>
            </w:r>
            <w:r w:rsidRPr="005850C3">
              <w:rPr>
                <w:rFonts w:ascii="Tahoma" w:hAnsi="Tahoma" w:cs="Tahoma"/>
              </w:rPr>
              <w:t xml:space="preserve"> ελέγχου πρωτοτύπου από αναγνωρισμένο κέντρο ελέγχου χώρας της Ευρωπαϊκής Ένωσης,</w:t>
            </w:r>
            <w:r>
              <w:rPr>
                <w:rFonts w:ascii="Tahoma" w:hAnsi="Tahoma" w:cs="Tahoma"/>
              </w:rPr>
              <w:t xml:space="preserve"> να</w:t>
            </w:r>
            <w:r w:rsidRPr="005850C3">
              <w:rPr>
                <w:rFonts w:ascii="Tahoma" w:hAnsi="Tahoma" w:cs="Tahoma"/>
              </w:rPr>
              <w:t xml:space="preserve"> πληρούν τους κανονισμούς της Ευρωπαϊκής Ένωσης για την πρόληψη ατυχημάτων και για την προστασία του περιβάλλοντος. Για την απόδειξη του ανωτέρω, τα προσφερόμενα υλικά θα φέρουν σήμανση CE</w:t>
            </w:r>
            <w:r w:rsidRPr="005850C3">
              <w:rPr>
                <w:rFonts w:ascii="Tahoma" w:hAnsi="Tahoma" w:cs="Tahoma"/>
                <w:b/>
              </w:rPr>
              <w:t xml:space="preserve"> </w:t>
            </w:r>
            <w:r>
              <w:rPr>
                <w:rFonts w:ascii="Tahoma" w:hAnsi="Tahoma" w:cs="Tahoma"/>
              </w:rPr>
              <w:t>και ο</w:t>
            </w:r>
            <w:r w:rsidRPr="005850C3">
              <w:rPr>
                <w:rFonts w:ascii="Tahoma" w:hAnsi="Tahoma" w:cs="Tahoma"/>
              </w:rPr>
              <w:t xml:space="preserve">ι κατασκευαστές των υλικών </w:t>
            </w:r>
            <w:r>
              <w:rPr>
                <w:rFonts w:ascii="Tahoma" w:hAnsi="Tahoma" w:cs="Tahoma"/>
              </w:rPr>
              <w:t xml:space="preserve">να </w:t>
            </w:r>
            <w:r w:rsidRPr="005850C3">
              <w:rPr>
                <w:rFonts w:ascii="Tahoma" w:hAnsi="Tahoma" w:cs="Tahoma"/>
              </w:rPr>
              <w:t xml:space="preserve">είναι πιστοποιημένοι κατά </w:t>
            </w:r>
            <w:r w:rsidRPr="005850C3">
              <w:rPr>
                <w:rFonts w:ascii="Tahoma" w:hAnsi="Tahoma" w:cs="Tahoma"/>
                <w:lang w:val="en-US"/>
              </w:rPr>
              <w:t>ISO</w:t>
            </w:r>
            <w:r w:rsidRPr="005850C3">
              <w:rPr>
                <w:rFonts w:ascii="Tahoma" w:hAnsi="Tahoma" w:cs="Tahoma"/>
              </w:rPr>
              <w:t xml:space="preserve"> 9001</w:t>
            </w:r>
            <w:r>
              <w:rPr>
                <w:rFonts w:ascii="Tahoma" w:hAnsi="Tahoma" w:cs="Tahoma"/>
              </w:rPr>
              <w:t>.</w:t>
            </w:r>
            <w:r w:rsidRPr="005850C3">
              <w:rPr>
                <w:rFonts w:ascii="Tahoma" w:hAnsi="Tahoma" w:cs="Tahoma"/>
              </w:rPr>
              <w:t xml:space="preserve"> </w:t>
            </w:r>
          </w:p>
          <w:p w:rsidR="0067184C" w:rsidRPr="00904D47" w:rsidRDefault="0067184C" w:rsidP="00E17143">
            <w:pPr>
              <w:pStyle w:val="a4"/>
              <w:ind w:left="43"/>
              <w:jc w:val="both"/>
              <w:rPr>
                <w:rFonts w:ascii="Tahoma" w:hAnsi="Tahoma" w:cs="Tahoma"/>
                <w:sz w:val="20"/>
                <w:lang w:val="el-GR"/>
              </w:rPr>
            </w:pPr>
          </w:p>
          <w:p w:rsidR="0067184C" w:rsidRPr="00BA69B1" w:rsidRDefault="0067184C" w:rsidP="00E17143">
            <w:pPr>
              <w:tabs>
                <w:tab w:val="center" w:pos="2127"/>
                <w:tab w:val="center" w:pos="5670"/>
              </w:tabs>
              <w:jc w:val="both"/>
              <w:rPr>
                <w:rFonts w:asciiTheme="minorHAnsi" w:hAnsiTheme="minorHAnsi" w:cstheme="minorHAnsi"/>
                <w:b/>
                <w:color w:val="FF0000"/>
              </w:rPr>
            </w:pPr>
          </w:p>
        </w:tc>
        <w:tc>
          <w:tcPr>
            <w:tcW w:w="1352" w:type="dxa"/>
          </w:tcPr>
          <w:p w:rsidR="0067184C" w:rsidRPr="00BA69B1" w:rsidRDefault="0067184C" w:rsidP="00E17143">
            <w:pPr>
              <w:pStyle w:val="a4"/>
              <w:ind w:left="0"/>
              <w:jc w:val="center"/>
              <w:rPr>
                <w:rFonts w:asciiTheme="minorHAnsi" w:hAnsiTheme="minorHAnsi" w:cstheme="minorHAnsi"/>
                <w:b/>
                <w:sz w:val="20"/>
              </w:rPr>
            </w:pPr>
            <w:r w:rsidRPr="00BA69B1">
              <w:rPr>
                <w:rFonts w:asciiTheme="minorHAnsi" w:hAnsiTheme="minorHAnsi" w:cstheme="minorHAnsi"/>
                <w:b/>
                <w:sz w:val="20"/>
              </w:rPr>
              <w:lastRenderedPageBreak/>
              <w:t>ΝΑΙ</w:t>
            </w:r>
          </w:p>
          <w:p w:rsidR="0067184C" w:rsidRPr="00BA69B1" w:rsidRDefault="0067184C" w:rsidP="00E17143">
            <w:pPr>
              <w:pStyle w:val="a4"/>
              <w:ind w:left="0"/>
              <w:jc w:val="center"/>
              <w:rPr>
                <w:rFonts w:asciiTheme="minorHAnsi" w:hAnsiTheme="minorHAnsi" w:cstheme="minorHAnsi"/>
                <w:b/>
                <w:sz w:val="20"/>
              </w:rPr>
            </w:pPr>
          </w:p>
        </w:tc>
        <w:tc>
          <w:tcPr>
            <w:tcW w:w="1770" w:type="dxa"/>
          </w:tcPr>
          <w:p w:rsidR="0067184C" w:rsidRPr="00BA69B1" w:rsidRDefault="0067184C" w:rsidP="00E17143">
            <w:pPr>
              <w:pStyle w:val="a4"/>
              <w:ind w:left="0"/>
              <w:jc w:val="center"/>
              <w:rPr>
                <w:rFonts w:asciiTheme="minorHAnsi" w:hAnsiTheme="minorHAnsi" w:cstheme="minorHAnsi"/>
                <w:b/>
                <w:sz w:val="20"/>
              </w:rPr>
            </w:pPr>
          </w:p>
        </w:tc>
        <w:tc>
          <w:tcPr>
            <w:tcW w:w="1615" w:type="dxa"/>
          </w:tcPr>
          <w:p w:rsidR="0067184C" w:rsidRPr="00BA69B1" w:rsidRDefault="0067184C" w:rsidP="00E17143">
            <w:pPr>
              <w:pStyle w:val="a4"/>
              <w:ind w:left="0"/>
              <w:jc w:val="center"/>
              <w:rPr>
                <w:rFonts w:asciiTheme="minorHAnsi" w:hAnsiTheme="minorHAnsi" w:cstheme="minorHAnsi"/>
                <w:b/>
                <w:sz w:val="20"/>
              </w:rPr>
            </w:pPr>
          </w:p>
        </w:tc>
      </w:tr>
    </w:tbl>
    <w:p w:rsidR="0067184C" w:rsidRPr="00BA69B1" w:rsidRDefault="0067184C" w:rsidP="0067184C">
      <w:pPr>
        <w:spacing w:before="60"/>
        <w:jc w:val="center"/>
        <w:rPr>
          <w:rFonts w:asciiTheme="minorHAnsi" w:hAnsiTheme="minorHAnsi" w:cstheme="minorHAnsi"/>
          <w:b/>
          <w:bCs/>
          <w:color w:val="2E74B5"/>
        </w:rPr>
      </w:pPr>
    </w:p>
    <w:p w:rsidR="0067184C" w:rsidRDefault="0067184C" w:rsidP="0067184C">
      <w:pPr>
        <w:spacing w:before="60"/>
        <w:jc w:val="center"/>
        <w:rPr>
          <w:rFonts w:ascii="Calibri" w:hAnsi="Calibri"/>
          <w:b/>
          <w:bCs/>
          <w:color w:val="2E74B5"/>
          <w:sz w:val="22"/>
          <w:szCs w:val="22"/>
        </w:rPr>
      </w:pPr>
    </w:p>
    <w:p w:rsidR="0067184C" w:rsidRPr="00192E0E" w:rsidRDefault="0067184C" w:rsidP="0067184C">
      <w:pPr>
        <w:spacing w:before="60"/>
        <w:jc w:val="center"/>
        <w:rPr>
          <w:rFonts w:ascii="Calibri" w:hAnsi="Calibri"/>
          <w:b/>
          <w:bCs/>
          <w:sz w:val="22"/>
          <w:szCs w:val="22"/>
        </w:rPr>
      </w:pPr>
      <w:r>
        <w:rPr>
          <w:rFonts w:ascii="Calibri" w:hAnsi="Calibri"/>
          <w:b/>
          <w:bCs/>
          <w:sz w:val="22"/>
          <w:szCs w:val="22"/>
        </w:rPr>
        <w:t>Μυτιλήνη………………………………..</w:t>
      </w:r>
    </w:p>
    <w:p w:rsidR="0067184C" w:rsidRDefault="0067184C" w:rsidP="0067184C">
      <w:pPr>
        <w:spacing w:before="60"/>
        <w:jc w:val="center"/>
        <w:rPr>
          <w:rFonts w:ascii="Calibri" w:hAnsi="Calibri"/>
          <w:b/>
          <w:bCs/>
          <w:sz w:val="22"/>
          <w:szCs w:val="22"/>
        </w:rPr>
      </w:pPr>
    </w:p>
    <w:p w:rsidR="0067184C" w:rsidRPr="00EB613D" w:rsidRDefault="0067184C" w:rsidP="0067184C">
      <w:pPr>
        <w:spacing w:before="60"/>
        <w:jc w:val="center"/>
        <w:rPr>
          <w:rFonts w:ascii="Calibri" w:hAnsi="Calibri"/>
          <w:b/>
          <w:bCs/>
          <w:sz w:val="22"/>
          <w:szCs w:val="22"/>
        </w:rPr>
      </w:pPr>
      <w:r w:rsidRPr="00EB613D">
        <w:rPr>
          <w:rFonts w:ascii="Calibri" w:hAnsi="Calibri"/>
          <w:b/>
          <w:bCs/>
          <w:sz w:val="22"/>
          <w:szCs w:val="22"/>
        </w:rPr>
        <w:t xml:space="preserve">Ο ΠΡΟΣΦΕΡΩΝ </w:t>
      </w:r>
    </w:p>
    <w:p w:rsidR="0067184C" w:rsidRPr="00D42CA4" w:rsidRDefault="0067184C" w:rsidP="0067184C">
      <w:pPr>
        <w:spacing w:line="360" w:lineRule="auto"/>
        <w:jc w:val="center"/>
        <w:rPr>
          <w:rFonts w:ascii="Calibri" w:hAnsi="Calibri"/>
          <w:sz w:val="18"/>
          <w:szCs w:val="18"/>
        </w:rPr>
      </w:pPr>
      <w:r w:rsidRPr="00D42CA4">
        <w:rPr>
          <w:rFonts w:ascii="Calibri" w:hAnsi="Calibri"/>
          <w:bCs/>
          <w:sz w:val="18"/>
          <w:szCs w:val="18"/>
        </w:rPr>
        <w:t>(σφραγίδα επιχείρησης, μονογραφή &amp; ψηφιακή υπογραφή)</w:t>
      </w:r>
    </w:p>
    <w:p w:rsidR="0067184C" w:rsidRPr="00E2542D" w:rsidRDefault="0067184C" w:rsidP="0067184C"/>
    <w:p w:rsidR="0067184C" w:rsidRPr="0022064F" w:rsidRDefault="0067184C" w:rsidP="0067184C">
      <w:pPr>
        <w:tabs>
          <w:tab w:val="left" w:pos="7200"/>
        </w:tabs>
        <w:rPr>
          <w:rFonts w:ascii="Calibri" w:hAnsi="Calibri"/>
        </w:rPr>
      </w:pPr>
    </w:p>
    <w:p w:rsidR="0067184C" w:rsidRPr="000A6DA9" w:rsidRDefault="0067184C" w:rsidP="0067184C">
      <w:pPr>
        <w:jc w:val="center"/>
        <w:rPr>
          <w:rFonts w:ascii="Tahoma" w:hAnsi="Tahoma" w:cs="Tahoma"/>
        </w:rPr>
      </w:pPr>
    </w:p>
    <w:p w:rsidR="0067184C" w:rsidRPr="000A6DA9" w:rsidRDefault="0067184C" w:rsidP="0067184C">
      <w:pPr>
        <w:jc w:val="center"/>
        <w:rPr>
          <w:rFonts w:ascii="Tahoma" w:hAnsi="Tahoma" w:cs="Tahoma"/>
        </w:rPr>
      </w:pPr>
    </w:p>
    <w:p w:rsidR="0049385C" w:rsidRDefault="0049385C"/>
    <w:sectPr w:rsidR="0049385C" w:rsidSect="002C2639">
      <w:footerReference w:type="even" r:id="rId7"/>
      <w:footerReference w:type="default" r:id="rId8"/>
      <w:pgSz w:w="11906" w:h="16838"/>
      <w:pgMar w:top="1440" w:right="1274" w:bottom="1440" w:left="1134" w:header="720" w:footer="72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6A61" w:rsidRDefault="009C6A61" w:rsidP="00D61E68">
      <w:r>
        <w:separator/>
      </w:r>
    </w:p>
  </w:endnote>
  <w:endnote w:type="continuationSeparator" w:id="0">
    <w:p w:rsidR="009C6A61" w:rsidRDefault="009C6A61" w:rsidP="00D61E68">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Bookman Old Style">
    <w:panose1 w:val="020506040505050202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B18" w:rsidRDefault="00D61E68">
    <w:pPr>
      <w:pStyle w:val="a5"/>
      <w:jc w:val="right"/>
    </w:pPr>
    <w:r>
      <w:fldChar w:fldCharType="begin"/>
    </w:r>
    <w:r w:rsidR="00C221FE">
      <w:instrText xml:space="preserve"> PAGE   \* MERGEFORMAT </w:instrText>
    </w:r>
    <w:r>
      <w:fldChar w:fldCharType="separate"/>
    </w:r>
    <w:r w:rsidR="00C221FE">
      <w:rPr>
        <w:noProof/>
      </w:rPr>
      <w:t>2</w:t>
    </w:r>
    <w:r>
      <w:fldChar w:fldCharType="end"/>
    </w:r>
  </w:p>
  <w:p w:rsidR="00784B18" w:rsidRDefault="009C6A61">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B18" w:rsidRDefault="00D61E68">
    <w:pPr>
      <w:pStyle w:val="a5"/>
      <w:jc w:val="right"/>
    </w:pPr>
    <w:r>
      <w:fldChar w:fldCharType="begin"/>
    </w:r>
    <w:r w:rsidR="00C221FE">
      <w:instrText xml:space="preserve"> PAGE   \* MERGEFORMAT </w:instrText>
    </w:r>
    <w:r>
      <w:fldChar w:fldCharType="separate"/>
    </w:r>
    <w:r w:rsidR="005C2CA0">
      <w:rPr>
        <w:noProof/>
      </w:rPr>
      <w:t>2</w:t>
    </w:r>
    <w:r>
      <w:fldChar w:fldCharType="end"/>
    </w:r>
  </w:p>
  <w:p w:rsidR="00784B18" w:rsidRDefault="009C6A6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6A61" w:rsidRDefault="009C6A61" w:rsidP="00D61E68">
      <w:r>
        <w:separator/>
      </w:r>
    </w:p>
  </w:footnote>
  <w:footnote w:type="continuationSeparator" w:id="0">
    <w:p w:rsidR="009C6A61" w:rsidRDefault="009C6A61" w:rsidP="00D61E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9E2CAF14"/>
    <w:name w:val="WW8Num5"/>
    <w:lvl w:ilvl="0">
      <w:start w:val="1"/>
      <w:numFmt w:val="decimal"/>
      <w:lvlText w:val="%1."/>
      <w:lvlJc w:val="left"/>
      <w:pPr>
        <w:tabs>
          <w:tab w:val="num" w:pos="360"/>
        </w:tabs>
        <w:ind w:left="360" w:hanging="360"/>
      </w:pPr>
      <w:rPr>
        <w:rFonts w:ascii="Tahoma" w:hAnsi="Tahoma" w:cs="Tahoma" w:hint="default"/>
        <w:sz w:val="24"/>
        <w:szCs w:val="24"/>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2"/>
  <w:proofState w:spelling="clean" w:grammar="clean"/>
  <w:defaultTabStop w:val="720"/>
  <w:characterSpacingControl w:val="doNotCompress"/>
  <w:footnotePr>
    <w:footnote w:id="-1"/>
    <w:footnote w:id="0"/>
  </w:footnotePr>
  <w:endnotePr>
    <w:endnote w:id="-1"/>
    <w:endnote w:id="0"/>
  </w:endnotePr>
  <w:compat/>
  <w:rsids>
    <w:rsidRoot w:val="0067184C"/>
    <w:rsid w:val="000A59C4"/>
    <w:rsid w:val="002A59A3"/>
    <w:rsid w:val="004317DD"/>
    <w:rsid w:val="00446747"/>
    <w:rsid w:val="0049385C"/>
    <w:rsid w:val="005C2CA0"/>
    <w:rsid w:val="0067184C"/>
    <w:rsid w:val="006F6DB8"/>
    <w:rsid w:val="00937312"/>
    <w:rsid w:val="009C6A61"/>
    <w:rsid w:val="00AA3E54"/>
    <w:rsid w:val="00C221FE"/>
    <w:rsid w:val="00D50868"/>
    <w:rsid w:val="00D61E6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84C"/>
    <w:pPr>
      <w:spacing w:after="0" w:line="240" w:lineRule="auto"/>
    </w:pPr>
    <w:rPr>
      <w:rFonts w:ascii="Times New Roman" w:eastAsia="Times New Roman" w:hAnsi="Times New Roman" w:cs="Times New Roman"/>
      <w:sz w:val="20"/>
      <w:szCs w:val="20"/>
      <w:lang w:eastAsia="el-GR"/>
    </w:rPr>
  </w:style>
  <w:style w:type="paragraph" w:styleId="3">
    <w:name w:val="heading 3"/>
    <w:basedOn w:val="a"/>
    <w:next w:val="a"/>
    <w:link w:val="3Char"/>
    <w:qFormat/>
    <w:rsid w:val="0067184C"/>
    <w:pPr>
      <w:keepNext/>
      <w:tabs>
        <w:tab w:val="left" w:pos="-2268"/>
        <w:tab w:val="left" w:pos="284"/>
      </w:tabs>
      <w:ind w:firstLine="284"/>
      <w:jc w:val="right"/>
      <w:outlineLvl w:val="2"/>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rsid w:val="0067184C"/>
    <w:rPr>
      <w:rFonts w:ascii="Arial" w:eastAsia="Times New Roman" w:hAnsi="Arial" w:cs="Times New Roman"/>
      <w:sz w:val="24"/>
      <w:szCs w:val="20"/>
      <w:lang w:eastAsia="el-GR"/>
    </w:rPr>
  </w:style>
  <w:style w:type="paragraph" w:styleId="a3">
    <w:name w:val="Body Text"/>
    <w:basedOn w:val="a"/>
    <w:link w:val="Char"/>
    <w:uiPriority w:val="99"/>
    <w:rsid w:val="0067184C"/>
    <w:pPr>
      <w:tabs>
        <w:tab w:val="left" w:pos="-2268"/>
        <w:tab w:val="left" w:pos="284"/>
      </w:tabs>
    </w:pPr>
    <w:rPr>
      <w:rFonts w:ascii="Arial" w:hAnsi="Arial"/>
      <w:sz w:val="24"/>
    </w:rPr>
  </w:style>
  <w:style w:type="character" w:customStyle="1" w:styleId="Char">
    <w:name w:val="Σώμα κειμένου Char"/>
    <w:basedOn w:val="a0"/>
    <w:link w:val="a3"/>
    <w:uiPriority w:val="99"/>
    <w:rsid w:val="0067184C"/>
    <w:rPr>
      <w:rFonts w:ascii="Arial" w:eastAsia="Times New Roman" w:hAnsi="Arial" w:cs="Times New Roman"/>
      <w:sz w:val="24"/>
      <w:szCs w:val="20"/>
      <w:lang w:eastAsia="el-GR"/>
    </w:rPr>
  </w:style>
  <w:style w:type="paragraph" w:styleId="a4">
    <w:name w:val="List Paragraph"/>
    <w:basedOn w:val="a"/>
    <w:uiPriority w:val="34"/>
    <w:qFormat/>
    <w:rsid w:val="0067184C"/>
    <w:pPr>
      <w:ind w:left="720"/>
      <w:contextualSpacing/>
    </w:pPr>
    <w:rPr>
      <w:rFonts w:ascii="Arial" w:hAnsi="Arial"/>
      <w:sz w:val="24"/>
      <w:lang w:val="en-US" w:eastAsia="en-US"/>
    </w:rPr>
  </w:style>
  <w:style w:type="paragraph" w:styleId="a5">
    <w:name w:val="footer"/>
    <w:basedOn w:val="a"/>
    <w:link w:val="Char0"/>
    <w:uiPriority w:val="99"/>
    <w:rsid w:val="0067184C"/>
    <w:pPr>
      <w:tabs>
        <w:tab w:val="center" w:pos="4153"/>
        <w:tab w:val="right" w:pos="8306"/>
      </w:tabs>
    </w:pPr>
  </w:style>
  <w:style w:type="character" w:customStyle="1" w:styleId="Char0">
    <w:name w:val="Υποσέλιδο Char"/>
    <w:basedOn w:val="a0"/>
    <w:link w:val="a5"/>
    <w:uiPriority w:val="99"/>
    <w:rsid w:val="0067184C"/>
    <w:rPr>
      <w:rFonts w:ascii="Times New Roman" w:eastAsia="Times New Roman" w:hAnsi="Times New Roman" w:cs="Times New Roman"/>
      <w:sz w:val="20"/>
      <w:szCs w:val="20"/>
      <w:lang w:eastAsia="el-GR"/>
    </w:rPr>
  </w:style>
  <w:style w:type="table" w:styleId="a6">
    <w:name w:val="Table Grid"/>
    <w:basedOn w:val="a1"/>
    <w:uiPriority w:val="59"/>
    <w:rsid w:val="0067184C"/>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uiPriority w:val="99"/>
    <w:locked/>
    <w:rsid w:val="0067184C"/>
    <w:rPr>
      <w:rFonts w:ascii="Calibri" w:hAnsi="Calibri" w:cs="Calibri"/>
      <w:shd w:val="clear" w:color="auto" w:fill="FFFFFF"/>
    </w:rPr>
  </w:style>
  <w:style w:type="character" w:customStyle="1" w:styleId="8">
    <w:name w:val="Σώμα κειμένου (8)_"/>
    <w:basedOn w:val="a0"/>
    <w:link w:val="81"/>
    <w:uiPriority w:val="99"/>
    <w:locked/>
    <w:rsid w:val="0067184C"/>
    <w:rPr>
      <w:rFonts w:ascii="Tahoma" w:hAnsi="Tahoma" w:cs="Tahoma"/>
      <w:shd w:val="clear" w:color="auto" w:fill="FFFFFF"/>
    </w:rPr>
  </w:style>
  <w:style w:type="character" w:customStyle="1" w:styleId="16">
    <w:name w:val="Σώμα κειμένου (16)_"/>
    <w:basedOn w:val="a0"/>
    <w:link w:val="161"/>
    <w:uiPriority w:val="99"/>
    <w:locked/>
    <w:rsid w:val="0067184C"/>
    <w:rPr>
      <w:rFonts w:ascii="Tahoma" w:hAnsi="Tahoma" w:cs="Tahoma"/>
      <w:b/>
      <w:bCs/>
      <w:spacing w:val="10"/>
      <w:sz w:val="27"/>
      <w:szCs w:val="27"/>
      <w:shd w:val="clear" w:color="auto" w:fill="FFFFFF"/>
    </w:rPr>
  </w:style>
  <w:style w:type="character" w:customStyle="1" w:styleId="80">
    <w:name w:val="Σώμα κειμένου (8)"/>
    <w:basedOn w:val="8"/>
    <w:uiPriority w:val="99"/>
    <w:rsid w:val="0067184C"/>
  </w:style>
  <w:style w:type="paragraph" w:customStyle="1" w:styleId="81">
    <w:name w:val="Σώμα κειμένου (8)1"/>
    <w:basedOn w:val="a"/>
    <w:link w:val="8"/>
    <w:uiPriority w:val="99"/>
    <w:rsid w:val="0067184C"/>
    <w:pPr>
      <w:widowControl w:val="0"/>
      <w:shd w:val="clear" w:color="auto" w:fill="FFFFFF"/>
      <w:spacing w:before="840" w:line="240" w:lineRule="atLeast"/>
    </w:pPr>
    <w:rPr>
      <w:rFonts w:ascii="Tahoma" w:eastAsiaTheme="minorHAnsi" w:hAnsi="Tahoma" w:cs="Tahoma"/>
      <w:sz w:val="22"/>
      <w:szCs w:val="22"/>
      <w:lang w:eastAsia="en-US"/>
    </w:rPr>
  </w:style>
  <w:style w:type="paragraph" w:customStyle="1" w:styleId="161">
    <w:name w:val="Σώμα κειμένου (16)1"/>
    <w:basedOn w:val="a"/>
    <w:link w:val="16"/>
    <w:uiPriority w:val="99"/>
    <w:rsid w:val="0067184C"/>
    <w:pPr>
      <w:widowControl w:val="0"/>
      <w:shd w:val="clear" w:color="auto" w:fill="FFFFFF"/>
      <w:spacing w:after="480" w:line="240" w:lineRule="atLeast"/>
    </w:pPr>
    <w:rPr>
      <w:rFonts w:ascii="Tahoma" w:eastAsiaTheme="minorHAnsi" w:hAnsi="Tahoma" w:cs="Tahoma"/>
      <w:b/>
      <w:bCs/>
      <w:spacing w:val="10"/>
      <w:sz w:val="27"/>
      <w:szCs w:val="27"/>
      <w:lang w:eastAsia="en-US"/>
    </w:rPr>
  </w:style>
  <w:style w:type="character" w:customStyle="1" w:styleId="15">
    <w:name w:val="Σώμα κειμένου (15)"/>
    <w:basedOn w:val="a0"/>
    <w:uiPriority w:val="99"/>
    <w:rsid w:val="0067184C"/>
    <w:rPr>
      <w:rFonts w:ascii="Calibri" w:hAnsi="Calibri" w:cs="Calibri"/>
      <w:sz w:val="15"/>
      <w:szCs w:val="15"/>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747</Words>
  <Characters>4036</Characters>
  <Application>Microsoft Office Word</Application>
  <DocSecurity>0</DocSecurity>
  <Lines>33</Lines>
  <Paragraphs>9</Paragraphs>
  <ScaleCrop>false</ScaleCrop>
  <Company/>
  <LinksUpToDate>false</LinksUpToDate>
  <CharactersWithSpaces>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evaggelia</dc:creator>
  <cp:lastModifiedBy>evaggelia</cp:lastModifiedBy>
  <cp:revision>3</cp:revision>
  <dcterms:created xsi:type="dcterms:W3CDTF">2026-10-06T07:46:00Z</dcterms:created>
  <dcterms:modified xsi:type="dcterms:W3CDTF">2026-11-03T10:32:00Z</dcterms:modified>
</cp:coreProperties>
</file>